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43" w:rsidRDefault="009B7B43" w:rsidP="00906C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</w:rPr>
      </w:pPr>
      <w:bookmarkStart w:id="0" w:name="_GoBack"/>
      <w:bookmarkEnd w:id="0"/>
    </w:p>
    <w:p w:rsidR="009B7B43" w:rsidRDefault="009B7B43" w:rsidP="00906C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</w:rPr>
      </w:pPr>
    </w:p>
    <w:p w:rsidR="00906CBE" w:rsidRDefault="00906CBE" w:rsidP="00906C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906CBE">
        <w:rPr>
          <w:rFonts w:ascii="Arial" w:eastAsia="Times New Roman" w:hAnsi="Arial" w:cs="Arial"/>
          <w:color w:val="000000"/>
          <w:sz w:val="26"/>
        </w:rPr>
        <w:t>DECLARAŢIE PE PROPRIA RĂSPUNDERE</w:t>
      </w:r>
      <w:r w:rsidRPr="00906CBE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9B7B43" w:rsidRDefault="009B7B43" w:rsidP="00906C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9B7B43" w:rsidRPr="00906CBE" w:rsidRDefault="009B7B43" w:rsidP="00906C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69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911"/>
        <w:gridCol w:w="7567"/>
      </w:tblGrid>
      <w:tr w:rsidR="00906CBE" w:rsidRPr="00906CBE" w:rsidTr="00906CBE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Default="00906CBE" w:rsidP="00906CBE">
            <w:pPr>
              <w:spacing w:after="0" w:line="240" w:lineRule="auto"/>
              <w:ind w:left="21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(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Sunt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exceptate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ţia de a face declaraţia pe propria răspundere privind calitatea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06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lucrător al Securităţii sau de colaborator al acesteia, persoanele care la data de 22 decembrie 1989 nu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906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împliniseră vîrsta de 16 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906CBE" w:rsidRDefault="00906CBE" w:rsidP="00906CBE">
            <w:pPr>
              <w:spacing w:after="0" w:line="240" w:lineRule="auto"/>
              <w:ind w:left="21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  <w:p w:rsidR="00906CBE" w:rsidRDefault="00906CBE" w:rsidP="00906CBE">
            <w:pPr>
              <w:spacing w:after="0" w:line="240" w:lineRule="auto"/>
              <w:ind w:left="21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Conform art.49,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alin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.(1)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lit.j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din HG nr.611/2008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pentru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aprobarea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normelor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privind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organizarea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dezvoltarea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carierei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funcţionarilor</w:t>
            </w:r>
            <w:proofErr w:type="spellEnd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publici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modificările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completările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ulterioare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OUG nr.24/2008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privind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accesul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propriul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dosar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deconspirarea</w:t>
            </w:r>
            <w:proofErr w:type="spellEnd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86266C" w:rsidRPr="008626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Securităţii</w:t>
            </w:r>
            <w:proofErr w:type="spellEnd"/>
          </w:p>
          <w:p w:rsidR="0086266C" w:rsidRPr="0086266C" w:rsidRDefault="0086266C" w:rsidP="00906CBE">
            <w:pPr>
              <w:spacing w:after="0" w:line="240" w:lineRule="auto"/>
              <w:ind w:left="21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Subsemnatul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Subsemnata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 . . . . . . . . . . . . . . . . . . . . . . . . . . . . . . . . . . . . . . . . . . . . . . . ,</w:t>
            </w: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862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numele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toate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prenumele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identitate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precum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eventualele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anterioare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cetăţean</w:t>
            </w:r>
            <w:proofErr w:type="spellEnd"/>
            <w:proofErr w:type="gram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român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fiica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 . . . . . . . . . . . . . . . . . . . . . . . . . . . . . . . . . . . . . . . . . . . . . . . </w:t>
            </w: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Default="00906CBE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numele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prenumele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tatălui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86266C" w:rsidRPr="00906CBE" w:rsidRDefault="0086266C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862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proofErr w:type="gram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al/a . . . . . . . . . . . . . . . . . . . . . . . . . . . . . . . . . . . . . . . . . . . . . . . . . . . . . . . . .</w:t>
            </w:r>
            <w:r w:rsidR="008626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6266C"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. . . .  . </w:t>
            </w:r>
            <w:r w:rsidR="008626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Default="00906CBE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numele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prenumele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mamei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86266C" w:rsidRPr="00906CBE" w:rsidRDefault="0086266C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născut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născută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 . . . . . . . . . . . . . . . . . . . . . . . . . . . . . . . . . . . . . . . . . . . . . . . . . . . . . . </w:t>
            </w:r>
            <w:r w:rsidR="008626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. </w:t>
            </w:r>
          </w:p>
          <w:p w:rsidR="0086266C" w:rsidRPr="00906CBE" w:rsidRDefault="0086266C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Default="00906CBE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ziua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luna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86266C" w:rsidRPr="00906CBE" w:rsidRDefault="0086266C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92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în</w:t>
            </w:r>
            <w:proofErr w:type="gram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 . . . . . . . . . . . . . . . . . . . . . . . . . . . . . . . . . . . . . . . . . . . . . . . . . . . . . . . .</w:t>
            </w:r>
            <w:r w:rsidR="0086266C"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 . . . . .</w:t>
            </w:r>
            <w:r w:rsidR="00992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 . .  . </w:t>
            </w: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Default="00906CBE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locul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naşterii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localitatea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judeţul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86266C" w:rsidRPr="00906CBE" w:rsidRDefault="0086266C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domiciliat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domiciliată</w:t>
            </w:r>
            <w:proofErr w:type="spellEnd"/>
            <w:proofErr w:type="gram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în . . . . . . . . . . . . . . . . . . . . . . . . . . . . . . . . . . . . . . . . . . . . . . . . . . ,</w:t>
            </w: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Default="00906CBE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domiciliul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identitate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86266C" w:rsidRPr="00906CBE" w:rsidRDefault="0086266C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legitimat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legitimată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cu . . . . . . . . . . . . . . . . . . . . . . . . . . . . . . . . . . . . . . . . . . . . . . . . . . </w:t>
            </w:r>
            <w:r w:rsidR="009921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.</w:t>
            </w: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Default="00906CBE" w:rsidP="00862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felul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seria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numărul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actului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identitate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:rsidR="0086266C" w:rsidRPr="00906CBE" w:rsidRDefault="0086266C" w:rsidP="00906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6CBE" w:rsidRPr="00906CBE" w:rsidTr="00906CBE">
        <w:trPr>
          <w:trHeight w:val="11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862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cunoscând</w:t>
            </w:r>
            <w:proofErr w:type="spellEnd"/>
            <w:proofErr w:type="gram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prevederile art. </w:t>
            </w:r>
            <w:r w:rsidR="008626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</w:t>
            </w: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Codul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penal</w:t>
            </w: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privire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falsul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în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declaraţii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după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luarea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cunoştinţă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conţinutului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Ordonanţei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urgenţă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Guvernului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nr.24/2008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privind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accesul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propriul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dosar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deconspirarea</w:t>
            </w:r>
            <w:proofErr w:type="spellEnd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Securităţii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declar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prezenta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propria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răspundere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că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fost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/nu am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fost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lucrător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Securităţii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sau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colaborator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acesteia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în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sensul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art. 2 lit. a)</w:t>
            </w:r>
            <w:r w:rsidR="008626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626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proofErr w:type="gramEnd"/>
            <w:r w:rsidR="008626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</w:t>
            </w: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) din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ordonanţa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urgenţă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06CBE" w:rsidRPr="00906CBE" w:rsidTr="00906CBE">
        <w:trPr>
          <w:trHeight w:val="9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6CBE" w:rsidRPr="00906CBE" w:rsidTr="00906CBE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. . . . . . . . . . . . . . . 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. . . . . . . . . . . . . . . </w:t>
            </w:r>
          </w:p>
        </w:tc>
      </w:tr>
      <w:tr w:rsidR="00906CBE" w:rsidRPr="00906CBE" w:rsidTr="00906CB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(Data)</w:t>
            </w:r>
          </w:p>
        </w:tc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06CBE" w:rsidRPr="00906CBE" w:rsidRDefault="00906CBE" w:rsidP="00906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Semnătura</w:t>
            </w:r>
            <w:proofErr w:type="spellEnd"/>
            <w:r w:rsidRPr="00906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906CBE" w:rsidRPr="00906CBE" w:rsidRDefault="00906CBE" w:rsidP="00906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06CBE" w:rsidRPr="00906CBE" w:rsidRDefault="00906CBE" w:rsidP="00906C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906CBE" w:rsidRPr="00906CBE" w:rsidRDefault="00906CBE" w:rsidP="00906C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6E516B" w:rsidRDefault="006E516B"/>
    <w:sectPr w:rsidR="006E516B" w:rsidSect="00C407A0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BE"/>
    <w:rsid w:val="000F422E"/>
    <w:rsid w:val="00613A18"/>
    <w:rsid w:val="006E516B"/>
    <w:rsid w:val="0086266C"/>
    <w:rsid w:val="00906CBE"/>
    <w:rsid w:val="0095640C"/>
    <w:rsid w:val="00992113"/>
    <w:rsid w:val="009B7B43"/>
    <w:rsid w:val="00A33FE8"/>
    <w:rsid w:val="00AB6CC0"/>
    <w:rsid w:val="00B60819"/>
    <w:rsid w:val="00C407A0"/>
    <w:rsid w:val="00EC4B7C"/>
    <w:rsid w:val="00F52133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906CBE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906CB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GScripcaru</dc:creator>
  <cp:lastModifiedBy>Manuela Dochitescu</cp:lastModifiedBy>
  <cp:revision>2</cp:revision>
  <cp:lastPrinted>2017-11-16T10:10:00Z</cp:lastPrinted>
  <dcterms:created xsi:type="dcterms:W3CDTF">2023-02-15T10:50:00Z</dcterms:created>
  <dcterms:modified xsi:type="dcterms:W3CDTF">2023-02-15T10:50:00Z</dcterms:modified>
</cp:coreProperties>
</file>