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7D" w:rsidRDefault="00287C7D" w:rsidP="00F1126B">
      <w:pPr>
        <w:jc w:val="right"/>
        <w:rPr>
          <w:b/>
          <w:color w:val="000000"/>
          <w:sz w:val="20"/>
          <w:szCs w:val="20"/>
          <w:lang w:val="ro-RO"/>
        </w:rPr>
      </w:pPr>
    </w:p>
    <w:p w:rsidR="00F1126B" w:rsidRPr="004E41E4" w:rsidRDefault="00F1126B" w:rsidP="00F1126B">
      <w:pPr>
        <w:jc w:val="right"/>
        <w:rPr>
          <w:b/>
          <w:color w:val="000000"/>
          <w:sz w:val="20"/>
          <w:szCs w:val="20"/>
          <w:lang w:val="ro-RO"/>
        </w:rPr>
      </w:pPr>
      <w:r w:rsidRPr="004E41E4">
        <w:rPr>
          <w:b/>
          <w:color w:val="000000"/>
          <w:sz w:val="20"/>
          <w:szCs w:val="20"/>
          <w:lang w:val="ro-RO"/>
        </w:rPr>
        <w:t>FORMULAR 1</w:t>
      </w:r>
    </w:p>
    <w:p w:rsidR="00F1126B" w:rsidRPr="004E41E4" w:rsidRDefault="00F1126B" w:rsidP="00F1126B">
      <w:pPr>
        <w:rPr>
          <w:color w:val="000000"/>
          <w:sz w:val="20"/>
          <w:szCs w:val="20"/>
          <w:lang w:val="ro-RO"/>
        </w:rPr>
      </w:pPr>
      <w:r w:rsidRPr="004E41E4">
        <w:rPr>
          <w:color w:val="000000"/>
          <w:sz w:val="20"/>
          <w:szCs w:val="20"/>
          <w:lang w:val="ro-RO"/>
        </w:rPr>
        <w:t>OPERATOR ECONOMIC</w:t>
      </w: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color w:val="000000"/>
          <w:sz w:val="20"/>
          <w:szCs w:val="20"/>
          <w:lang w:val="ro-RO"/>
        </w:rPr>
      </w:pPr>
    </w:p>
    <w:p w:rsidR="00F1126B" w:rsidRPr="004E41E4" w:rsidRDefault="00F1126B" w:rsidP="00F1126B">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F1126B" w:rsidRPr="004E41E4" w:rsidRDefault="00F1126B" w:rsidP="00F1126B">
      <w:pPr>
        <w:rPr>
          <w:color w:val="000000"/>
          <w:sz w:val="20"/>
          <w:szCs w:val="20"/>
          <w:lang w:val="ro-RO"/>
        </w:rPr>
      </w:pPr>
    </w:p>
    <w:p w:rsidR="00F1126B" w:rsidRPr="004E41E4" w:rsidRDefault="00F1126B" w:rsidP="00F1126B">
      <w:pPr>
        <w:jc w:val="center"/>
        <w:rPr>
          <w:b/>
          <w:bCs/>
          <w:color w:val="000000"/>
          <w:sz w:val="20"/>
          <w:szCs w:val="20"/>
          <w:lang w:val="ro-RO"/>
        </w:rPr>
      </w:pPr>
      <w:r w:rsidRPr="004E41E4">
        <w:rPr>
          <w:b/>
          <w:bCs/>
          <w:color w:val="000000"/>
          <w:sz w:val="20"/>
          <w:szCs w:val="20"/>
          <w:lang w:val="ro-RO"/>
        </w:rPr>
        <w:t>ÎMPUTERNICIRE</w:t>
      </w:r>
    </w:p>
    <w:p w:rsidR="00F1126B" w:rsidRPr="004E41E4" w:rsidRDefault="00F1126B" w:rsidP="00F1126B">
      <w:pPr>
        <w:rPr>
          <w:color w:val="000000"/>
          <w:sz w:val="20"/>
          <w:szCs w:val="20"/>
          <w:lang w:val="ro-RO"/>
        </w:rPr>
      </w:pPr>
    </w:p>
    <w:p w:rsidR="00F1126B" w:rsidRPr="004E41E4" w:rsidRDefault="00F1126B" w:rsidP="00F1126B">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F1126B" w:rsidRPr="004E41E4" w:rsidRDefault="00F1126B" w:rsidP="00F1126B">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oferta;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răspunsurile la clarificări;</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documentele de calificare</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tehnica;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propunerea financiara;</w:t>
      </w:r>
    </w:p>
    <w:p w:rsidR="00F1126B" w:rsidRPr="004E41E4" w:rsidRDefault="00F1126B" w:rsidP="00F1126B">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A93CD4" w:rsidRDefault="00A93CD4" w:rsidP="00A93CD4">
      <w:pPr>
        <w:ind w:left="360"/>
        <w:jc w:val="both"/>
        <w:rPr>
          <w:color w:val="000000"/>
          <w:sz w:val="20"/>
          <w:szCs w:val="20"/>
          <w:lang w:val="es-ES"/>
        </w:rPr>
      </w:pPr>
    </w:p>
    <w:p w:rsidR="00A93CD4" w:rsidRPr="00A93CD4" w:rsidRDefault="00A93CD4" w:rsidP="00A93CD4">
      <w:pPr>
        <w:jc w:val="both"/>
        <w:rPr>
          <w:color w:val="000000"/>
          <w:sz w:val="20"/>
          <w:szCs w:val="20"/>
          <w:lang w:val="es-ES"/>
        </w:rPr>
      </w:pPr>
      <w:proofErr w:type="gramStart"/>
      <w:r w:rsidRPr="00A93CD4">
        <w:rPr>
          <w:color w:val="000000"/>
          <w:sz w:val="20"/>
          <w:szCs w:val="20"/>
          <w:lang w:val="es-ES"/>
        </w:rPr>
        <w:t>organizata</w:t>
      </w:r>
      <w:proofErr w:type="gramEnd"/>
      <w:r w:rsidRPr="00A93CD4">
        <w:rPr>
          <w:color w:val="000000"/>
          <w:sz w:val="20"/>
          <w:szCs w:val="20"/>
          <w:lang w:val="es-ES"/>
        </w:rPr>
        <w:t xml:space="preserve"> de autoritatea contractanta UAT – Municipiul Onesti si la care se ataseaza documentul de identitate al imputernicitului.</w:t>
      </w:r>
    </w:p>
    <w:p w:rsidR="00A93CD4" w:rsidRDefault="00A93CD4" w:rsidP="00F1126B">
      <w:pPr>
        <w:ind w:firstLine="360"/>
        <w:rPr>
          <w:color w:val="000000"/>
          <w:sz w:val="20"/>
          <w:szCs w:val="20"/>
          <w:lang w:val="ro-RO"/>
        </w:rPr>
      </w:pPr>
    </w:p>
    <w:p w:rsidR="00F1126B" w:rsidRPr="004E41E4" w:rsidRDefault="00F1126B" w:rsidP="00F1126B">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F1126B" w:rsidRPr="004E41E4" w:rsidRDefault="00F1126B" w:rsidP="00A93CD4">
      <w:pPr>
        <w:ind w:firstLine="360"/>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F1126B" w:rsidRPr="004E41E4" w:rsidRDefault="00F1126B" w:rsidP="00F1126B">
      <w:pPr>
        <w:rPr>
          <w:color w:val="000000"/>
          <w:sz w:val="20"/>
          <w:szCs w:val="20"/>
          <w:lang w:val="ro-RO"/>
        </w:rPr>
      </w:pPr>
      <w:r w:rsidRPr="004E41E4">
        <w:rPr>
          <w:color w:val="000000"/>
          <w:sz w:val="20"/>
          <w:szCs w:val="20"/>
          <w:lang w:val="ro-RO"/>
        </w:rPr>
        <w:t>S.C. ..............................................</w:t>
      </w:r>
    </w:p>
    <w:p w:rsidR="00F1126B" w:rsidRPr="004E41E4" w:rsidRDefault="00F1126B" w:rsidP="00F1126B">
      <w:pPr>
        <w:rPr>
          <w:color w:val="000000"/>
          <w:sz w:val="20"/>
          <w:szCs w:val="20"/>
          <w:lang w:val="ro-RO"/>
        </w:rPr>
      </w:pPr>
      <w:r w:rsidRPr="004E41E4">
        <w:rPr>
          <w:color w:val="000000"/>
          <w:sz w:val="20"/>
          <w:szCs w:val="20"/>
          <w:lang w:val="ro-RO"/>
        </w:rPr>
        <w:t xml:space="preserve">reprezentată legal prin </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F1126B" w:rsidRPr="004E41E4" w:rsidRDefault="00F1126B" w:rsidP="00F1126B">
      <w:pPr>
        <w:rPr>
          <w:color w:val="000000"/>
          <w:sz w:val="20"/>
          <w:szCs w:val="20"/>
          <w:lang w:val="ro-RO"/>
        </w:rPr>
      </w:pPr>
      <w:r w:rsidRPr="004E41E4">
        <w:rPr>
          <w:color w:val="000000"/>
          <w:sz w:val="20"/>
          <w:szCs w:val="20"/>
          <w:lang w:val="ro-RO"/>
        </w:rPr>
        <w:t>având funcţia de</w:t>
      </w:r>
    </w:p>
    <w:p w:rsidR="00F1126B" w:rsidRPr="004E41E4" w:rsidRDefault="00F1126B" w:rsidP="00F1126B">
      <w:pPr>
        <w:rPr>
          <w:color w:val="000000"/>
          <w:sz w:val="20"/>
          <w:szCs w:val="20"/>
          <w:lang w:val="ro-RO"/>
        </w:rPr>
      </w:pPr>
      <w:r w:rsidRPr="004E41E4">
        <w:rPr>
          <w:color w:val="000000"/>
          <w:sz w:val="20"/>
          <w:szCs w:val="20"/>
          <w:lang w:val="ro-RO"/>
        </w:rPr>
        <w:t>...........................................................                            ................................................</w:t>
      </w:r>
    </w:p>
    <w:p w:rsidR="00F1126B" w:rsidRPr="004E41E4" w:rsidRDefault="00F1126B" w:rsidP="00F1126B">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r w:rsidRPr="004E41E4">
        <w:rPr>
          <w:color w:val="000000"/>
          <w:sz w:val="20"/>
          <w:szCs w:val="20"/>
          <w:lang w:val="ro-RO"/>
        </w:rPr>
        <w:t>.......................................................</w:t>
      </w:r>
    </w:p>
    <w:p w:rsidR="00F1126B" w:rsidRPr="004E41E4" w:rsidRDefault="00F1126B" w:rsidP="00F1126B">
      <w:pPr>
        <w:rPr>
          <w:i/>
          <w:iCs/>
          <w:color w:val="000000"/>
          <w:sz w:val="20"/>
          <w:szCs w:val="20"/>
          <w:lang w:val="ro-RO"/>
        </w:rPr>
      </w:pPr>
      <w:r w:rsidRPr="004E41E4">
        <w:rPr>
          <w:i/>
          <w:iCs/>
          <w:color w:val="000000"/>
          <w:sz w:val="20"/>
          <w:szCs w:val="20"/>
          <w:lang w:val="ro-RO"/>
        </w:rPr>
        <w:t>(Semnătura autorizata .şi stampila)</w:t>
      </w:r>
    </w:p>
    <w:p w:rsidR="00F1126B" w:rsidRPr="004E41E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A93CD4" w:rsidRDefault="00F1126B" w:rsidP="00F1126B">
      <w:pPr>
        <w:rPr>
          <w:bCs/>
          <w:i/>
          <w:iCs/>
          <w:color w:val="000000"/>
          <w:sz w:val="20"/>
          <w:szCs w:val="20"/>
          <w:lang w:val="ro-RO"/>
        </w:rPr>
      </w:pPr>
      <w:r w:rsidRPr="00A93CD4">
        <w:rPr>
          <w:bCs/>
          <w:color w:val="000000"/>
          <w:sz w:val="20"/>
          <w:szCs w:val="20"/>
          <w:lang w:val="ro-RO"/>
        </w:rPr>
        <w:t xml:space="preserve">Nota: </w:t>
      </w:r>
      <w:r w:rsidRPr="00A93CD4">
        <w:rPr>
          <w:bCs/>
          <w:i/>
          <w:iCs/>
          <w:color w:val="000000"/>
          <w:sz w:val="20"/>
          <w:szCs w:val="20"/>
          <w:lang w:val="ro-RO"/>
        </w:rPr>
        <w:t>In cazul unei Asocieri, Formularul va fi prezentat de fiecare ofertant asociat Toti ofertanţii asociaţi vor desemna acelaşi reprezentant împuternicit pentru aceasta procedura.</w:t>
      </w:r>
    </w:p>
    <w:p w:rsidR="00F1126B" w:rsidRPr="00A93CD4" w:rsidRDefault="00F1126B" w:rsidP="00F1126B">
      <w:pPr>
        <w:rPr>
          <w:color w:val="000000"/>
          <w:sz w:val="20"/>
          <w:szCs w:val="20"/>
          <w:lang w:val="ro-RO"/>
        </w:rPr>
      </w:pPr>
    </w:p>
    <w:p w:rsidR="00F1126B" w:rsidRPr="004E41E4" w:rsidRDefault="00F1126B" w:rsidP="00F1126B">
      <w:pPr>
        <w:rPr>
          <w:color w:val="000000"/>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33016B" w:rsidRDefault="0033016B" w:rsidP="00F1126B">
      <w:pPr>
        <w:rPr>
          <w:sz w:val="20"/>
          <w:szCs w:val="20"/>
          <w:lang w:val="ro-RO"/>
        </w:rPr>
      </w:pPr>
    </w:p>
    <w:p w:rsidR="00287C7D" w:rsidRDefault="00287C7D" w:rsidP="00F1126B">
      <w:pPr>
        <w:rPr>
          <w:sz w:val="20"/>
          <w:szCs w:val="20"/>
          <w:lang w:val="ro-RO"/>
        </w:rPr>
      </w:pPr>
    </w:p>
    <w:p w:rsidR="0033016B" w:rsidRDefault="0033016B" w:rsidP="00F1126B">
      <w:pPr>
        <w:rPr>
          <w:sz w:val="20"/>
          <w:szCs w:val="20"/>
          <w:lang w:val="ro-RO"/>
        </w:rPr>
      </w:pPr>
    </w:p>
    <w:p w:rsidR="0033016B" w:rsidRPr="004E41E4" w:rsidRDefault="003301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F1126B" w:rsidRPr="004E41E4" w:rsidRDefault="00F1126B" w:rsidP="00F1126B">
      <w:pPr>
        <w:jc w:val="right"/>
        <w:rPr>
          <w:b/>
          <w:sz w:val="20"/>
          <w:szCs w:val="20"/>
          <w:lang w:val="es-ES"/>
        </w:rPr>
      </w:pPr>
      <w:r w:rsidRPr="004E41E4">
        <w:rPr>
          <w:b/>
          <w:sz w:val="20"/>
          <w:szCs w:val="20"/>
          <w:lang w:val="es-ES"/>
        </w:rPr>
        <w:t>FORMULARUL 2</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F1126B" w:rsidRPr="004E41E4" w:rsidRDefault="00F1126B" w:rsidP="00F1126B">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r w:rsidR="00E47FC5">
        <w:rPr>
          <w:b/>
          <w:sz w:val="20"/>
          <w:szCs w:val="20"/>
          <w:lang w:val="es-ES"/>
        </w:rPr>
        <w:t xml:space="preserve">                                        </w:t>
      </w: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F1126B" w:rsidRPr="004E41E4" w:rsidRDefault="00F1126B" w:rsidP="00F1126B">
      <w:pPr>
        <w:jc w:val="both"/>
        <w:rPr>
          <w:b/>
          <w:sz w:val="20"/>
          <w:szCs w:val="20"/>
          <w:lang w:val="es-ES"/>
        </w:rPr>
      </w:pPr>
      <w:r w:rsidRPr="004E41E4">
        <w:rPr>
          <w:b/>
          <w:sz w:val="20"/>
          <w:szCs w:val="20"/>
          <w:lang w:val="es-ES"/>
        </w:rPr>
        <w:t xml:space="preserve">............................................................... </w:t>
      </w:r>
    </w:p>
    <w:p w:rsidR="00F1126B" w:rsidRPr="004E41E4" w:rsidRDefault="00F1126B" w:rsidP="00F1126B">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F1126B" w:rsidRPr="004E41E4" w:rsidRDefault="00F1126B" w:rsidP="00F1126B">
      <w:pPr>
        <w:jc w:val="both"/>
        <w:rPr>
          <w:b/>
          <w:sz w:val="20"/>
          <w:szCs w:val="20"/>
          <w:lang w:val="it-IT"/>
        </w:rPr>
      </w:pPr>
    </w:p>
    <w:p w:rsidR="00F1126B" w:rsidRPr="004E41E4" w:rsidRDefault="00F1126B" w:rsidP="00F1126B">
      <w:pPr>
        <w:jc w:val="both"/>
        <w:rPr>
          <w:b/>
          <w:sz w:val="20"/>
          <w:szCs w:val="20"/>
          <w:lang w:val="it-IT"/>
        </w:rPr>
      </w:pPr>
    </w:p>
    <w:p w:rsidR="00F1126B" w:rsidRPr="004E41E4" w:rsidRDefault="00F1126B" w:rsidP="00F1126B">
      <w:pPr>
        <w:jc w:val="center"/>
        <w:rPr>
          <w:b/>
          <w:sz w:val="20"/>
          <w:szCs w:val="20"/>
          <w:lang w:val="it-IT"/>
        </w:rPr>
      </w:pPr>
      <w:r w:rsidRPr="004E41E4">
        <w:rPr>
          <w:b/>
          <w:sz w:val="20"/>
          <w:szCs w:val="20"/>
          <w:lang w:val="it-IT"/>
        </w:rPr>
        <w:t>DECLARATIE</w:t>
      </w:r>
    </w:p>
    <w:p w:rsidR="00F1126B" w:rsidRPr="004E41E4" w:rsidRDefault="00F1126B" w:rsidP="00F1126B">
      <w:pPr>
        <w:jc w:val="center"/>
        <w:rPr>
          <w:b/>
          <w:sz w:val="20"/>
          <w:szCs w:val="20"/>
          <w:lang w:val="it-IT"/>
        </w:rPr>
      </w:pPr>
      <w:r w:rsidRPr="004E41E4">
        <w:rPr>
          <w:b/>
          <w:sz w:val="20"/>
          <w:szCs w:val="20"/>
          <w:lang w:val="it-IT"/>
        </w:rPr>
        <w:t>privind</w:t>
      </w:r>
    </w:p>
    <w:p w:rsidR="00F1126B" w:rsidRPr="004E41E4" w:rsidRDefault="00F1126B" w:rsidP="00F1126B">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F1126B" w:rsidRPr="004E41E4" w:rsidRDefault="00F1126B" w:rsidP="00F1126B">
      <w:pPr>
        <w:ind w:firstLine="720"/>
        <w:jc w:val="both"/>
        <w:rPr>
          <w:sz w:val="20"/>
          <w:szCs w:val="20"/>
          <w:u w:val="single"/>
          <w:lang w:val="ro-RO"/>
        </w:rPr>
      </w:pPr>
    </w:p>
    <w:p w:rsidR="00F1126B" w:rsidRPr="004E41E4" w:rsidRDefault="00F1126B" w:rsidP="00F1126B">
      <w:pPr>
        <w:jc w:val="both"/>
        <w:rPr>
          <w:sz w:val="20"/>
          <w:szCs w:val="20"/>
          <w:lang w:val="ro-RO"/>
        </w:rPr>
      </w:pPr>
      <w:r w:rsidRPr="004E41E4">
        <w:rPr>
          <w:sz w:val="20"/>
          <w:szCs w:val="20"/>
          <w:lang w:val="ro-RO"/>
        </w:rPr>
        <w:tab/>
        <w:t xml:space="preserve">Subsemnatul ........................................................................................., reprezentant împuternicit al .................................................................. .........................................................................................................................., </w:t>
      </w:r>
    </w:p>
    <w:p w:rsidR="00F1126B" w:rsidRPr="004E41E4" w:rsidRDefault="00F1126B" w:rsidP="00F1126B">
      <w:pPr>
        <w:jc w:val="both"/>
        <w:rPr>
          <w:sz w:val="20"/>
          <w:szCs w:val="20"/>
          <w:lang w:val="ro-RO"/>
        </w:rPr>
      </w:pPr>
      <w:r w:rsidRPr="004E41E4">
        <w:rPr>
          <w:sz w:val="20"/>
          <w:szCs w:val="20"/>
          <w:lang w:val="ro-RO"/>
        </w:rPr>
        <w:t xml:space="preserve">                                (denumirea/numele si sediul/adresa ofertantului)</w:t>
      </w:r>
    </w:p>
    <w:p w:rsidR="00F1126B" w:rsidRPr="004E41E4" w:rsidRDefault="00F1126B" w:rsidP="00F1126B">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F1126B" w:rsidRDefault="007A11BA" w:rsidP="004E76F2">
      <w:pPr>
        <w:widowControl w:val="0"/>
        <w:tabs>
          <w:tab w:val="left" w:pos="9923"/>
        </w:tabs>
        <w:ind w:right="-1"/>
        <w:jc w:val="center"/>
      </w:pPr>
      <w:r>
        <w:rPr>
          <w:b/>
          <w:bCs/>
          <w:i/>
          <w:sz w:val="22"/>
          <w:szCs w:val="22"/>
          <w:lang w:val="ro-RO" w:eastAsia="ro-RO"/>
        </w:rPr>
        <w:t>"</w:t>
      </w:r>
      <w:r w:rsidR="004E76F2" w:rsidRPr="004E76F2">
        <w:rPr>
          <w:sz w:val="22"/>
          <w:szCs w:val="22"/>
          <w:lang w:val="es-ES"/>
        </w:rPr>
        <w:t xml:space="preserve"> </w:t>
      </w:r>
      <w:r w:rsidR="004E76F2" w:rsidRPr="00A93CD4">
        <w:rPr>
          <w:b/>
          <w:i/>
          <w:sz w:val="22"/>
          <w:szCs w:val="22"/>
          <w:lang w:val="es-ES"/>
        </w:rPr>
        <w:t>Servicii de monitorizare si mentenanta la sistemele tehnice de securitate</w:t>
      </w:r>
      <w:r w:rsidR="00F1126B" w:rsidRPr="00D03584">
        <w:rPr>
          <w:b/>
          <w:i/>
        </w:rPr>
        <w:t>ˮ</w:t>
      </w:r>
      <w:r w:rsidR="00F1126B" w:rsidRPr="00C449BC">
        <w:t>,</w:t>
      </w:r>
    </w:p>
    <w:p w:rsidR="004E76F2" w:rsidRPr="00A93CD4" w:rsidRDefault="00C22D26" w:rsidP="004E76F2">
      <w:pPr>
        <w:jc w:val="center"/>
        <w:rPr>
          <w:rFonts w:eastAsia="Arial"/>
          <w:i/>
          <w:color w:val="000000"/>
          <w:sz w:val="22"/>
          <w:szCs w:val="22"/>
        </w:rPr>
      </w:pPr>
      <w:r w:rsidRPr="00D71CB0">
        <w:rPr>
          <w:bCs/>
          <w:iCs/>
          <w:sz w:val="20"/>
          <w:szCs w:val="20"/>
          <w:lang w:val="pt-BR"/>
        </w:rPr>
        <w:t xml:space="preserve">Cod de clasificare CPV  </w:t>
      </w:r>
      <w:r w:rsidR="004E76F2" w:rsidRPr="00B407B8">
        <w:rPr>
          <w:rFonts w:eastAsia="Arial"/>
          <w:color w:val="000000"/>
          <w:sz w:val="22"/>
          <w:szCs w:val="22"/>
        </w:rPr>
        <w:t xml:space="preserve">: </w:t>
      </w:r>
      <w:r w:rsidR="004E76F2" w:rsidRPr="00A93CD4">
        <w:rPr>
          <w:rFonts w:eastAsia="Arial"/>
          <w:i/>
          <w:color w:val="000000"/>
          <w:sz w:val="22"/>
          <w:szCs w:val="22"/>
        </w:rPr>
        <w:t>79711000-1 Servicii de monitorizare a sistemelor de alarma</w:t>
      </w:r>
      <w:r w:rsidR="00A93CD4" w:rsidRPr="00A93CD4">
        <w:rPr>
          <w:rFonts w:eastAsia="Arial"/>
          <w:i/>
          <w:color w:val="000000"/>
          <w:sz w:val="22"/>
          <w:szCs w:val="22"/>
        </w:rPr>
        <w:t xml:space="preserve"> (Rev. 2)</w:t>
      </w:r>
    </w:p>
    <w:p w:rsidR="004E76F2" w:rsidRPr="00A93CD4" w:rsidRDefault="004E76F2" w:rsidP="004E76F2">
      <w:pPr>
        <w:jc w:val="center"/>
        <w:rPr>
          <w:i/>
          <w:sz w:val="22"/>
          <w:szCs w:val="22"/>
        </w:rPr>
      </w:pPr>
      <w:r w:rsidRPr="00A93CD4">
        <w:rPr>
          <w:rFonts w:eastAsia="Arial"/>
          <w:i/>
          <w:color w:val="000000"/>
          <w:sz w:val="22"/>
          <w:szCs w:val="22"/>
        </w:rPr>
        <w:t>72253200-5 Servicii de asistenta pentru sisteme</w:t>
      </w:r>
      <w:r w:rsidR="00A93CD4" w:rsidRPr="00A93CD4">
        <w:rPr>
          <w:rFonts w:eastAsia="Arial"/>
          <w:i/>
          <w:color w:val="000000"/>
          <w:sz w:val="22"/>
          <w:szCs w:val="22"/>
        </w:rPr>
        <w:t xml:space="preserve"> (Rev. 2)</w:t>
      </w:r>
    </w:p>
    <w:p w:rsidR="002B0F35" w:rsidRPr="002B0F35" w:rsidRDefault="002B0F35" w:rsidP="002B0F35">
      <w:pPr>
        <w:rPr>
          <w:sz w:val="22"/>
          <w:szCs w:val="22"/>
          <w:lang w:val="ro-RO" w:eastAsia="ro-RO"/>
        </w:rPr>
      </w:pPr>
    </w:p>
    <w:p w:rsidR="00F1126B" w:rsidRPr="004E41E4" w:rsidRDefault="00F1126B" w:rsidP="00F1126B">
      <w:pPr>
        <w:ind w:right="-354"/>
        <w:jc w:val="center"/>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F1126B" w:rsidRPr="006E2C3D" w:rsidTr="00F1126B">
        <w:tc>
          <w:tcPr>
            <w:tcW w:w="2519" w:type="dxa"/>
            <w:vAlign w:val="center"/>
          </w:tcPr>
          <w:p w:rsidR="00F1126B" w:rsidRPr="004E41E4" w:rsidRDefault="00F1126B" w:rsidP="00F1126B">
            <w:pPr>
              <w:jc w:val="center"/>
              <w:rPr>
                <w:b/>
                <w:sz w:val="20"/>
                <w:szCs w:val="20"/>
                <w:lang w:val="ro-RO"/>
              </w:rPr>
            </w:pPr>
            <w:r w:rsidRPr="004E41E4">
              <w:rPr>
                <w:b/>
                <w:sz w:val="20"/>
                <w:szCs w:val="20"/>
                <w:lang w:val="ro-RO"/>
              </w:rPr>
              <w:t>DENUMIRE OPERATOR</w:t>
            </w:r>
          </w:p>
        </w:tc>
        <w:tc>
          <w:tcPr>
            <w:tcW w:w="2018" w:type="dxa"/>
            <w:vAlign w:val="center"/>
          </w:tcPr>
          <w:p w:rsidR="00F1126B" w:rsidRPr="004E41E4" w:rsidRDefault="00F1126B" w:rsidP="00F1126B">
            <w:pPr>
              <w:jc w:val="center"/>
              <w:rPr>
                <w:b/>
                <w:sz w:val="20"/>
                <w:szCs w:val="20"/>
                <w:lang w:val="ro-RO"/>
              </w:rPr>
            </w:pPr>
            <w:r w:rsidRPr="004E41E4">
              <w:rPr>
                <w:b/>
                <w:sz w:val="20"/>
                <w:szCs w:val="20"/>
                <w:lang w:val="ro-RO"/>
              </w:rPr>
              <w:t>ADRESĂ, TELEFON, FAX, EMAIL</w:t>
            </w:r>
          </w:p>
        </w:tc>
        <w:tc>
          <w:tcPr>
            <w:tcW w:w="1701" w:type="dxa"/>
            <w:vAlign w:val="center"/>
          </w:tcPr>
          <w:p w:rsidR="00F1126B" w:rsidRPr="004E41E4" w:rsidRDefault="00F1126B" w:rsidP="00F1126B">
            <w:pPr>
              <w:jc w:val="center"/>
              <w:rPr>
                <w:b/>
                <w:sz w:val="20"/>
                <w:szCs w:val="20"/>
                <w:lang w:val="ro-RO"/>
              </w:rPr>
            </w:pPr>
            <w:r w:rsidRPr="004E41E4">
              <w:rPr>
                <w:b/>
                <w:sz w:val="20"/>
                <w:szCs w:val="20"/>
                <w:lang w:val="ro-RO"/>
              </w:rPr>
              <w:t xml:space="preserve">NR. ÎNREGISTRARE IN REGISTRUL COMERTULUI, </w:t>
            </w:r>
          </w:p>
          <w:p w:rsidR="00F1126B" w:rsidRPr="004E41E4" w:rsidRDefault="00F1126B" w:rsidP="00F1126B">
            <w:pPr>
              <w:jc w:val="center"/>
              <w:rPr>
                <w:b/>
                <w:sz w:val="20"/>
                <w:szCs w:val="20"/>
                <w:lang w:val="ro-RO"/>
              </w:rPr>
            </w:pPr>
            <w:r w:rsidRPr="004E41E4">
              <w:rPr>
                <w:b/>
                <w:sz w:val="20"/>
                <w:szCs w:val="20"/>
                <w:lang w:val="ro-RO"/>
              </w:rPr>
              <w:t>COD UNIC DE INREGISTRARE FISCALA</w:t>
            </w:r>
          </w:p>
        </w:tc>
        <w:tc>
          <w:tcPr>
            <w:tcW w:w="2126" w:type="dxa"/>
            <w:vAlign w:val="center"/>
          </w:tcPr>
          <w:p w:rsidR="00F1126B" w:rsidRPr="004E41E4" w:rsidRDefault="00F1126B" w:rsidP="00F1126B">
            <w:pPr>
              <w:jc w:val="center"/>
              <w:rPr>
                <w:b/>
                <w:sz w:val="20"/>
                <w:szCs w:val="20"/>
                <w:lang w:val="ro-RO"/>
              </w:rPr>
            </w:pPr>
            <w:r w:rsidRPr="004E41E4">
              <w:rPr>
                <w:b/>
                <w:sz w:val="20"/>
                <w:szCs w:val="20"/>
                <w:lang w:val="ro-RO"/>
              </w:rPr>
              <w:t>CALITATEA DE PARTICIPANT LA ACHIZITIA PUBLICA</w:t>
            </w:r>
          </w:p>
        </w:tc>
        <w:tc>
          <w:tcPr>
            <w:tcW w:w="2126" w:type="dxa"/>
          </w:tcPr>
          <w:p w:rsidR="00F1126B" w:rsidRPr="004E41E4" w:rsidRDefault="00F1126B" w:rsidP="00F1126B">
            <w:pPr>
              <w:jc w:val="center"/>
              <w:rPr>
                <w:b/>
                <w:sz w:val="20"/>
                <w:szCs w:val="20"/>
                <w:lang w:val="ro-RO"/>
              </w:rPr>
            </w:pPr>
            <w:r>
              <w:rPr>
                <w:b/>
                <w:sz w:val="20"/>
                <w:szCs w:val="20"/>
                <w:lang w:val="ro-RO"/>
              </w:rPr>
              <w:t>Cont IBAN Trezorerie</w:t>
            </w:r>
          </w:p>
        </w:tc>
      </w:tr>
      <w:tr w:rsidR="00F1126B" w:rsidRPr="00435E19" w:rsidTr="00F1126B">
        <w:tc>
          <w:tcPr>
            <w:tcW w:w="2519" w:type="dxa"/>
          </w:tcPr>
          <w:p w:rsidR="00F1126B" w:rsidRPr="00683A5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F1126B" w:rsidRDefault="00F1126B" w:rsidP="00F1126B">
            <w:pPr>
              <w:jc w:val="center"/>
              <w:rPr>
                <w:b/>
                <w:color w:val="000000"/>
                <w:sz w:val="20"/>
                <w:szCs w:val="20"/>
                <w:highlight w:val="yellow"/>
                <w:lang w:val="ro-RO"/>
              </w:rPr>
            </w:pPr>
            <w:r w:rsidRPr="00683A5B">
              <w:rPr>
                <w:b/>
                <w:color w:val="000000"/>
                <w:sz w:val="20"/>
                <w:szCs w:val="20"/>
                <w:highlight w:val="yellow"/>
                <w:lang w:val="ro-RO"/>
              </w:rPr>
              <w:t>(se completeaza de catre ofertant)</w:t>
            </w:r>
          </w:p>
          <w:p w:rsidR="002B0F35" w:rsidRDefault="002B0F35" w:rsidP="00F1126B">
            <w:pPr>
              <w:jc w:val="center"/>
              <w:rPr>
                <w:b/>
                <w:color w:val="000000"/>
                <w:sz w:val="20"/>
                <w:szCs w:val="20"/>
                <w:highlight w:val="yellow"/>
                <w:lang w:val="ro-RO"/>
              </w:rPr>
            </w:pPr>
          </w:p>
          <w:p w:rsidR="002B0F35" w:rsidRDefault="002B0F35" w:rsidP="00F1126B">
            <w:pPr>
              <w:jc w:val="center"/>
              <w:rPr>
                <w:b/>
                <w:color w:val="000000"/>
                <w:sz w:val="20"/>
                <w:szCs w:val="20"/>
                <w:highlight w:val="yellow"/>
                <w:lang w:val="ro-RO"/>
              </w:rPr>
            </w:pPr>
          </w:p>
          <w:p w:rsidR="00F1126B" w:rsidRDefault="00F1126B" w:rsidP="00F1126B">
            <w:pPr>
              <w:jc w:val="center"/>
              <w:rPr>
                <w:b/>
                <w:color w:val="000000"/>
                <w:sz w:val="20"/>
                <w:szCs w:val="20"/>
                <w:highlight w:val="yellow"/>
                <w:lang w:val="ro-RO"/>
              </w:rPr>
            </w:pPr>
          </w:p>
          <w:p w:rsidR="00F1126B" w:rsidRPr="00683A5B" w:rsidRDefault="00F1126B" w:rsidP="00F1126B">
            <w:pPr>
              <w:jc w:val="center"/>
              <w:rPr>
                <w:highlight w:val="yellow"/>
                <w:lang w:val="pt-BR"/>
              </w:rPr>
            </w:pP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F1126B" w:rsidRPr="00683A5B" w:rsidRDefault="00F1126B" w:rsidP="00F1126B">
            <w:pPr>
              <w:jc w:val="center"/>
              <w:rPr>
                <w:highlight w:val="yellow"/>
                <w:lang w:val="pt-BR"/>
              </w:rPr>
            </w:pPr>
            <w:r w:rsidRPr="00683A5B">
              <w:rPr>
                <w:b/>
                <w:color w:val="000000"/>
                <w:sz w:val="20"/>
                <w:szCs w:val="20"/>
                <w:highlight w:val="yellow"/>
                <w:lang w:val="ro-RO"/>
              </w:rPr>
              <w:t>(se completeaza de catre ofertant)</w:t>
            </w:r>
          </w:p>
        </w:tc>
      </w:tr>
    </w:tbl>
    <w:p w:rsidR="00F1126B" w:rsidRPr="004E41E4" w:rsidRDefault="00F1126B" w:rsidP="00F1126B">
      <w:pPr>
        <w:ind w:left="360"/>
        <w:jc w:val="both"/>
        <w:rPr>
          <w:b/>
          <w:i/>
          <w:sz w:val="20"/>
          <w:szCs w:val="20"/>
          <w:lang w:val="ro-RO"/>
        </w:rPr>
      </w:pPr>
    </w:p>
    <w:p w:rsidR="00F1126B" w:rsidRPr="004E41E4" w:rsidRDefault="00F1126B" w:rsidP="00F1126B">
      <w:pPr>
        <w:ind w:left="360"/>
        <w:jc w:val="both"/>
        <w:rPr>
          <w:b/>
          <w:i/>
          <w:sz w:val="20"/>
          <w:szCs w:val="20"/>
          <w:lang w:val="ro-RO"/>
        </w:rPr>
      </w:pPr>
    </w:p>
    <w:p w:rsidR="00F1126B" w:rsidRPr="004E41E4" w:rsidRDefault="00F1126B" w:rsidP="00F1126B">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F1126B" w:rsidRPr="004E41E4" w:rsidRDefault="00F1126B" w:rsidP="00F1126B">
      <w:pPr>
        <w:jc w:val="both"/>
        <w:rPr>
          <w:i/>
          <w:sz w:val="20"/>
          <w:szCs w:val="20"/>
          <w:lang w:val="ro-RO"/>
        </w:rPr>
      </w:pPr>
    </w:p>
    <w:p w:rsidR="00F1126B" w:rsidRPr="004E41E4" w:rsidRDefault="00F1126B" w:rsidP="00F1126B">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F1126B" w:rsidRPr="004E41E4" w:rsidRDefault="00F1126B" w:rsidP="00F1126B">
      <w:pPr>
        <w:jc w:val="both"/>
        <w:rPr>
          <w:b/>
          <w:sz w:val="20"/>
          <w:szCs w:val="20"/>
          <w:lang w:val="es-ES"/>
        </w:rPr>
      </w:pPr>
    </w:p>
    <w:p w:rsidR="00F1126B" w:rsidRPr="004E41E4" w:rsidRDefault="00F1126B" w:rsidP="00F1126B">
      <w:pPr>
        <w:jc w:val="both"/>
        <w:rPr>
          <w:b/>
          <w:sz w:val="20"/>
          <w:szCs w:val="20"/>
          <w:lang w:val="es-ES"/>
        </w:rPr>
      </w:pPr>
      <w:r w:rsidRPr="004E41E4">
        <w:rPr>
          <w:b/>
          <w:sz w:val="20"/>
          <w:szCs w:val="20"/>
          <w:lang w:val="es-ES"/>
        </w:rPr>
        <w:t>Subsemnatul____</w:t>
      </w:r>
      <w:r w:rsidR="000428EF">
        <w:rPr>
          <w:b/>
          <w:sz w:val="20"/>
          <w:szCs w:val="20"/>
          <w:lang w:val="es-ES"/>
        </w:rPr>
        <w:t>____</w:t>
      </w:r>
      <w:r w:rsidRPr="004E41E4">
        <w:rPr>
          <w:b/>
          <w:sz w:val="20"/>
          <w:szCs w:val="20"/>
          <w:lang w:val="es-ES"/>
        </w:rPr>
        <w:t>________, în calitate de ___________________________, legal autorizat să semnez</w:t>
      </w:r>
    </w:p>
    <w:p w:rsidR="00F1126B" w:rsidRPr="000428EF" w:rsidRDefault="000428EF" w:rsidP="00F1126B">
      <w:pPr>
        <w:jc w:val="both"/>
        <w:rPr>
          <w:i/>
          <w:sz w:val="18"/>
          <w:szCs w:val="18"/>
          <w:lang w:val="es-ES"/>
        </w:rPr>
      </w:pPr>
      <w:r>
        <w:rPr>
          <w:b/>
          <w:i/>
          <w:sz w:val="18"/>
          <w:szCs w:val="18"/>
          <w:lang w:val="es-ES"/>
        </w:rPr>
        <w:t xml:space="preserve">            </w:t>
      </w:r>
      <w:r w:rsidR="00F1126B" w:rsidRPr="000428EF">
        <w:rPr>
          <w:b/>
          <w:i/>
          <w:sz w:val="18"/>
          <w:szCs w:val="18"/>
          <w:lang w:val="es-ES"/>
        </w:rPr>
        <w:t xml:space="preserve">                </w:t>
      </w:r>
      <w:r w:rsidR="00F1126B" w:rsidRPr="000428EF">
        <w:rPr>
          <w:i/>
          <w:sz w:val="18"/>
          <w:szCs w:val="18"/>
          <w:lang w:val="es-ES"/>
        </w:rPr>
        <w:t>(</w:t>
      </w:r>
      <w:proofErr w:type="gramStart"/>
      <w:r w:rsidR="00F1126B" w:rsidRPr="000428EF">
        <w:rPr>
          <w:i/>
          <w:sz w:val="18"/>
          <w:szCs w:val="18"/>
          <w:lang w:val="es-ES"/>
        </w:rPr>
        <w:t>semnatura</w:t>
      </w:r>
      <w:proofErr w:type="gramEnd"/>
      <w:r w:rsidR="00F1126B" w:rsidRPr="000428EF">
        <w:rPr>
          <w:i/>
          <w:sz w:val="18"/>
          <w:szCs w:val="18"/>
          <w:lang w:val="es-ES"/>
        </w:rPr>
        <w:t xml:space="preserve"> autorizată)</w:t>
      </w:r>
      <w:r w:rsidR="00F1126B" w:rsidRPr="000428EF">
        <w:rPr>
          <w:i/>
          <w:sz w:val="18"/>
          <w:szCs w:val="18"/>
          <w:lang w:val="es-ES"/>
        </w:rPr>
        <w:tab/>
      </w:r>
      <w:r w:rsidR="00F1126B" w:rsidRPr="000428EF">
        <w:rPr>
          <w:i/>
          <w:sz w:val="18"/>
          <w:szCs w:val="18"/>
          <w:lang w:val="es-ES"/>
        </w:rPr>
        <w:tab/>
        <w:t xml:space="preserve"> (</w:t>
      </w:r>
      <w:proofErr w:type="gramStart"/>
      <w:r w:rsidR="00F1126B" w:rsidRPr="000428EF">
        <w:rPr>
          <w:i/>
          <w:sz w:val="18"/>
          <w:szCs w:val="18"/>
          <w:lang w:val="es-ES"/>
        </w:rPr>
        <w:t>calitatea</w:t>
      </w:r>
      <w:proofErr w:type="gramEnd"/>
      <w:r w:rsidR="00F1126B" w:rsidRPr="000428EF">
        <w:rPr>
          <w:i/>
          <w:sz w:val="18"/>
          <w:szCs w:val="18"/>
          <w:lang w:val="es-ES"/>
        </w:rPr>
        <w:t xml:space="preserve"> de reprezentare)</w:t>
      </w:r>
    </w:p>
    <w:p w:rsidR="00F1126B" w:rsidRPr="004E41E4" w:rsidRDefault="00F1126B" w:rsidP="00F1126B">
      <w:pPr>
        <w:jc w:val="both"/>
        <w:rPr>
          <w:i/>
          <w:sz w:val="20"/>
          <w:szCs w:val="20"/>
          <w:lang w:val="es-ES"/>
        </w:rPr>
      </w:pPr>
    </w:p>
    <w:p w:rsidR="00F1126B" w:rsidRPr="004E41E4" w:rsidRDefault="00F1126B" w:rsidP="00F1126B">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F1126B" w:rsidRPr="000428EF" w:rsidRDefault="00F1126B" w:rsidP="00F1126B">
      <w:pPr>
        <w:jc w:val="both"/>
        <w:rPr>
          <w:i/>
          <w:sz w:val="18"/>
          <w:szCs w:val="18"/>
          <w:lang w:val="es-ES"/>
        </w:rPr>
      </w:pPr>
      <w:r w:rsidRPr="004E41E4">
        <w:rPr>
          <w:b/>
          <w:sz w:val="20"/>
          <w:szCs w:val="20"/>
          <w:lang w:val="es-ES"/>
        </w:rPr>
        <w:t xml:space="preserve">                                                      </w:t>
      </w:r>
      <w:r w:rsidRPr="004E41E4">
        <w:rPr>
          <w:b/>
          <w:sz w:val="20"/>
          <w:szCs w:val="20"/>
          <w:lang w:val="es-ES"/>
        </w:rPr>
        <w:tab/>
      </w:r>
      <w:r w:rsidRPr="000428EF">
        <w:rPr>
          <w:b/>
          <w:sz w:val="18"/>
          <w:szCs w:val="18"/>
          <w:lang w:val="es-ES"/>
        </w:rPr>
        <w:t xml:space="preserve">  </w:t>
      </w:r>
      <w:r w:rsidRPr="000428EF">
        <w:rPr>
          <w:sz w:val="18"/>
          <w:szCs w:val="18"/>
          <w:lang w:val="es-ES"/>
        </w:rPr>
        <w:t xml:space="preserve"> </w:t>
      </w:r>
      <w:r w:rsidRPr="000428EF">
        <w:rPr>
          <w:i/>
          <w:sz w:val="18"/>
          <w:szCs w:val="18"/>
          <w:lang w:val="es-ES"/>
        </w:rPr>
        <w:t>(</w:t>
      </w:r>
      <w:proofErr w:type="gramStart"/>
      <w:r w:rsidRPr="000428EF">
        <w:rPr>
          <w:i/>
          <w:sz w:val="18"/>
          <w:szCs w:val="18"/>
          <w:lang w:val="es-ES"/>
        </w:rPr>
        <w:t>denumirea/numele</w:t>
      </w:r>
      <w:proofErr w:type="gramEnd"/>
      <w:r w:rsidRPr="000428EF">
        <w:rPr>
          <w:i/>
          <w:sz w:val="18"/>
          <w:szCs w:val="18"/>
          <w:lang w:val="es-ES"/>
        </w:rPr>
        <w:t xml:space="preserve"> ofertantului</w:t>
      </w:r>
      <w:r w:rsidR="000428EF">
        <w:rPr>
          <w:i/>
          <w:sz w:val="18"/>
          <w:szCs w:val="18"/>
          <w:lang w:val="es-ES"/>
        </w:rPr>
        <w:t>)</w:t>
      </w:r>
    </w:p>
    <w:p w:rsidR="00F1126B" w:rsidRPr="004E41E4" w:rsidRDefault="00F1126B" w:rsidP="00F1126B">
      <w:pPr>
        <w:jc w:val="both"/>
        <w:rPr>
          <w:i/>
          <w:sz w:val="20"/>
          <w:szCs w:val="20"/>
          <w:lang w:val="es-ES"/>
        </w:rPr>
      </w:pPr>
    </w:p>
    <w:p w:rsidR="00F1126B" w:rsidRPr="004E41E4" w:rsidRDefault="00F1126B" w:rsidP="00F1126B">
      <w:pPr>
        <w:jc w:val="both"/>
        <w:rPr>
          <w:i/>
          <w:sz w:val="20"/>
          <w:szCs w:val="20"/>
          <w:lang w:val="es-ES"/>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F1126B" w:rsidRPr="004E41E4" w:rsidRDefault="00F1126B" w:rsidP="00F1126B">
      <w:pPr>
        <w:tabs>
          <w:tab w:val="left" w:pos="-90"/>
          <w:tab w:val="left" w:pos="8280"/>
        </w:tabs>
        <w:suppressAutoHyphens/>
        <w:ind w:left="-180" w:right="500"/>
        <w:jc w:val="right"/>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tabs>
          <w:tab w:val="left" w:pos="-90"/>
          <w:tab w:val="left" w:pos="8280"/>
        </w:tabs>
        <w:suppressAutoHyphens/>
        <w:ind w:left="-180" w:right="500"/>
        <w:jc w:val="both"/>
        <w:rPr>
          <w:b/>
          <w:bCs/>
          <w:iCs/>
          <w:sz w:val="20"/>
          <w:szCs w:val="20"/>
          <w:lang w:val="pt-BR" w:eastAsia="ar-SA"/>
        </w:rPr>
      </w:pPr>
    </w:p>
    <w:p w:rsidR="00F1126B" w:rsidRPr="004E41E4" w:rsidRDefault="00F1126B" w:rsidP="00F1126B">
      <w:pPr>
        <w:jc w:val="center"/>
        <w:rPr>
          <w:b/>
          <w:sz w:val="20"/>
          <w:szCs w:val="20"/>
          <w:lang w:val="pt-BR"/>
        </w:rPr>
      </w:pPr>
      <w:r w:rsidRPr="004E41E4">
        <w:rPr>
          <w:b/>
          <w:sz w:val="20"/>
          <w:szCs w:val="20"/>
          <w:lang w:val="pt-BR"/>
        </w:rPr>
        <w:t>Acord cu privire la prelucrarea datelor cu caracter personal</w:t>
      </w:r>
    </w:p>
    <w:p w:rsidR="00F1126B" w:rsidRPr="004E41E4" w:rsidRDefault="00F1126B" w:rsidP="00F1126B">
      <w:pPr>
        <w:jc w:val="center"/>
        <w:rPr>
          <w:sz w:val="20"/>
          <w:szCs w:val="20"/>
          <w:lang w:val="pt-BR"/>
        </w:rPr>
      </w:pPr>
    </w:p>
    <w:p w:rsidR="00F1126B" w:rsidRPr="00683A5B" w:rsidRDefault="00F1126B" w:rsidP="00F1126B">
      <w:pPr>
        <w:ind w:firstLine="708"/>
        <w:rPr>
          <w:sz w:val="20"/>
          <w:szCs w:val="20"/>
          <w:lang w:val="es-ES"/>
        </w:rPr>
      </w:pPr>
    </w:p>
    <w:p w:rsidR="00F1126B" w:rsidRPr="004E41E4" w:rsidRDefault="00F1126B" w:rsidP="00F1126B">
      <w:pPr>
        <w:ind w:right="-354"/>
        <w:jc w:val="center"/>
        <w:rPr>
          <w:b/>
          <w:sz w:val="20"/>
          <w:szCs w:val="20"/>
          <w:lang w:val="ro-RO"/>
        </w:rPr>
      </w:pPr>
    </w:p>
    <w:p w:rsidR="007A69B8" w:rsidRDefault="00F1126B" w:rsidP="00F1126B">
      <w:pPr>
        <w:ind w:firstLine="720"/>
        <w:jc w:val="both"/>
        <w:rPr>
          <w:sz w:val="20"/>
          <w:szCs w:val="20"/>
          <w:lang w:val="ro-RO"/>
        </w:rPr>
      </w:pPr>
      <w:r w:rsidRPr="00023F0D">
        <w:rPr>
          <w:sz w:val="20"/>
          <w:szCs w:val="20"/>
          <w:lang w:val="ro-RO"/>
        </w:rPr>
        <w:t>Subsemnat(ul)/a ………………………………………… reprezentant legal al …………………………………………., participant la achizitia publica avand ca obiect</w:t>
      </w:r>
    </w:p>
    <w:p w:rsidR="007A69B8" w:rsidRDefault="007A69B8" w:rsidP="007A69B8">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C22D26" w:rsidRPr="00A93CD4" w:rsidRDefault="00C22D26" w:rsidP="00C22D26">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C22D26" w:rsidRPr="00A93CD4" w:rsidRDefault="00C22D26" w:rsidP="00C22D26">
      <w:pPr>
        <w:jc w:val="center"/>
        <w:rPr>
          <w:i/>
          <w:sz w:val="22"/>
          <w:szCs w:val="22"/>
        </w:rPr>
      </w:pPr>
      <w:r w:rsidRPr="00A93CD4">
        <w:rPr>
          <w:rFonts w:eastAsia="Arial"/>
          <w:i/>
          <w:color w:val="000000"/>
          <w:sz w:val="22"/>
          <w:szCs w:val="22"/>
        </w:rPr>
        <w:t>72253200-5 Servicii de asistenta pentru sisteme (Rev. 2)</w:t>
      </w:r>
    </w:p>
    <w:p w:rsidR="007A69B8" w:rsidRDefault="007A69B8" w:rsidP="00F1126B">
      <w:pPr>
        <w:ind w:firstLine="720"/>
        <w:jc w:val="both"/>
        <w:rPr>
          <w:sz w:val="20"/>
          <w:szCs w:val="20"/>
          <w:lang w:val="ro-RO"/>
        </w:rPr>
      </w:pPr>
    </w:p>
    <w:p w:rsidR="00F1126B" w:rsidRPr="00023F0D" w:rsidRDefault="00F1126B" w:rsidP="00F1126B">
      <w:pPr>
        <w:ind w:firstLine="720"/>
        <w:jc w:val="both"/>
        <w:rPr>
          <w:sz w:val="20"/>
          <w:szCs w:val="20"/>
          <w:lang w:val="ro-RO"/>
        </w:rPr>
      </w:pPr>
      <w:r w:rsidRPr="00023F0D">
        <w:rPr>
          <w:sz w:val="20"/>
          <w:szCs w:val="20"/>
          <w:lang w:val="ro-RO"/>
        </w:rPr>
        <w:t>declar pe propria raspundere:</w:t>
      </w:r>
    </w:p>
    <w:p w:rsidR="00F1126B" w:rsidRPr="004E41E4" w:rsidRDefault="00F1126B" w:rsidP="00F1126B">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1126B" w:rsidRPr="004E41E4" w:rsidRDefault="00F1126B" w:rsidP="00F1126B">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1126B" w:rsidRPr="004E41E4" w:rsidRDefault="00F1126B" w:rsidP="00F1126B">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F1126B" w:rsidRPr="004E41E4" w:rsidRDefault="00F1126B" w:rsidP="00F1126B">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1126B" w:rsidRPr="004E41E4" w:rsidRDefault="00F1126B" w:rsidP="00F1126B">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tabs>
          <w:tab w:val="left" w:pos="7594"/>
        </w:tabs>
        <w:rPr>
          <w:sz w:val="20"/>
          <w:szCs w:val="20"/>
          <w:lang w:val="pt-BR"/>
        </w:rPr>
      </w:pPr>
    </w:p>
    <w:p w:rsidR="00F1126B" w:rsidRPr="004E41E4" w:rsidRDefault="00F1126B" w:rsidP="00F1126B">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F1126B" w:rsidRPr="004E41E4" w:rsidRDefault="00F1126B" w:rsidP="00F1126B">
      <w:pPr>
        <w:jc w:val="both"/>
        <w:rPr>
          <w:b/>
          <w:color w:val="000000"/>
          <w:sz w:val="20"/>
          <w:szCs w:val="20"/>
          <w:lang w:val="es-ES"/>
        </w:rPr>
      </w:pPr>
    </w:p>
    <w:p w:rsidR="00F1126B" w:rsidRPr="004E41E4" w:rsidRDefault="00F1126B" w:rsidP="00F1126B">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F1126B" w:rsidRDefault="00F1126B" w:rsidP="00F1126B">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F1126B" w:rsidRPr="004E41E4" w:rsidRDefault="00F1126B" w:rsidP="00F1126B">
      <w:pPr>
        <w:jc w:val="both"/>
        <w:rPr>
          <w:i/>
          <w:color w:val="000000"/>
          <w:sz w:val="20"/>
          <w:szCs w:val="20"/>
          <w:lang w:val="es-ES"/>
        </w:rPr>
      </w:pPr>
    </w:p>
    <w:p w:rsidR="00F1126B" w:rsidRPr="004E41E4" w:rsidRDefault="00F1126B" w:rsidP="00F1126B">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F1126B" w:rsidRPr="004E41E4" w:rsidRDefault="00F1126B" w:rsidP="00F1126B">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F1126B" w:rsidRPr="005027AF" w:rsidRDefault="00F1126B" w:rsidP="00F1126B">
      <w:pPr>
        <w:tabs>
          <w:tab w:val="left" w:pos="7594"/>
        </w:tabs>
        <w:rPr>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EA7C91" w:rsidRDefault="00EA7C91" w:rsidP="00F1126B">
      <w:pPr>
        <w:rPr>
          <w:sz w:val="20"/>
          <w:szCs w:val="20"/>
          <w:lang w:val="ro-RO"/>
        </w:rPr>
      </w:pPr>
    </w:p>
    <w:p w:rsidR="00EA7C91" w:rsidRDefault="00EA7C91" w:rsidP="00F1126B">
      <w:pPr>
        <w:rPr>
          <w:sz w:val="20"/>
          <w:szCs w:val="20"/>
          <w:lang w:val="ro-RO"/>
        </w:rPr>
      </w:pPr>
    </w:p>
    <w:p w:rsidR="00EA7C91" w:rsidRPr="004E41E4" w:rsidRDefault="00EA7C91" w:rsidP="00F1126B">
      <w:pPr>
        <w:rPr>
          <w:sz w:val="20"/>
          <w:szCs w:val="20"/>
          <w:lang w:val="ro-RO"/>
        </w:rPr>
      </w:pPr>
    </w:p>
    <w:p w:rsidR="00F1126B" w:rsidRPr="004E41E4" w:rsidRDefault="00F1126B" w:rsidP="00F1126B">
      <w:pPr>
        <w:rPr>
          <w:sz w:val="20"/>
          <w:szCs w:val="20"/>
          <w:lang w:val="ro-RO"/>
        </w:rPr>
      </w:pPr>
    </w:p>
    <w:p w:rsidR="00F1126B" w:rsidRDefault="00F1126B" w:rsidP="00F1126B">
      <w:pPr>
        <w:rPr>
          <w:sz w:val="20"/>
          <w:szCs w:val="20"/>
          <w:lang w:val="ro-RO"/>
        </w:rPr>
      </w:pPr>
    </w:p>
    <w:p w:rsidR="00C22D26" w:rsidRDefault="00C22D26" w:rsidP="00F1126B">
      <w:pPr>
        <w:rPr>
          <w:sz w:val="20"/>
          <w:szCs w:val="20"/>
          <w:lang w:val="ro-RO"/>
        </w:rPr>
      </w:pPr>
    </w:p>
    <w:p w:rsidR="00C22D26" w:rsidRDefault="00C22D26" w:rsidP="00F1126B">
      <w:pPr>
        <w:rPr>
          <w:sz w:val="20"/>
          <w:szCs w:val="20"/>
          <w:lang w:val="ro-RO"/>
        </w:rPr>
      </w:pPr>
    </w:p>
    <w:p w:rsidR="00287C7D" w:rsidRPr="004E41E4" w:rsidRDefault="00287C7D"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F1126B" w:rsidRDefault="00F1126B" w:rsidP="00F1126B">
      <w:pPr>
        <w:rPr>
          <w:sz w:val="20"/>
          <w:szCs w:val="20"/>
          <w:lang w:val="ro-RO"/>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7D11F6" w:rsidRDefault="007D11F6" w:rsidP="00F1126B">
      <w:pPr>
        <w:jc w:val="right"/>
        <w:rPr>
          <w:b/>
          <w:color w:val="000000"/>
          <w:sz w:val="20"/>
          <w:szCs w:val="20"/>
          <w:lang w:val="it-IT"/>
        </w:rPr>
      </w:pPr>
    </w:p>
    <w:p w:rsidR="00F1126B" w:rsidRPr="004E41E4" w:rsidRDefault="00F1126B" w:rsidP="00F1126B">
      <w:pPr>
        <w:jc w:val="right"/>
        <w:rPr>
          <w:b/>
          <w:color w:val="000000"/>
          <w:sz w:val="20"/>
          <w:szCs w:val="20"/>
          <w:lang w:val="it-IT"/>
        </w:rPr>
      </w:pPr>
      <w:r w:rsidRPr="004E41E4">
        <w:rPr>
          <w:b/>
          <w:color w:val="000000"/>
          <w:sz w:val="20"/>
          <w:szCs w:val="20"/>
          <w:lang w:val="it-IT"/>
        </w:rPr>
        <w:lastRenderedPageBreak/>
        <w:t>FORMULARUL  4</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OPERATORUL ECONOMIC</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4E41E4" w:rsidRDefault="00F1126B" w:rsidP="00F1126B">
      <w:pPr>
        <w:jc w:val="both"/>
        <w:rPr>
          <w:b/>
          <w:i/>
          <w:color w:val="000000"/>
          <w:sz w:val="20"/>
          <w:szCs w:val="20"/>
          <w:lang w:val="it-IT"/>
        </w:rPr>
      </w:pPr>
      <w:r w:rsidRPr="004E41E4">
        <w:rPr>
          <w:b/>
          <w:i/>
          <w:color w:val="000000"/>
          <w:sz w:val="20"/>
          <w:szCs w:val="20"/>
          <w:lang w:val="it-IT"/>
        </w:rPr>
        <w:t xml:space="preserve">          (denumirea/numele)</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7D11F6" w:rsidRDefault="00F1126B" w:rsidP="00F1126B">
      <w:pPr>
        <w:jc w:val="both"/>
        <w:rPr>
          <w:b/>
          <w:i/>
          <w:color w:val="000000"/>
          <w:sz w:val="18"/>
          <w:szCs w:val="18"/>
          <w:lang w:val="it-IT"/>
        </w:rPr>
      </w:pPr>
      <w:r w:rsidRPr="007D11F6">
        <w:rPr>
          <w:b/>
          <w:i/>
          <w:color w:val="000000"/>
          <w:sz w:val="18"/>
          <w:szCs w:val="18"/>
          <w:lang w:val="it-IT"/>
        </w:rPr>
        <w:t xml:space="preserve">                (adresă)</w:t>
      </w:r>
    </w:p>
    <w:p w:rsidR="00F1126B" w:rsidRPr="004E41E4" w:rsidRDefault="00F1126B" w:rsidP="00F1126B">
      <w:pPr>
        <w:jc w:val="both"/>
        <w:rPr>
          <w:b/>
          <w:color w:val="000000"/>
          <w:sz w:val="20"/>
          <w:szCs w:val="20"/>
          <w:lang w:val="it-IT"/>
        </w:rPr>
      </w:pPr>
      <w:r w:rsidRPr="004E41E4">
        <w:rPr>
          <w:b/>
          <w:color w:val="000000"/>
          <w:sz w:val="20"/>
          <w:szCs w:val="20"/>
          <w:lang w:val="it-IT"/>
        </w:rPr>
        <w:t xml:space="preserve">..................................................................................... </w:t>
      </w:r>
    </w:p>
    <w:p w:rsidR="00F1126B" w:rsidRPr="007D11F6" w:rsidRDefault="00F1126B" w:rsidP="00F1126B">
      <w:pPr>
        <w:jc w:val="both"/>
        <w:rPr>
          <w:rStyle w:val="FontStyle71"/>
          <w:rFonts w:ascii="Times New Roman" w:hAnsi="Times New Roman"/>
          <w:b/>
          <w:i w:val="0"/>
          <w:color w:val="000000"/>
          <w:szCs w:val="18"/>
          <w:lang w:val="it-IT"/>
        </w:rPr>
      </w:pPr>
      <w:r w:rsidRPr="007D11F6">
        <w:rPr>
          <w:b/>
          <w:i/>
          <w:color w:val="000000"/>
          <w:sz w:val="18"/>
          <w:szCs w:val="18"/>
          <w:lang w:val="it-IT"/>
        </w:rPr>
        <w:t xml:space="preserve">      (datele de identificare ale societăţii)</w:t>
      </w:r>
    </w:p>
    <w:p w:rsidR="00F1126B" w:rsidRPr="004E41E4" w:rsidRDefault="00F1126B" w:rsidP="00F1126B">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F1126B" w:rsidRPr="004E41E4" w:rsidRDefault="00F1126B" w:rsidP="00F1126B">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F1126B" w:rsidRPr="00D533E9" w:rsidRDefault="00F1126B" w:rsidP="00F1126B">
      <w:pPr>
        <w:pStyle w:val="DefaultText"/>
        <w:jc w:val="center"/>
        <w:rPr>
          <w:b/>
          <w:color w:val="000000"/>
          <w:sz w:val="20"/>
        </w:rPr>
      </w:pPr>
      <w:r w:rsidRPr="004E41E4">
        <w:rPr>
          <w:b/>
          <w:color w:val="000000"/>
          <w:sz w:val="20"/>
        </w:rPr>
        <w:t>(art. 5</w:t>
      </w:r>
      <w:r w:rsidR="00EA7C91">
        <w:rPr>
          <w:b/>
          <w:color w:val="000000"/>
          <w:sz w:val="20"/>
        </w:rPr>
        <w:t xml:space="preserve">8 </w:t>
      </w:r>
      <w:r w:rsidRPr="004E41E4">
        <w:rPr>
          <w:b/>
          <w:color w:val="000000"/>
          <w:sz w:val="20"/>
        </w:rPr>
        <w:t>-</w:t>
      </w:r>
      <w:r w:rsidR="00EA7C91">
        <w:rPr>
          <w:b/>
          <w:color w:val="000000"/>
          <w:sz w:val="20"/>
        </w:rPr>
        <w:t xml:space="preserve"> </w:t>
      </w:r>
      <w:r w:rsidRPr="004E41E4">
        <w:rPr>
          <w:b/>
          <w:color w:val="000000"/>
          <w:sz w:val="20"/>
        </w:rPr>
        <w:t>6</w:t>
      </w:r>
      <w:r w:rsidR="00EA7C91">
        <w:rPr>
          <w:b/>
          <w:color w:val="000000"/>
          <w:sz w:val="20"/>
        </w:rPr>
        <w:t>3</w:t>
      </w:r>
      <w:r w:rsidRPr="004E41E4">
        <w:rPr>
          <w:b/>
          <w:color w:val="000000"/>
          <w:sz w:val="20"/>
        </w:rPr>
        <w:t xml:space="preserve"> din Legea nr.98/2016) </w:t>
      </w:r>
    </w:p>
    <w:p w:rsidR="00F1126B" w:rsidRPr="004E41E4" w:rsidRDefault="00F1126B" w:rsidP="00F1126B">
      <w:pPr>
        <w:ind w:firstLine="567"/>
        <w:jc w:val="both"/>
        <w:rPr>
          <w:color w:val="000000"/>
          <w:sz w:val="20"/>
          <w:szCs w:val="20"/>
          <w:lang w:val="es-ES"/>
        </w:rPr>
      </w:pPr>
      <w:r w:rsidRPr="004E41E4">
        <w:rPr>
          <w:color w:val="000000"/>
          <w:sz w:val="20"/>
          <w:szCs w:val="20"/>
          <w:lang w:val="es-ES"/>
        </w:rPr>
        <w:t xml:space="preserve">Subscrisa.................................................................................................................  </w:t>
      </w:r>
    </w:p>
    <w:p w:rsidR="00F1126B" w:rsidRPr="004E41E4" w:rsidRDefault="00F1126B" w:rsidP="00F1126B">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F1126B" w:rsidRPr="004E41E4" w:rsidRDefault="00F1126B" w:rsidP="00F1126B">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7D11F6" w:rsidRDefault="007D11F6" w:rsidP="007D11F6">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7D11F6" w:rsidRPr="00A93CD4" w:rsidRDefault="007D11F6" w:rsidP="007D11F6">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7D11F6" w:rsidRPr="00A93CD4" w:rsidRDefault="007D11F6" w:rsidP="007D11F6">
      <w:pPr>
        <w:jc w:val="center"/>
        <w:rPr>
          <w:i/>
          <w:sz w:val="22"/>
          <w:szCs w:val="22"/>
        </w:rPr>
      </w:pPr>
      <w:r w:rsidRPr="00A93CD4">
        <w:rPr>
          <w:rFonts w:eastAsia="Arial"/>
          <w:i/>
          <w:color w:val="000000"/>
          <w:sz w:val="22"/>
          <w:szCs w:val="22"/>
        </w:rPr>
        <w:t>72253200-5 Servicii de asistenta pentru sisteme (Rev. 2)</w:t>
      </w:r>
    </w:p>
    <w:p w:rsidR="00F1126B" w:rsidRPr="00C22D26" w:rsidRDefault="00F1126B" w:rsidP="00C22D26">
      <w:pPr>
        <w:jc w:val="center"/>
        <w:rPr>
          <w:i/>
          <w:sz w:val="22"/>
          <w:szCs w:val="22"/>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22D26" w:rsidRPr="00C22D26" w:rsidRDefault="00C22D26" w:rsidP="00C22D26">
      <w:pPr>
        <w:numPr>
          <w:ilvl w:val="0"/>
          <w:numId w:val="2"/>
        </w:numPr>
        <w:autoSpaceDE w:val="0"/>
        <w:autoSpaceDN w:val="0"/>
        <w:adjustRightInd w:val="0"/>
        <w:jc w:val="both"/>
        <w:rPr>
          <w:iCs/>
          <w:color w:val="000000"/>
          <w:sz w:val="20"/>
          <w:szCs w:val="20"/>
        </w:rPr>
      </w:pPr>
      <w:r w:rsidRPr="00C22D26">
        <w:rPr>
          <w:iCs/>
          <w:color w:val="000000"/>
          <w:sz w:val="20"/>
          <w:szCs w:val="2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22D26" w:rsidRPr="00C22D26" w:rsidRDefault="00C22D26" w:rsidP="00C22D26">
      <w:pPr>
        <w:numPr>
          <w:ilvl w:val="0"/>
          <w:numId w:val="2"/>
        </w:numPr>
        <w:autoSpaceDE w:val="0"/>
        <w:autoSpaceDN w:val="0"/>
        <w:adjustRightInd w:val="0"/>
        <w:jc w:val="both"/>
        <w:rPr>
          <w:iCs/>
          <w:color w:val="000000"/>
          <w:sz w:val="20"/>
          <w:szCs w:val="20"/>
        </w:rPr>
      </w:pPr>
      <w:proofErr w:type="gramStart"/>
      <w:r w:rsidRPr="00C22D26">
        <w:rPr>
          <w:rStyle w:val="l5def1"/>
          <w:rFonts w:ascii="Times New Roman" w:hAnsi="Times New Roman" w:cs="Times New Roman"/>
          <w:sz w:val="20"/>
          <w:szCs w:val="20"/>
        </w:rPr>
        <w:t>situaţia</w:t>
      </w:r>
      <w:proofErr w:type="gramEnd"/>
      <w:r w:rsidRPr="00C22D26">
        <w:rPr>
          <w:rStyle w:val="l5def1"/>
          <w:rFonts w:ascii="Times New Roman" w:hAnsi="Times New Roman" w:cs="Times New Roman"/>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8" w:history="1">
        <w:r w:rsidRPr="00C22D26">
          <w:rPr>
            <w:rStyle w:val="Hyperlink"/>
            <w:sz w:val="20"/>
          </w:rPr>
          <w:t>alin. (2)</w:t>
        </w:r>
      </w:hyperlink>
      <w:r w:rsidRPr="00C22D26">
        <w:rPr>
          <w:rStyle w:val="l5def1"/>
          <w:rFonts w:ascii="Times New Roman" w:hAnsi="Times New Roman" w:cs="Times New Roman"/>
          <w:sz w:val="20"/>
          <w:szCs w:val="20"/>
        </w:rPr>
        <w:t xml:space="preserve"> </w:t>
      </w:r>
      <w:proofErr w:type="gramStart"/>
      <w:r w:rsidRPr="00C22D26">
        <w:rPr>
          <w:rStyle w:val="l5def1"/>
          <w:rFonts w:ascii="Times New Roman" w:hAnsi="Times New Roman" w:cs="Times New Roman"/>
          <w:sz w:val="20"/>
          <w:szCs w:val="20"/>
        </w:rPr>
        <w:t>şi</w:t>
      </w:r>
      <w:proofErr w:type="gramEnd"/>
      <w:r w:rsidRPr="00C22D26">
        <w:rPr>
          <w:rStyle w:val="l5def1"/>
          <w:rFonts w:ascii="Times New Roman" w:hAnsi="Times New Roman" w:cs="Times New Roman"/>
          <w:sz w:val="20"/>
          <w:szCs w:val="20"/>
        </w:rPr>
        <w:t xml:space="preserve"> </w:t>
      </w:r>
      <w:hyperlink r:id="rId9" w:history="1">
        <w:r w:rsidRPr="00C22D26">
          <w:rPr>
            <w:rStyle w:val="Hyperlink"/>
            <w:sz w:val="20"/>
          </w:rPr>
          <w:t>(3)</w:t>
        </w:r>
      </w:hyperlink>
      <w:r w:rsidRPr="00C22D26">
        <w:rPr>
          <w:rStyle w:val="l5def1"/>
          <w:rFonts w:ascii="Times New Roman" w:hAnsi="Times New Roman" w:cs="Times New Roman"/>
          <w:sz w:val="20"/>
          <w:szCs w:val="20"/>
        </w:rPr>
        <w:t>.</w:t>
      </w:r>
      <w:r w:rsidRPr="00C22D26">
        <w:rPr>
          <w:color w:val="000000"/>
          <w:sz w:val="20"/>
          <w:szCs w:val="20"/>
        </w:rPr>
        <w:t> </w:t>
      </w:r>
    </w:p>
    <w:p w:rsidR="00F1126B" w:rsidRPr="004E41E4" w:rsidRDefault="00F1126B" w:rsidP="00F1126B">
      <w:pPr>
        <w:ind w:firstLine="567"/>
        <w:jc w:val="both"/>
        <w:rPr>
          <w:rStyle w:val="FontStyle65"/>
          <w:rFonts w:ascii="Times New Roman" w:hAnsi="Times New Roman"/>
          <w:sz w:val="20"/>
          <w:szCs w:val="20"/>
          <w:lang w:val="ro-RO" w:eastAsia="ro-RO"/>
        </w:rPr>
      </w:pPr>
    </w:p>
    <w:p w:rsidR="00F1126B" w:rsidRPr="004E41E4" w:rsidRDefault="00F1126B" w:rsidP="00F1126B">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E3946" w:rsidRPr="00023F0D" w:rsidRDefault="00AE3946" w:rsidP="00AE3946">
      <w:pPr>
        <w:ind w:firstLine="709"/>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AE3946" w:rsidRPr="00023F0D" w:rsidRDefault="00AE3946" w:rsidP="00AE3946">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Pr>
          <w:b/>
          <w:color w:val="000000"/>
          <w:sz w:val="20"/>
          <w:szCs w:val="20"/>
          <w:lang w:val="ro-RO"/>
        </w:rPr>
        <w:t>pedepseşte cu închisoare de la 6</w:t>
      </w:r>
      <w:r w:rsidRPr="00023F0D">
        <w:rPr>
          <w:b/>
          <w:color w:val="000000"/>
          <w:sz w:val="20"/>
          <w:szCs w:val="20"/>
          <w:lang w:val="ro-RO"/>
        </w:rPr>
        <w:t xml:space="preserve"> luni la 2 ani sau cu amendă.»</w:t>
      </w:r>
    </w:p>
    <w:p w:rsidR="00F1126B" w:rsidRPr="004E41E4" w:rsidRDefault="00F1126B" w:rsidP="00F1126B">
      <w:pPr>
        <w:pStyle w:val="Style21"/>
        <w:widowControl/>
        <w:rPr>
          <w:rStyle w:val="FontStyle65"/>
          <w:rFonts w:ascii="Times New Roman" w:hAnsi="Times New Roman"/>
          <w:sz w:val="20"/>
          <w:szCs w:val="20"/>
          <w:lang w:val="ro-RO" w:eastAsia="ro-RO"/>
        </w:rPr>
      </w:pPr>
    </w:p>
    <w:p w:rsidR="00F1126B" w:rsidRPr="004E41E4" w:rsidRDefault="00F1126B" w:rsidP="00F1126B">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F1126B" w:rsidRDefault="00F1126B" w:rsidP="00F1126B">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76702C" w:rsidRDefault="0076702C" w:rsidP="00F1126B">
      <w:pPr>
        <w:jc w:val="center"/>
        <w:rPr>
          <w:b/>
          <w:color w:val="000000"/>
          <w:sz w:val="20"/>
          <w:szCs w:val="20"/>
          <w:lang w:val="pt-BR"/>
        </w:rPr>
      </w:pPr>
    </w:p>
    <w:p w:rsidR="007D11F6" w:rsidRDefault="007D11F6" w:rsidP="00F1126B">
      <w:pPr>
        <w:jc w:val="center"/>
        <w:rPr>
          <w:b/>
          <w:color w:val="000000"/>
          <w:sz w:val="20"/>
          <w:szCs w:val="20"/>
          <w:lang w:val="pt-BR"/>
        </w:rPr>
      </w:pPr>
    </w:p>
    <w:p w:rsidR="00287C7D" w:rsidRDefault="00287C7D" w:rsidP="00F1126B">
      <w:pPr>
        <w:jc w:val="center"/>
        <w:rPr>
          <w:b/>
          <w:color w:val="000000"/>
          <w:sz w:val="20"/>
          <w:szCs w:val="20"/>
          <w:lang w:val="pt-BR"/>
        </w:rPr>
      </w:pPr>
    </w:p>
    <w:p w:rsidR="007D11F6" w:rsidRDefault="007D11F6" w:rsidP="00F1126B">
      <w:pPr>
        <w:jc w:val="center"/>
        <w:rPr>
          <w:b/>
          <w:color w:val="000000"/>
          <w:sz w:val="20"/>
          <w:szCs w:val="20"/>
          <w:lang w:val="pt-BR"/>
        </w:rPr>
      </w:pPr>
    </w:p>
    <w:p w:rsidR="00F1126B" w:rsidRPr="004E41E4" w:rsidRDefault="00F1126B" w:rsidP="00F1126B">
      <w:pPr>
        <w:jc w:val="center"/>
        <w:rPr>
          <w:b/>
          <w:color w:val="000000"/>
          <w:sz w:val="20"/>
          <w:szCs w:val="20"/>
          <w:lang w:val="pt-BR"/>
        </w:rPr>
      </w:pPr>
      <w:r w:rsidRPr="004E41E4">
        <w:rPr>
          <w:b/>
          <w:color w:val="000000"/>
          <w:sz w:val="20"/>
          <w:szCs w:val="20"/>
          <w:lang w:val="pt-BR"/>
        </w:rPr>
        <w:t>Anexă a declaraţiei privind evitarea conflictului de interese</w:t>
      </w:r>
    </w:p>
    <w:p w:rsidR="00F1126B" w:rsidRPr="004E41E4" w:rsidRDefault="00F1126B" w:rsidP="00F1126B">
      <w:pPr>
        <w:jc w:val="center"/>
        <w:rPr>
          <w:i/>
          <w:color w:val="000000"/>
          <w:sz w:val="20"/>
          <w:szCs w:val="20"/>
          <w:lang w:val="pt-BR"/>
        </w:rPr>
      </w:pPr>
    </w:p>
    <w:p w:rsidR="00F1126B" w:rsidRPr="004E41E4" w:rsidRDefault="00F1126B" w:rsidP="00F1126B">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C22D26" w:rsidRPr="00B03FFB" w:rsidRDefault="00C22D26" w:rsidP="00C22D26">
      <w:pPr>
        <w:rPr>
          <w:i/>
          <w:sz w:val="20"/>
          <w:szCs w:val="20"/>
          <w:lang w:eastAsia="ro-RO"/>
        </w:rPr>
      </w:pPr>
      <w:r w:rsidRPr="00B03FFB">
        <w:rPr>
          <w:b/>
          <w:sz w:val="20"/>
          <w:szCs w:val="20"/>
          <w:lang w:eastAsia="ro-RO"/>
        </w:rPr>
        <w:t>Primar</w:t>
      </w:r>
      <w:r w:rsidRPr="00B03FFB">
        <w:rPr>
          <w:sz w:val="20"/>
          <w:szCs w:val="20"/>
          <w:lang w:eastAsia="ro-RO"/>
        </w:rPr>
        <w:t xml:space="preserve">, </w:t>
      </w:r>
      <w:r w:rsidR="004A5E54">
        <w:rPr>
          <w:i/>
          <w:sz w:val="20"/>
          <w:szCs w:val="20"/>
          <w:lang w:eastAsia="ro-RO"/>
        </w:rPr>
        <w:t>Jilcu Adrian</w:t>
      </w:r>
    </w:p>
    <w:p w:rsidR="00C22D26" w:rsidRPr="00B03FFB" w:rsidRDefault="00C22D26" w:rsidP="00C22D26">
      <w:pPr>
        <w:widowControl w:val="0"/>
        <w:autoSpaceDE w:val="0"/>
        <w:autoSpaceDN w:val="0"/>
        <w:adjustRightInd w:val="0"/>
        <w:rPr>
          <w:i/>
          <w:sz w:val="20"/>
          <w:szCs w:val="20"/>
          <w:lang w:eastAsia="ro-RO"/>
        </w:rPr>
      </w:pPr>
      <w:r w:rsidRPr="00B03FFB">
        <w:rPr>
          <w:b/>
          <w:sz w:val="20"/>
          <w:szCs w:val="20"/>
          <w:lang w:eastAsia="ro-RO"/>
        </w:rPr>
        <w:t>Viceprimar,</w:t>
      </w:r>
      <w:r w:rsidR="004A5E54">
        <w:rPr>
          <w:i/>
          <w:sz w:val="20"/>
          <w:szCs w:val="20"/>
          <w:lang w:eastAsia="ro-RO"/>
        </w:rPr>
        <w:t xml:space="preserve"> Gaburel Claudiu- Razvan</w:t>
      </w:r>
      <w:r w:rsidRPr="00B03FFB">
        <w:rPr>
          <w:i/>
          <w:sz w:val="20"/>
          <w:szCs w:val="20"/>
          <w:lang w:eastAsia="ro-RO"/>
        </w:rPr>
        <w:br/>
      </w:r>
      <w:r w:rsidRPr="00B03FFB">
        <w:rPr>
          <w:b/>
          <w:sz w:val="20"/>
          <w:szCs w:val="20"/>
          <w:lang w:eastAsia="ro-RO"/>
        </w:rPr>
        <w:t>Administrator public</w:t>
      </w:r>
      <w:r w:rsidRPr="00B03FFB">
        <w:rPr>
          <w:sz w:val="20"/>
          <w:szCs w:val="20"/>
          <w:lang w:eastAsia="ro-RO"/>
        </w:rPr>
        <w:t xml:space="preserve">, </w:t>
      </w:r>
      <w:r w:rsidRPr="00B03FFB">
        <w:rPr>
          <w:i/>
          <w:sz w:val="20"/>
          <w:szCs w:val="20"/>
          <w:lang w:eastAsia="ro-RO"/>
        </w:rPr>
        <w:t>Obrinteschi Constantin-Neculae</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Secretarul General al Municipiului</w:t>
      </w:r>
      <w:r w:rsidRPr="00B03FFB">
        <w:rPr>
          <w:sz w:val="20"/>
          <w:szCs w:val="20"/>
          <w:lang w:eastAsia="ro-RO"/>
        </w:rPr>
        <w:t xml:space="preserve">, </w:t>
      </w:r>
      <w:r w:rsidRPr="00B03FFB">
        <w:rPr>
          <w:i/>
          <w:sz w:val="20"/>
          <w:szCs w:val="20"/>
          <w:lang w:eastAsia="ro-RO"/>
        </w:rPr>
        <w:t>Cons. Jur. Spânu Daniel</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Directia de Urbanism</w:t>
      </w:r>
      <w:r w:rsidRPr="00B03FFB">
        <w:rPr>
          <w:i/>
          <w:sz w:val="20"/>
          <w:szCs w:val="20"/>
          <w:lang w:eastAsia="ro-RO"/>
        </w:rPr>
        <w:t xml:space="preserve">-Arhitect Sef </w:t>
      </w:r>
      <w:r w:rsidRPr="00B03FFB">
        <w:rPr>
          <w:i/>
          <w:sz w:val="20"/>
          <w:szCs w:val="20"/>
          <w:lang w:val="pt-BR" w:eastAsia="ro-RO"/>
        </w:rPr>
        <w:t>Bruma Cosmin</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Director General Directia Generală Economico-Financiara</w:t>
      </w:r>
      <w:r w:rsidRPr="00B03FFB">
        <w:rPr>
          <w:i/>
          <w:sz w:val="20"/>
          <w:szCs w:val="20"/>
          <w:lang w:eastAsia="ro-RO"/>
        </w:rPr>
        <w:t>, Tărlungeanu Daniel</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Director Directia Cultura,</w:t>
      </w:r>
      <w:r w:rsidRPr="00B03FFB">
        <w:rPr>
          <w:i/>
          <w:sz w:val="20"/>
          <w:szCs w:val="20"/>
          <w:lang w:eastAsia="ro-RO"/>
        </w:rPr>
        <w:t xml:space="preserve"> Tenie Ionuţ</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Director General Direcția Generală Dezvoltare Locală</w:t>
      </w:r>
      <w:proofErr w:type="gramStart"/>
      <w:r w:rsidRPr="00B03FFB">
        <w:rPr>
          <w:i/>
          <w:sz w:val="20"/>
          <w:szCs w:val="20"/>
          <w:lang w:eastAsia="ro-RO"/>
        </w:rPr>
        <w:t>,  Anghel</w:t>
      </w:r>
      <w:proofErr w:type="gramEnd"/>
      <w:r w:rsidRPr="00B03FFB">
        <w:rPr>
          <w:i/>
          <w:sz w:val="20"/>
          <w:szCs w:val="20"/>
          <w:lang w:eastAsia="ro-RO"/>
        </w:rPr>
        <w:t xml:space="preserve"> Irina Elena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 xml:space="preserve">Director Executiv Directia Juridica </w:t>
      </w:r>
      <w:r w:rsidRPr="00B03FFB">
        <w:rPr>
          <w:i/>
          <w:sz w:val="20"/>
          <w:szCs w:val="20"/>
          <w:lang w:eastAsia="ro-RO"/>
        </w:rPr>
        <w:t>Cons. Jur. Chiriac Ionuţ Robert</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Director Directia Baze Sportive şi Fond Locativ</w:t>
      </w:r>
      <w:proofErr w:type="gramStart"/>
      <w:r w:rsidRPr="00B03FFB">
        <w:rPr>
          <w:i/>
          <w:sz w:val="20"/>
          <w:szCs w:val="20"/>
          <w:lang w:eastAsia="ro-RO"/>
        </w:rPr>
        <w:t>,  Oprea</w:t>
      </w:r>
      <w:proofErr w:type="gramEnd"/>
      <w:r w:rsidRPr="00B03FFB">
        <w:rPr>
          <w:i/>
          <w:sz w:val="20"/>
          <w:szCs w:val="20"/>
          <w:lang w:eastAsia="ro-RO"/>
        </w:rPr>
        <w:t xml:space="preserve"> Manuela Gabriela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 xml:space="preserve">Director Executiv Directia Publica de Politie </w:t>
      </w:r>
      <w:proofErr w:type="gramStart"/>
      <w:r w:rsidRPr="00B03FFB">
        <w:rPr>
          <w:b/>
          <w:sz w:val="20"/>
          <w:szCs w:val="20"/>
          <w:lang w:eastAsia="ro-RO"/>
        </w:rPr>
        <w:t>Locala</w:t>
      </w:r>
      <w:r w:rsidR="004A5E54">
        <w:rPr>
          <w:i/>
          <w:sz w:val="20"/>
          <w:szCs w:val="20"/>
          <w:lang w:eastAsia="ro-RO"/>
        </w:rPr>
        <w:t xml:space="preserve"> ,</w:t>
      </w:r>
      <w:r w:rsidRPr="00B03FFB">
        <w:rPr>
          <w:i/>
          <w:sz w:val="20"/>
          <w:szCs w:val="20"/>
          <w:lang w:eastAsia="ro-RO"/>
        </w:rPr>
        <w:t>Nastasiu</w:t>
      </w:r>
      <w:proofErr w:type="gramEnd"/>
      <w:r w:rsidRPr="00B03FFB">
        <w:rPr>
          <w:i/>
          <w:sz w:val="20"/>
          <w:szCs w:val="20"/>
          <w:lang w:eastAsia="ro-RO"/>
        </w:rPr>
        <w:t xml:space="preserve"> Ion Lucian</w:t>
      </w:r>
    </w:p>
    <w:p w:rsidR="00C22D26" w:rsidRPr="00B03FFB" w:rsidRDefault="00C22D26" w:rsidP="00C22D26">
      <w:pPr>
        <w:widowControl w:val="0"/>
        <w:autoSpaceDE w:val="0"/>
        <w:autoSpaceDN w:val="0"/>
        <w:adjustRightInd w:val="0"/>
        <w:jc w:val="both"/>
        <w:rPr>
          <w:i/>
          <w:sz w:val="20"/>
          <w:szCs w:val="20"/>
          <w:lang w:eastAsia="ro-RO"/>
        </w:rPr>
      </w:pPr>
      <w:proofErr w:type="gramStart"/>
      <w:r w:rsidRPr="00B03FFB">
        <w:rPr>
          <w:b/>
          <w:sz w:val="20"/>
          <w:szCs w:val="20"/>
          <w:lang w:eastAsia="ro-RO"/>
        </w:rPr>
        <w:t>Director  Directia</w:t>
      </w:r>
      <w:proofErr w:type="gramEnd"/>
      <w:r w:rsidRPr="00B03FFB">
        <w:rPr>
          <w:b/>
          <w:sz w:val="20"/>
          <w:szCs w:val="20"/>
          <w:lang w:eastAsia="ro-RO"/>
        </w:rPr>
        <w:t xml:space="preserve"> Administrativa</w:t>
      </w:r>
      <w:r w:rsidRPr="00B03FFB">
        <w:rPr>
          <w:i/>
          <w:sz w:val="20"/>
          <w:szCs w:val="20"/>
          <w:lang w:eastAsia="ro-RO"/>
        </w:rPr>
        <w:t>, Mihăilă Gheorghe</w:t>
      </w:r>
    </w:p>
    <w:p w:rsidR="00C22D26" w:rsidRPr="00B03FFB" w:rsidRDefault="00C22D26" w:rsidP="00C22D26">
      <w:pPr>
        <w:widowControl w:val="0"/>
        <w:autoSpaceDE w:val="0"/>
        <w:autoSpaceDN w:val="0"/>
        <w:adjustRightInd w:val="0"/>
        <w:jc w:val="both"/>
        <w:rPr>
          <w:i/>
          <w:sz w:val="20"/>
          <w:szCs w:val="20"/>
          <w:lang w:val="pt-BR" w:eastAsia="ro-RO"/>
        </w:rPr>
      </w:pPr>
      <w:r w:rsidRPr="00B03FFB">
        <w:rPr>
          <w:b/>
          <w:sz w:val="20"/>
          <w:szCs w:val="20"/>
          <w:lang w:val="pt-BR" w:eastAsia="ro-RO"/>
        </w:rPr>
        <w:t xml:space="preserve">Director Administratia Pietelor, </w:t>
      </w:r>
      <w:r w:rsidRPr="00B03FFB">
        <w:rPr>
          <w:i/>
          <w:sz w:val="20"/>
          <w:szCs w:val="20"/>
          <w:lang w:val="pt-BR" w:eastAsia="ro-RO"/>
        </w:rPr>
        <w:t xml:space="preserve"> Coman-Roşca Dan-Ionel</w:t>
      </w:r>
    </w:p>
    <w:p w:rsidR="00C22D26" w:rsidRPr="00B03FFB" w:rsidRDefault="00C22D26" w:rsidP="00C22D26">
      <w:pPr>
        <w:widowControl w:val="0"/>
        <w:autoSpaceDE w:val="0"/>
        <w:autoSpaceDN w:val="0"/>
        <w:adjustRightInd w:val="0"/>
        <w:jc w:val="both"/>
        <w:rPr>
          <w:sz w:val="20"/>
          <w:szCs w:val="20"/>
          <w:lang w:eastAsia="ro-RO"/>
        </w:rPr>
      </w:pPr>
      <w:r w:rsidRPr="00B03FFB">
        <w:rPr>
          <w:b/>
          <w:sz w:val="20"/>
          <w:szCs w:val="20"/>
          <w:lang w:eastAsia="ro-RO"/>
        </w:rPr>
        <w:t>Sef Serviciu Financiar, Buget-Contabilitate</w:t>
      </w:r>
      <w:proofErr w:type="gramStart"/>
      <w:r w:rsidRPr="00B03FFB">
        <w:rPr>
          <w:b/>
          <w:sz w:val="20"/>
          <w:szCs w:val="20"/>
          <w:lang w:eastAsia="ro-RO"/>
        </w:rPr>
        <w:t>,</w:t>
      </w:r>
      <w:r w:rsidRPr="00B03FFB">
        <w:rPr>
          <w:sz w:val="20"/>
          <w:szCs w:val="20"/>
          <w:lang w:eastAsia="ro-RO"/>
        </w:rPr>
        <w:t xml:space="preserve">  </w:t>
      </w:r>
      <w:r w:rsidRPr="00B03FFB">
        <w:rPr>
          <w:i/>
          <w:sz w:val="20"/>
          <w:szCs w:val="20"/>
          <w:lang w:eastAsia="ro-RO"/>
        </w:rPr>
        <w:t>Ciurea</w:t>
      </w:r>
      <w:proofErr w:type="gramEnd"/>
      <w:r w:rsidRPr="00B03FFB">
        <w:rPr>
          <w:i/>
          <w:sz w:val="20"/>
          <w:szCs w:val="20"/>
          <w:lang w:eastAsia="ro-RO"/>
        </w:rPr>
        <w:t xml:space="preserve"> Georgeta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Control Fiscal</w:t>
      </w:r>
      <w:r w:rsidR="004A5E54">
        <w:rPr>
          <w:i/>
          <w:sz w:val="20"/>
          <w:szCs w:val="20"/>
          <w:lang w:eastAsia="ro-RO"/>
        </w:rPr>
        <w:t>, Buzduga Floarea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Patrimoniu Imobiliar</w:t>
      </w:r>
      <w:r w:rsidRPr="00B03FFB">
        <w:rPr>
          <w:i/>
          <w:sz w:val="20"/>
          <w:szCs w:val="20"/>
          <w:lang w:eastAsia="ro-RO"/>
        </w:rPr>
        <w:t xml:space="preserve">, Cons. Jur. Munteanu Anca </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Urmarire si Executare Silita</w:t>
      </w:r>
      <w:r w:rsidR="004A5E54">
        <w:rPr>
          <w:i/>
          <w:sz w:val="20"/>
          <w:szCs w:val="20"/>
          <w:lang w:eastAsia="ro-RO"/>
        </w:rPr>
        <w:t>, Abaza Roxana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Accesare Fonduri si Implementare Proiecte</w:t>
      </w:r>
      <w:r w:rsidR="004A5E54">
        <w:rPr>
          <w:i/>
          <w:sz w:val="20"/>
          <w:szCs w:val="20"/>
          <w:lang w:eastAsia="ro-RO"/>
        </w:rPr>
        <w:t>, Pintilie Nicolae</w:t>
      </w:r>
    </w:p>
    <w:p w:rsidR="00C22D26" w:rsidRPr="00B03FFB" w:rsidRDefault="004A5E54" w:rsidP="00C22D26">
      <w:pPr>
        <w:widowControl w:val="0"/>
        <w:autoSpaceDE w:val="0"/>
        <w:autoSpaceDN w:val="0"/>
        <w:adjustRightInd w:val="0"/>
        <w:jc w:val="both"/>
        <w:rPr>
          <w:i/>
          <w:sz w:val="20"/>
          <w:szCs w:val="20"/>
          <w:lang w:eastAsia="ro-RO"/>
        </w:rPr>
      </w:pPr>
      <w:r>
        <w:rPr>
          <w:b/>
          <w:sz w:val="20"/>
          <w:szCs w:val="20"/>
          <w:lang w:eastAsia="ro-RO"/>
        </w:rPr>
        <w:t>Sef Serviciu Tehnic Investiţii,</w:t>
      </w:r>
      <w:r w:rsidR="00C22D26" w:rsidRPr="00B03FFB">
        <w:rPr>
          <w:i/>
          <w:sz w:val="20"/>
          <w:szCs w:val="20"/>
          <w:lang w:eastAsia="ro-RO"/>
        </w:rPr>
        <w:t xml:space="preserve"> Vȋrnă Mihai</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Achizitii Publice</w:t>
      </w:r>
      <w:r w:rsidR="004A5E54">
        <w:rPr>
          <w:i/>
          <w:sz w:val="20"/>
          <w:szCs w:val="20"/>
          <w:lang w:eastAsia="ro-RO"/>
        </w:rPr>
        <w:t xml:space="preserve">, </w:t>
      </w:r>
      <w:r w:rsidRPr="00B03FFB">
        <w:rPr>
          <w:i/>
          <w:sz w:val="20"/>
          <w:szCs w:val="20"/>
          <w:lang w:eastAsia="ro-RO"/>
        </w:rPr>
        <w:t>Crăciun Mihaela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 xml:space="preserve">Sef Serviciu Administratie </w:t>
      </w:r>
      <w:proofErr w:type="gramStart"/>
      <w:r w:rsidRPr="00B03FFB">
        <w:rPr>
          <w:b/>
          <w:sz w:val="20"/>
          <w:szCs w:val="20"/>
          <w:lang w:eastAsia="ro-RO"/>
        </w:rPr>
        <w:t xml:space="preserve">Publica </w:t>
      </w:r>
      <w:r w:rsidR="004A5E54">
        <w:rPr>
          <w:i/>
          <w:sz w:val="20"/>
          <w:szCs w:val="20"/>
          <w:lang w:eastAsia="ro-RO"/>
        </w:rPr>
        <w:t>,</w:t>
      </w:r>
      <w:proofErr w:type="gramEnd"/>
      <w:r w:rsidR="004A5E54">
        <w:rPr>
          <w:i/>
          <w:sz w:val="20"/>
          <w:szCs w:val="20"/>
          <w:lang w:eastAsia="ro-RO"/>
        </w:rPr>
        <w:t xml:space="preserve"> </w:t>
      </w:r>
      <w:r w:rsidRPr="00B03FFB">
        <w:rPr>
          <w:i/>
          <w:sz w:val="20"/>
          <w:szCs w:val="20"/>
          <w:lang w:eastAsia="ro-RO"/>
        </w:rPr>
        <w:t>Raluca Bejenaru</w:t>
      </w:r>
    </w:p>
    <w:p w:rsidR="00C22D26" w:rsidRPr="00B03FFB" w:rsidRDefault="00C22D26" w:rsidP="00C22D26">
      <w:pPr>
        <w:widowControl w:val="0"/>
        <w:autoSpaceDE w:val="0"/>
        <w:autoSpaceDN w:val="0"/>
        <w:adjustRightInd w:val="0"/>
        <w:jc w:val="both"/>
        <w:rPr>
          <w:i/>
          <w:sz w:val="20"/>
          <w:szCs w:val="20"/>
          <w:lang w:val="en-AU" w:eastAsia="ro-RO"/>
        </w:rPr>
      </w:pPr>
      <w:r w:rsidRPr="00B03FFB">
        <w:rPr>
          <w:b/>
          <w:sz w:val="20"/>
          <w:szCs w:val="20"/>
          <w:lang w:val="en-AU" w:eastAsia="ro-RO"/>
        </w:rPr>
        <w:t>Sef Serviciu Resurse Umane, salarizar</w:t>
      </w:r>
      <w:r w:rsidR="004A5E54">
        <w:rPr>
          <w:b/>
          <w:sz w:val="20"/>
          <w:szCs w:val="20"/>
          <w:lang w:val="en-AU" w:eastAsia="ro-RO"/>
        </w:rPr>
        <w:t xml:space="preserve">e, guvernare corporativă, mediu, </w:t>
      </w:r>
      <w:r w:rsidRPr="00B03FFB">
        <w:rPr>
          <w:i/>
          <w:sz w:val="20"/>
          <w:szCs w:val="20"/>
          <w:lang w:val="en-AU" w:eastAsia="ro-RO"/>
        </w:rPr>
        <w:t>Dochitescu Manuela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Administrativ</w:t>
      </w:r>
      <w:r w:rsidR="004A5E54">
        <w:rPr>
          <w:i/>
          <w:sz w:val="20"/>
          <w:szCs w:val="20"/>
          <w:lang w:eastAsia="ro-RO"/>
        </w:rPr>
        <w:t xml:space="preserve">, </w:t>
      </w:r>
      <w:r w:rsidRPr="00B03FFB">
        <w:rPr>
          <w:i/>
          <w:sz w:val="20"/>
          <w:szCs w:val="20"/>
          <w:lang w:eastAsia="ro-RO"/>
        </w:rPr>
        <w:t>Turcu Kheti</w:t>
      </w:r>
    </w:p>
    <w:p w:rsidR="00C22D26" w:rsidRPr="00B03FFB" w:rsidRDefault="00C22D26" w:rsidP="00C22D26">
      <w:pPr>
        <w:widowControl w:val="0"/>
        <w:tabs>
          <w:tab w:val="left" w:pos="0"/>
        </w:tabs>
        <w:autoSpaceDE w:val="0"/>
        <w:autoSpaceDN w:val="0"/>
        <w:adjustRightInd w:val="0"/>
        <w:jc w:val="both"/>
        <w:rPr>
          <w:i/>
          <w:sz w:val="20"/>
          <w:szCs w:val="20"/>
          <w:lang w:eastAsia="ro-RO"/>
        </w:rPr>
      </w:pPr>
      <w:r w:rsidRPr="00B03FFB">
        <w:rPr>
          <w:b/>
          <w:sz w:val="20"/>
          <w:szCs w:val="20"/>
          <w:lang w:eastAsia="ro-RO"/>
        </w:rPr>
        <w:t xml:space="preserve">Sef SVSU, </w:t>
      </w:r>
      <w:r w:rsidRPr="00B03FFB">
        <w:rPr>
          <w:i/>
          <w:sz w:val="20"/>
          <w:szCs w:val="20"/>
          <w:lang w:eastAsia="ro-RO"/>
        </w:rPr>
        <w:t>Gabor Alexandru</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Sef Serviciu IT&amp;C</w:t>
      </w:r>
      <w:r w:rsidR="004A5E54">
        <w:rPr>
          <w:i/>
          <w:sz w:val="20"/>
          <w:szCs w:val="20"/>
          <w:lang w:eastAsia="ro-RO"/>
        </w:rPr>
        <w:t xml:space="preserve">, </w:t>
      </w:r>
      <w:r w:rsidRPr="00B03FFB">
        <w:rPr>
          <w:i/>
          <w:sz w:val="20"/>
          <w:szCs w:val="20"/>
          <w:lang w:eastAsia="ro-RO"/>
        </w:rPr>
        <w:t>Pletea Bogdan</w:t>
      </w:r>
    </w:p>
    <w:p w:rsidR="00C22D26" w:rsidRPr="00B03FFB" w:rsidRDefault="00C22D26" w:rsidP="00C22D26">
      <w:pPr>
        <w:widowControl w:val="0"/>
        <w:autoSpaceDE w:val="0"/>
        <w:autoSpaceDN w:val="0"/>
        <w:adjustRightInd w:val="0"/>
        <w:jc w:val="both"/>
        <w:rPr>
          <w:i/>
          <w:sz w:val="20"/>
          <w:szCs w:val="20"/>
          <w:lang w:eastAsia="ro-RO"/>
        </w:rPr>
      </w:pPr>
      <w:r w:rsidRPr="004A5E54">
        <w:rPr>
          <w:b/>
          <w:sz w:val="20"/>
          <w:szCs w:val="20"/>
          <w:lang w:eastAsia="ro-RO"/>
        </w:rPr>
        <w:t xml:space="preserve">Sef </w:t>
      </w:r>
      <w:proofErr w:type="gramStart"/>
      <w:r w:rsidRPr="004A5E54">
        <w:rPr>
          <w:b/>
          <w:sz w:val="20"/>
          <w:szCs w:val="20"/>
          <w:lang w:eastAsia="ro-RO"/>
        </w:rPr>
        <w:t>Serviciu  -</w:t>
      </w:r>
      <w:proofErr w:type="gramEnd"/>
      <w:r w:rsidRPr="004A5E54">
        <w:rPr>
          <w:b/>
          <w:sz w:val="20"/>
          <w:szCs w:val="20"/>
          <w:lang w:eastAsia="ro-RO"/>
        </w:rPr>
        <w:t xml:space="preserve"> Aurorizari, securitate, monitorizare servicii publice</w:t>
      </w:r>
      <w:r w:rsidR="004A5E54">
        <w:rPr>
          <w:b/>
          <w:sz w:val="20"/>
          <w:szCs w:val="20"/>
          <w:lang w:eastAsia="ro-RO"/>
        </w:rPr>
        <w:t>,</w:t>
      </w:r>
      <w:r w:rsidRPr="00B03FFB">
        <w:rPr>
          <w:i/>
          <w:sz w:val="20"/>
          <w:szCs w:val="20"/>
          <w:lang w:eastAsia="ro-RO"/>
        </w:rPr>
        <w:t xml:space="preserve"> Boțu Vasilica</w:t>
      </w:r>
    </w:p>
    <w:p w:rsidR="00C22D26" w:rsidRPr="00B03FFB" w:rsidRDefault="00C22D26" w:rsidP="00C22D26">
      <w:pPr>
        <w:widowControl w:val="0"/>
        <w:autoSpaceDE w:val="0"/>
        <w:autoSpaceDN w:val="0"/>
        <w:adjustRightInd w:val="0"/>
        <w:jc w:val="both"/>
        <w:rPr>
          <w:i/>
          <w:sz w:val="20"/>
          <w:szCs w:val="20"/>
          <w:lang w:eastAsia="ro-RO"/>
        </w:rPr>
      </w:pPr>
      <w:r w:rsidRPr="00B03FFB">
        <w:rPr>
          <w:b/>
          <w:sz w:val="20"/>
          <w:szCs w:val="20"/>
          <w:lang w:eastAsia="ro-RO"/>
        </w:rPr>
        <w:t>Persoană desemnată Control Financiar Preventiv Propriu</w:t>
      </w:r>
      <w:proofErr w:type="gramStart"/>
      <w:r w:rsidR="004A5E54">
        <w:rPr>
          <w:i/>
          <w:sz w:val="20"/>
          <w:szCs w:val="20"/>
          <w:lang w:eastAsia="ro-RO"/>
        </w:rPr>
        <w:t xml:space="preserve">, </w:t>
      </w:r>
      <w:r w:rsidRPr="00B03FFB">
        <w:rPr>
          <w:i/>
          <w:sz w:val="20"/>
          <w:szCs w:val="20"/>
          <w:lang w:eastAsia="ro-RO"/>
        </w:rPr>
        <w:t xml:space="preserve"> Costandis</w:t>
      </w:r>
      <w:proofErr w:type="gramEnd"/>
      <w:r w:rsidRPr="00B03FFB">
        <w:rPr>
          <w:i/>
          <w:sz w:val="20"/>
          <w:szCs w:val="20"/>
          <w:lang w:eastAsia="ro-RO"/>
        </w:rPr>
        <w:t xml:space="preserve"> </w:t>
      </w:r>
      <w:r w:rsidR="004A5E54">
        <w:rPr>
          <w:i/>
          <w:sz w:val="20"/>
          <w:szCs w:val="20"/>
          <w:lang w:eastAsia="ro-RO"/>
        </w:rPr>
        <w:t>Lenuta Cristina, Bostan Ionela</w:t>
      </w:r>
    </w:p>
    <w:p w:rsidR="00C22D26" w:rsidRPr="00B03FFB" w:rsidRDefault="00C22D26" w:rsidP="00C22D26">
      <w:pPr>
        <w:rPr>
          <w:i/>
          <w:color w:val="000000"/>
          <w:sz w:val="20"/>
          <w:szCs w:val="20"/>
        </w:rPr>
      </w:pPr>
      <w:r w:rsidRPr="00B03FFB">
        <w:rPr>
          <w:b/>
          <w:color w:val="000000"/>
          <w:sz w:val="20"/>
          <w:szCs w:val="20"/>
        </w:rPr>
        <w:t xml:space="preserve">Serviciu Achizitii Publice, </w:t>
      </w:r>
      <w:r w:rsidRPr="00B03FFB">
        <w:rPr>
          <w:color w:val="000000"/>
          <w:sz w:val="20"/>
          <w:szCs w:val="20"/>
        </w:rPr>
        <w:t xml:space="preserve">Consilier Achizitii Publice, </w:t>
      </w:r>
      <w:r w:rsidRPr="00B03FFB">
        <w:rPr>
          <w:i/>
          <w:color w:val="000000"/>
          <w:sz w:val="20"/>
          <w:szCs w:val="20"/>
        </w:rPr>
        <w:t xml:space="preserve">Benahmed Hajnalka </w:t>
      </w:r>
    </w:p>
    <w:p w:rsidR="00C22D26" w:rsidRPr="00B03FFB" w:rsidRDefault="00C22D26" w:rsidP="00C22D26">
      <w:pPr>
        <w:rPr>
          <w:i/>
          <w:color w:val="000000"/>
          <w:sz w:val="20"/>
          <w:szCs w:val="20"/>
        </w:rPr>
      </w:pPr>
      <w:r w:rsidRPr="00B03FFB">
        <w:rPr>
          <w:b/>
          <w:color w:val="000000"/>
          <w:sz w:val="20"/>
          <w:szCs w:val="20"/>
        </w:rPr>
        <w:t xml:space="preserve">Serviciu Achizitii Publice, </w:t>
      </w:r>
      <w:r w:rsidRPr="00B03FFB">
        <w:rPr>
          <w:color w:val="000000"/>
          <w:sz w:val="20"/>
          <w:szCs w:val="20"/>
        </w:rPr>
        <w:t xml:space="preserve">Consilier Achizitii Publice, </w:t>
      </w:r>
      <w:r w:rsidRPr="00B03FFB">
        <w:rPr>
          <w:i/>
          <w:color w:val="000000"/>
          <w:sz w:val="20"/>
          <w:szCs w:val="20"/>
        </w:rPr>
        <w:t>Stoica Ciprian Constantin</w:t>
      </w:r>
    </w:p>
    <w:p w:rsidR="00C22D26" w:rsidRPr="00B03FFB" w:rsidRDefault="00C22D26" w:rsidP="00C22D26">
      <w:pPr>
        <w:rPr>
          <w:i/>
          <w:color w:val="000000"/>
          <w:sz w:val="20"/>
          <w:szCs w:val="20"/>
        </w:rPr>
      </w:pPr>
      <w:r w:rsidRPr="00B03FFB">
        <w:rPr>
          <w:b/>
          <w:color w:val="000000"/>
          <w:sz w:val="20"/>
          <w:szCs w:val="20"/>
        </w:rPr>
        <w:t xml:space="preserve">Serviciu Achizitii Publice, </w:t>
      </w:r>
      <w:r w:rsidRPr="00B03FFB">
        <w:rPr>
          <w:color w:val="000000"/>
          <w:sz w:val="20"/>
          <w:szCs w:val="20"/>
        </w:rPr>
        <w:t xml:space="preserve">Consilier Achizitii Publice, </w:t>
      </w:r>
      <w:r w:rsidRPr="00B03FFB">
        <w:rPr>
          <w:i/>
          <w:color w:val="000000"/>
          <w:sz w:val="20"/>
          <w:szCs w:val="20"/>
        </w:rPr>
        <w:t>Boțu Bogdan Mihăiță</w:t>
      </w:r>
    </w:p>
    <w:p w:rsidR="00C22D26" w:rsidRPr="00B03FFB" w:rsidRDefault="00C22D26" w:rsidP="00C22D26">
      <w:pPr>
        <w:jc w:val="both"/>
        <w:rPr>
          <w:i/>
          <w:color w:val="000000"/>
          <w:sz w:val="20"/>
          <w:szCs w:val="20"/>
        </w:rPr>
      </w:pPr>
      <w:r w:rsidRPr="00B03FFB">
        <w:rPr>
          <w:b/>
          <w:color w:val="000000"/>
          <w:sz w:val="20"/>
          <w:szCs w:val="20"/>
        </w:rPr>
        <w:t xml:space="preserve">Serviciu Achizitii Publice, </w:t>
      </w:r>
      <w:r w:rsidRPr="00B03FFB">
        <w:rPr>
          <w:color w:val="000000"/>
          <w:sz w:val="20"/>
          <w:szCs w:val="20"/>
        </w:rPr>
        <w:t xml:space="preserve">Consilier Achizitii Publice, </w:t>
      </w:r>
      <w:r w:rsidRPr="00B03FFB">
        <w:rPr>
          <w:i/>
          <w:color w:val="000000"/>
          <w:sz w:val="20"/>
          <w:szCs w:val="20"/>
        </w:rPr>
        <w:t>Barbuntoiu Camil</w:t>
      </w:r>
    </w:p>
    <w:p w:rsidR="00C22D26" w:rsidRPr="00B03FFB" w:rsidRDefault="004A5E54" w:rsidP="00C22D26">
      <w:pPr>
        <w:jc w:val="both"/>
        <w:rPr>
          <w:i/>
          <w:sz w:val="20"/>
          <w:szCs w:val="20"/>
          <w:lang w:eastAsia="ro-RO"/>
        </w:rPr>
      </w:pPr>
      <w:r>
        <w:rPr>
          <w:b/>
          <w:sz w:val="20"/>
          <w:szCs w:val="20"/>
          <w:lang w:eastAsia="ro-RO"/>
        </w:rPr>
        <w:t xml:space="preserve">Serviciul Achizitii Publice, </w:t>
      </w:r>
      <w:r w:rsidRPr="004A5E54">
        <w:rPr>
          <w:sz w:val="20"/>
          <w:szCs w:val="20"/>
          <w:lang w:eastAsia="ro-RO"/>
        </w:rPr>
        <w:t>Consilier Achizitii Publice</w:t>
      </w:r>
      <w:r>
        <w:rPr>
          <w:b/>
          <w:sz w:val="20"/>
          <w:szCs w:val="20"/>
          <w:lang w:eastAsia="ro-RO"/>
        </w:rPr>
        <w:t xml:space="preserve">, </w:t>
      </w:r>
      <w:r w:rsidR="00C22D26" w:rsidRPr="00B03FFB">
        <w:rPr>
          <w:i/>
          <w:sz w:val="20"/>
          <w:szCs w:val="20"/>
          <w:lang w:eastAsia="ro-RO"/>
        </w:rPr>
        <w:t>Pintilie Adriana</w:t>
      </w:r>
    </w:p>
    <w:p w:rsidR="004A5E54" w:rsidRPr="00B03FFB" w:rsidRDefault="004A5E54" w:rsidP="004A5E54">
      <w:pPr>
        <w:jc w:val="both"/>
        <w:rPr>
          <w:i/>
          <w:sz w:val="20"/>
          <w:szCs w:val="20"/>
          <w:lang w:eastAsia="ro-RO"/>
        </w:rPr>
      </w:pPr>
      <w:r>
        <w:rPr>
          <w:b/>
          <w:sz w:val="20"/>
          <w:szCs w:val="20"/>
          <w:lang w:eastAsia="ro-RO"/>
        </w:rPr>
        <w:t xml:space="preserve">Serviciul Achizitii Publice, </w:t>
      </w:r>
      <w:r w:rsidRPr="004A5E54">
        <w:rPr>
          <w:sz w:val="20"/>
          <w:szCs w:val="20"/>
          <w:lang w:eastAsia="ro-RO"/>
        </w:rPr>
        <w:t>Consilier Achizitii Publice</w:t>
      </w:r>
      <w:r>
        <w:rPr>
          <w:b/>
          <w:sz w:val="20"/>
          <w:szCs w:val="20"/>
          <w:lang w:eastAsia="ro-RO"/>
        </w:rPr>
        <w:t xml:space="preserve">, </w:t>
      </w:r>
      <w:r w:rsidR="00B90139">
        <w:rPr>
          <w:i/>
          <w:sz w:val="20"/>
          <w:szCs w:val="20"/>
          <w:lang w:eastAsia="ro-RO"/>
        </w:rPr>
        <w:t>Stanciu Daniela</w:t>
      </w:r>
    </w:p>
    <w:p w:rsidR="00C22D26" w:rsidRPr="00B90139" w:rsidRDefault="00B90139" w:rsidP="00C22D26">
      <w:pPr>
        <w:jc w:val="both"/>
        <w:rPr>
          <w:i/>
          <w:sz w:val="20"/>
          <w:szCs w:val="20"/>
          <w:lang w:eastAsia="ro-RO"/>
        </w:rPr>
      </w:pPr>
      <w:r>
        <w:rPr>
          <w:b/>
          <w:sz w:val="20"/>
          <w:szCs w:val="20"/>
          <w:lang w:eastAsia="ro-RO"/>
        </w:rPr>
        <w:t xml:space="preserve">Serviciul Achizitii Publice, </w:t>
      </w:r>
      <w:r w:rsidRPr="004A5E54">
        <w:rPr>
          <w:sz w:val="20"/>
          <w:szCs w:val="20"/>
          <w:lang w:eastAsia="ro-RO"/>
        </w:rPr>
        <w:t>Consilier Achizitii Publice</w:t>
      </w:r>
      <w:r>
        <w:rPr>
          <w:b/>
          <w:sz w:val="20"/>
          <w:szCs w:val="20"/>
          <w:lang w:eastAsia="ro-RO"/>
        </w:rPr>
        <w:t xml:space="preserve">, </w:t>
      </w:r>
      <w:r>
        <w:rPr>
          <w:i/>
          <w:sz w:val="20"/>
          <w:szCs w:val="20"/>
          <w:lang w:eastAsia="ro-RO"/>
        </w:rPr>
        <w:t>Zvanca Daniela</w:t>
      </w:r>
    </w:p>
    <w:p w:rsidR="008F7DD8" w:rsidRDefault="00C22D26" w:rsidP="008F7DD8">
      <w:pPr>
        <w:widowControl w:val="0"/>
        <w:tabs>
          <w:tab w:val="left" w:pos="1981"/>
        </w:tabs>
        <w:autoSpaceDE w:val="0"/>
        <w:autoSpaceDN w:val="0"/>
        <w:adjustRightInd w:val="0"/>
        <w:jc w:val="both"/>
        <w:rPr>
          <w:rFonts w:eastAsiaTheme="minorEastAsia"/>
          <w:i/>
          <w:sz w:val="20"/>
          <w:szCs w:val="20"/>
          <w:lang w:eastAsia="ro-RO"/>
        </w:rPr>
      </w:pPr>
      <w:r w:rsidRPr="00B90139">
        <w:rPr>
          <w:b/>
          <w:i/>
          <w:sz w:val="20"/>
          <w:szCs w:val="20"/>
          <w:lang w:eastAsia="ro-RO"/>
        </w:rPr>
        <w:t>Consiliul Local al municipiului Onesti</w:t>
      </w:r>
      <w:r w:rsidRPr="00B03FFB">
        <w:rPr>
          <w:i/>
          <w:sz w:val="20"/>
          <w:szCs w:val="20"/>
          <w:lang w:eastAsia="ro-RO"/>
        </w:rPr>
        <w:t xml:space="preserve">:  </w:t>
      </w:r>
      <w:r w:rsidR="008F7DD8">
        <w:rPr>
          <w:rFonts w:eastAsiaTheme="minorEastAsia"/>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Zarzu Octavian-Ciprian.</w:t>
      </w:r>
    </w:p>
    <w:p w:rsidR="00C22D26" w:rsidRPr="00B03FFB" w:rsidRDefault="00C22D26" w:rsidP="00C22D26">
      <w:pPr>
        <w:widowControl w:val="0"/>
        <w:autoSpaceDE w:val="0"/>
        <w:autoSpaceDN w:val="0"/>
        <w:adjustRightInd w:val="0"/>
        <w:ind w:firstLine="720"/>
        <w:jc w:val="both"/>
        <w:rPr>
          <w:sz w:val="20"/>
          <w:szCs w:val="20"/>
          <w:lang w:eastAsia="ro-RO"/>
        </w:rPr>
      </w:pPr>
      <w:r w:rsidRPr="00B03FFB">
        <w:rPr>
          <w:sz w:val="20"/>
          <w:szCs w:val="20"/>
          <w:lang w:val="pt-BR" w:eastAsia="ro-RO"/>
        </w:rPr>
        <w:tab/>
      </w:r>
    </w:p>
    <w:p w:rsidR="00C22D26" w:rsidRPr="00B03FFB" w:rsidRDefault="00C22D26" w:rsidP="00C22D26">
      <w:pPr>
        <w:rPr>
          <w:i/>
          <w:color w:val="000000"/>
          <w:sz w:val="20"/>
          <w:szCs w:val="20"/>
          <w:lang w:val="ro-RO"/>
        </w:rPr>
      </w:pP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Comisia de evaluare;</w:t>
      </w:r>
    </w:p>
    <w:p w:rsidR="00C22D26" w:rsidRPr="00E67423" w:rsidRDefault="00C22D26" w:rsidP="00C22D26">
      <w:pPr>
        <w:rPr>
          <w:i/>
          <w:color w:val="000000" w:themeColor="text1"/>
          <w:sz w:val="20"/>
          <w:szCs w:val="20"/>
          <w:lang w:val="ro-RO"/>
        </w:rPr>
      </w:pPr>
      <w:r w:rsidRPr="00E67423">
        <w:rPr>
          <w:b/>
          <w:i/>
          <w:color w:val="000000" w:themeColor="text1"/>
          <w:sz w:val="20"/>
          <w:szCs w:val="20"/>
          <w:lang w:val="ro-RO"/>
        </w:rPr>
        <w:t>Presedinte</w:t>
      </w:r>
      <w:r w:rsidRPr="00E67423">
        <w:rPr>
          <w:i/>
          <w:color w:val="000000" w:themeColor="text1"/>
          <w:sz w:val="20"/>
          <w:szCs w:val="20"/>
          <w:lang w:val="ro-RO"/>
        </w:rPr>
        <w:t>:Serviciul Achizitii Publice –Consilier Achizitii Publice Stanciu Elena Daniela</w:t>
      </w:r>
    </w:p>
    <w:p w:rsidR="00C22D26" w:rsidRPr="00E67423" w:rsidRDefault="00C22D26" w:rsidP="00C22D26">
      <w:pPr>
        <w:rPr>
          <w:i/>
          <w:color w:val="000000" w:themeColor="text1"/>
          <w:sz w:val="20"/>
          <w:szCs w:val="20"/>
          <w:lang w:val="ro-RO"/>
        </w:rPr>
      </w:pPr>
      <w:r w:rsidRPr="00E67423">
        <w:rPr>
          <w:b/>
          <w:i/>
          <w:color w:val="000000" w:themeColor="text1"/>
          <w:sz w:val="20"/>
          <w:szCs w:val="20"/>
          <w:lang w:val="ro-RO"/>
        </w:rPr>
        <w:t>Presedinte de rezerva</w:t>
      </w:r>
      <w:r w:rsidRPr="00E67423">
        <w:rPr>
          <w:i/>
          <w:color w:val="000000" w:themeColor="text1"/>
          <w:sz w:val="20"/>
          <w:szCs w:val="20"/>
          <w:lang w:val="ro-RO"/>
        </w:rPr>
        <w:t>: Serviciul Achizitii Publice-Consilier Ac</w:t>
      </w:r>
      <w:r w:rsidR="00E67423" w:rsidRPr="00E67423">
        <w:rPr>
          <w:i/>
          <w:color w:val="000000" w:themeColor="text1"/>
          <w:sz w:val="20"/>
          <w:szCs w:val="20"/>
          <w:lang w:val="ro-RO"/>
        </w:rPr>
        <w:t>hizitii Publice Benahmed Hajnalka</w:t>
      </w:r>
    </w:p>
    <w:p w:rsidR="00C22D26" w:rsidRPr="00E67423" w:rsidRDefault="00C22D26" w:rsidP="00C22D26">
      <w:pPr>
        <w:rPr>
          <w:i/>
          <w:color w:val="000000" w:themeColor="text1"/>
          <w:sz w:val="20"/>
          <w:szCs w:val="20"/>
          <w:lang w:val="ro-RO"/>
        </w:rPr>
      </w:pPr>
      <w:r w:rsidRPr="00E67423">
        <w:rPr>
          <w:b/>
          <w:i/>
          <w:color w:val="000000" w:themeColor="text1"/>
          <w:sz w:val="20"/>
          <w:szCs w:val="20"/>
          <w:lang w:val="ro-RO"/>
        </w:rPr>
        <w:t>Membrii</w:t>
      </w:r>
      <w:r w:rsidRPr="00E67423">
        <w:rPr>
          <w:i/>
          <w:color w:val="000000" w:themeColor="text1"/>
          <w:sz w:val="20"/>
          <w:szCs w:val="20"/>
          <w:lang w:val="ro-RO"/>
        </w:rPr>
        <w:t>:</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Directia Administrativa-Director Mihaila Gheorghe</w:t>
      </w:r>
    </w:p>
    <w:p w:rsidR="00C22D26" w:rsidRPr="00E67423" w:rsidRDefault="00E67423" w:rsidP="00C22D26">
      <w:pPr>
        <w:rPr>
          <w:i/>
          <w:color w:val="000000" w:themeColor="text1"/>
          <w:sz w:val="20"/>
          <w:szCs w:val="20"/>
          <w:lang w:val="ro-RO"/>
        </w:rPr>
      </w:pPr>
      <w:r w:rsidRPr="00E67423">
        <w:rPr>
          <w:i/>
          <w:color w:val="000000" w:themeColor="text1"/>
          <w:sz w:val="20"/>
          <w:szCs w:val="20"/>
          <w:lang w:val="ro-RO"/>
        </w:rPr>
        <w:t>Director Directia Cultura- Tenie Ionut</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Serviciul Achizitii Publice - Consilier Juridic Negoita Marilena</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Serviciul Accesare Fonduri si Implementare Proiecte – Consilier Brinza Luminita</w:t>
      </w:r>
    </w:p>
    <w:p w:rsidR="00C22D26" w:rsidRPr="00E67423" w:rsidRDefault="00C22D26" w:rsidP="00C22D26">
      <w:pPr>
        <w:rPr>
          <w:b/>
          <w:i/>
          <w:color w:val="000000" w:themeColor="text1"/>
          <w:sz w:val="20"/>
          <w:szCs w:val="20"/>
          <w:lang w:val="ro-RO"/>
        </w:rPr>
      </w:pPr>
      <w:r w:rsidRPr="00E67423">
        <w:rPr>
          <w:b/>
          <w:i/>
          <w:color w:val="000000" w:themeColor="text1"/>
          <w:sz w:val="20"/>
          <w:szCs w:val="20"/>
          <w:lang w:val="ro-RO"/>
        </w:rPr>
        <w:t>Membrii de rezerva:</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Serviciul Achizitii Publice-Consilier Achizitii Publice Zvinca Daniela</w:t>
      </w:r>
    </w:p>
    <w:p w:rsidR="00C22D26" w:rsidRPr="00E67423" w:rsidRDefault="00C22D26" w:rsidP="00C22D26">
      <w:pPr>
        <w:rPr>
          <w:i/>
          <w:color w:val="000000" w:themeColor="text1"/>
          <w:sz w:val="20"/>
          <w:szCs w:val="20"/>
          <w:lang w:val="ro-RO"/>
        </w:rPr>
      </w:pPr>
      <w:r w:rsidRPr="00E67423">
        <w:rPr>
          <w:bCs/>
          <w:color w:val="000000" w:themeColor="text1"/>
          <w:sz w:val="20"/>
          <w:szCs w:val="20"/>
          <w:lang w:val="ro-RO"/>
        </w:rPr>
        <w:t xml:space="preserve">Serviciu Administratie Publica – </w:t>
      </w:r>
      <w:r w:rsidRPr="00E67423">
        <w:rPr>
          <w:bCs/>
          <w:i/>
          <w:color w:val="000000" w:themeColor="text1"/>
          <w:sz w:val="20"/>
          <w:szCs w:val="20"/>
          <w:lang w:val="ro-RO"/>
        </w:rPr>
        <w:t>consilier juridic</w:t>
      </w:r>
      <w:r w:rsidRPr="00E67423">
        <w:rPr>
          <w:bCs/>
          <w:color w:val="000000" w:themeColor="text1"/>
          <w:sz w:val="20"/>
          <w:szCs w:val="20"/>
          <w:lang w:val="ro-RO"/>
        </w:rPr>
        <w:t xml:space="preserve"> </w:t>
      </w:r>
      <w:r w:rsidRPr="00E67423">
        <w:rPr>
          <w:bCs/>
          <w:i/>
          <w:color w:val="000000" w:themeColor="text1"/>
          <w:sz w:val="20"/>
          <w:szCs w:val="20"/>
          <w:lang w:val="ro-RO"/>
        </w:rPr>
        <w:t>APOSTU DANIELA ELENA</w:t>
      </w:r>
      <w:r w:rsidRPr="00E67423">
        <w:rPr>
          <w:i/>
          <w:color w:val="000000" w:themeColor="text1"/>
          <w:sz w:val="20"/>
          <w:szCs w:val="20"/>
          <w:lang w:val="ro-RO"/>
        </w:rPr>
        <w:t xml:space="preserve"> </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Serviciul Administrativ -Sef Serviciu  Turcu Kheti</w:t>
      </w:r>
    </w:p>
    <w:p w:rsidR="00C22D26" w:rsidRPr="00E67423" w:rsidRDefault="00C22D26" w:rsidP="00C22D26">
      <w:pPr>
        <w:rPr>
          <w:i/>
          <w:color w:val="000000" w:themeColor="text1"/>
          <w:sz w:val="20"/>
          <w:szCs w:val="20"/>
          <w:lang w:val="ro-RO"/>
        </w:rPr>
      </w:pPr>
      <w:r w:rsidRPr="00E67423">
        <w:rPr>
          <w:i/>
          <w:color w:val="000000" w:themeColor="text1"/>
          <w:sz w:val="20"/>
          <w:szCs w:val="20"/>
          <w:lang w:val="ro-RO"/>
        </w:rPr>
        <w:t>Serviciul IT&amp;C-Consilier Popovici Andreea</w:t>
      </w:r>
    </w:p>
    <w:p w:rsidR="00C22D26" w:rsidRPr="00F3648D" w:rsidRDefault="00C22D26" w:rsidP="00C22D26">
      <w:pPr>
        <w:jc w:val="center"/>
        <w:rPr>
          <w:b/>
          <w:i/>
          <w:color w:val="000000"/>
          <w:sz w:val="20"/>
          <w:szCs w:val="20"/>
          <w:lang w:val="pt-BR"/>
        </w:rPr>
      </w:pPr>
    </w:p>
    <w:p w:rsidR="00F1126B" w:rsidRPr="004E41E4" w:rsidRDefault="00F1126B" w:rsidP="00F1126B">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F1126B" w:rsidRPr="004E41E4" w:rsidRDefault="00F1126B" w:rsidP="00F1126B">
      <w:pPr>
        <w:jc w:val="center"/>
        <w:rPr>
          <w:b/>
          <w:color w:val="000000"/>
          <w:sz w:val="20"/>
          <w:szCs w:val="20"/>
          <w:lang w:val="es-ES"/>
        </w:rPr>
      </w:pPr>
    </w:p>
    <w:p w:rsidR="00F1126B" w:rsidRPr="004E41E4" w:rsidRDefault="00F1126B" w:rsidP="00F1126B">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F1126B" w:rsidRPr="007962E1" w:rsidRDefault="00F1126B" w:rsidP="00F1126B">
      <w:pPr>
        <w:rPr>
          <w:i/>
          <w:color w:val="000000"/>
          <w:sz w:val="18"/>
          <w:szCs w:val="18"/>
          <w:lang w:val="es-ES"/>
        </w:rPr>
      </w:pPr>
      <w:r w:rsidRPr="007962E1">
        <w:rPr>
          <w:b/>
          <w:i/>
          <w:color w:val="000000"/>
          <w:sz w:val="18"/>
          <w:szCs w:val="18"/>
          <w:lang w:val="es-ES"/>
        </w:rPr>
        <w:t xml:space="preserve">                 </w:t>
      </w:r>
      <w:r w:rsidR="007962E1">
        <w:rPr>
          <w:b/>
          <w:i/>
          <w:color w:val="000000"/>
          <w:sz w:val="18"/>
          <w:szCs w:val="18"/>
          <w:lang w:val="es-ES"/>
        </w:rPr>
        <w:t xml:space="preserve">   </w:t>
      </w:r>
      <w:r w:rsidRPr="007962E1">
        <w:rPr>
          <w:b/>
          <w:i/>
          <w:color w:val="000000"/>
          <w:sz w:val="18"/>
          <w:szCs w:val="18"/>
          <w:lang w:val="es-ES"/>
        </w:rPr>
        <w:t xml:space="preserve">     </w:t>
      </w:r>
      <w:r w:rsidRPr="007962E1">
        <w:rPr>
          <w:i/>
          <w:color w:val="000000"/>
          <w:sz w:val="18"/>
          <w:szCs w:val="18"/>
          <w:lang w:val="es-ES"/>
        </w:rPr>
        <w:t>(</w:t>
      </w:r>
      <w:proofErr w:type="gramStart"/>
      <w:r w:rsidRPr="007962E1">
        <w:rPr>
          <w:i/>
          <w:color w:val="000000"/>
          <w:sz w:val="18"/>
          <w:szCs w:val="18"/>
          <w:lang w:val="es-ES"/>
        </w:rPr>
        <w:t>semnatura</w:t>
      </w:r>
      <w:proofErr w:type="gramEnd"/>
      <w:r w:rsidRPr="007962E1">
        <w:rPr>
          <w:i/>
          <w:color w:val="000000"/>
          <w:sz w:val="18"/>
          <w:szCs w:val="18"/>
          <w:lang w:val="es-ES"/>
        </w:rPr>
        <w:t xml:space="preserve"> autorizată)</w:t>
      </w:r>
      <w:r w:rsidRPr="007962E1">
        <w:rPr>
          <w:i/>
          <w:color w:val="000000"/>
          <w:sz w:val="18"/>
          <w:szCs w:val="18"/>
          <w:lang w:val="es-ES"/>
        </w:rPr>
        <w:tab/>
        <w:t xml:space="preserve">                </w:t>
      </w:r>
      <w:r w:rsidR="007962E1">
        <w:rPr>
          <w:i/>
          <w:color w:val="000000"/>
          <w:sz w:val="18"/>
          <w:szCs w:val="18"/>
          <w:lang w:val="es-ES"/>
        </w:rPr>
        <w:t xml:space="preserve">     </w:t>
      </w:r>
      <w:r w:rsidRPr="007962E1">
        <w:rPr>
          <w:i/>
          <w:color w:val="000000"/>
          <w:sz w:val="18"/>
          <w:szCs w:val="18"/>
          <w:lang w:val="es-ES"/>
        </w:rPr>
        <w:t xml:space="preserve">   (</w:t>
      </w:r>
      <w:proofErr w:type="gramStart"/>
      <w:r w:rsidRPr="007962E1">
        <w:rPr>
          <w:i/>
          <w:color w:val="000000"/>
          <w:sz w:val="18"/>
          <w:szCs w:val="18"/>
          <w:lang w:val="es-ES"/>
        </w:rPr>
        <w:t>calitatea</w:t>
      </w:r>
      <w:proofErr w:type="gramEnd"/>
      <w:r w:rsidRPr="007962E1">
        <w:rPr>
          <w:i/>
          <w:color w:val="000000"/>
          <w:sz w:val="18"/>
          <w:szCs w:val="18"/>
          <w:lang w:val="es-ES"/>
        </w:rPr>
        <w:t xml:space="preserve"> de reprezentare)</w:t>
      </w:r>
    </w:p>
    <w:p w:rsidR="00F1126B" w:rsidRPr="004E41E4" w:rsidRDefault="00F1126B" w:rsidP="00F1126B">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F1126B" w:rsidRPr="007962E1" w:rsidRDefault="00F1126B" w:rsidP="00F1126B">
      <w:pPr>
        <w:jc w:val="center"/>
        <w:rPr>
          <w:i/>
          <w:color w:val="000000"/>
          <w:sz w:val="18"/>
          <w:szCs w:val="18"/>
          <w:lang w:val="es-ES"/>
        </w:rPr>
      </w:pPr>
      <w:r w:rsidRPr="007962E1">
        <w:rPr>
          <w:b/>
          <w:i/>
          <w:color w:val="000000"/>
          <w:sz w:val="18"/>
          <w:szCs w:val="18"/>
          <w:lang w:val="es-ES"/>
        </w:rPr>
        <w:t xml:space="preserve">            </w:t>
      </w:r>
      <w:r w:rsidRPr="007962E1">
        <w:rPr>
          <w:i/>
          <w:color w:val="000000"/>
          <w:sz w:val="18"/>
          <w:szCs w:val="18"/>
          <w:lang w:val="es-ES"/>
        </w:rPr>
        <w:t>(</w:t>
      </w:r>
      <w:proofErr w:type="gramStart"/>
      <w:r w:rsidRPr="007962E1">
        <w:rPr>
          <w:i/>
          <w:color w:val="000000"/>
          <w:sz w:val="18"/>
          <w:szCs w:val="18"/>
          <w:lang w:val="es-ES"/>
        </w:rPr>
        <w:t>denumirea/numele</w:t>
      </w:r>
      <w:proofErr w:type="gramEnd"/>
      <w:r w:rsidRPr="007962E1">
        <w:rPr>
          <w:i/>
          <w:color w:val="000000"/>
          <w:sz w:val="18"/>
          <w:szCs w:val="18"/>
          <w:lang w:val="es-ES"/>
        </w:rPr>
        <w:t xml:space="preserve"> operatorului) </w:t>
      </w:r>
    </w:p>
    <w:p w:rsidR="007962E1" w:rsidRDefault="007962E1" w:rsidP="0005430A">
      <w:pPr>
        <w:widowControl w:val="0"/>
        <w:autoSpaceDE w:val="0"/>
        <w:autoSpaceDN w:val="0"/>
        <w:adjustRightInd w:val="0"/>
        <w:jc w:val="right"/>
        <w:rPr>
          <w:b/>
          <w:bCs/>
          <w:iCs/>
          <w:spacing w:val="30"/>
          <w:sz w:val="20"/>
          <w:szCs w:val="20"/>
          <w:lang w:val="pt-BR"/>
        </w:rPr>
      </w:pPr>
    </w:p>
    <w:p w:rsidR="007D11F6" w:rsidRDefault="007D11F6"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9B60E0" w:rsidRDefault="009B60E0" w:rsidP="0005430A">
      <w:pPr>
        <w:widowControl w:val="0"/>
        <w:autoSpaceDE w:val="0"/>
        <w:autoSpaceDN w:val="0"/>
        <w:adjustRightInd w:val="0"/>
        <w:jc w:val="right"/>
        <w:rPr>
          <w:b/>
          <w:bCs/>
          <w:iCs/>
          <w:spacing w:val="30"/>
          <w:sz w:val="20"/>
          <w:szCs w:val="20"/>
          <w:lang w:val="pt-BR"/>
        </w:rPr>
      </w:pPr>
    </w:p>
    <w:p w:rsidR="0005430A" w:rsidRPr="0066133E" w:rsidRDefault="0005430A" w:rsidP="0005430A">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3F6BDB">
        <w:rPr>
          <w:b/>
          <w:bCs/>
          <w:iCs/>
          <w:spacing w:val="30"/>
          <w:sz w:val="20"/>
          <w:szCs w:val="20"/>
          <w:lang w:val="pt-BR"/>
        </w:rPr>
        <w:t>5</w:t>
      </w:r>
    </w:p>
    <w:p w:rsidR="002B0F35" w:rsidRDefault="002B0F35"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Pr="00FB5533"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1126B" w:rsidRPr="00FB5533" w:rsidRDefault="00F1126B" w:rsidP="00F1126B">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7D11F6" w:rsidRPr="009B60E0" w:rsidRDefault="007D11F6" w:rsidP="007D11F6">
      <w:pPr>
        <w:widowControl w:val="0"/>
        <w:tabs>
          <w:tab w:val="left" w:pos="9923"/>
        </w:tabs>
        <w:ind w:right="-1"/>
        <w:jc w:val="center"/>
        <w:rPr>
          <w:sz w:val="22"/>
          <w:szCs w:val="22"/>
        </w:rPr>
      </w:pPr>
      <w:r w:rsidRPr="009B60E0">
        <w:rPr>
          <w:b/>
          <w:bCs/>
          <w:i/>
          <w:sz w:val="22"/>
          <w:szCs w:val="22"/>
          <w:lang w:val="ro-RO" w:eastAsia="ro-RO"/>
        </w:rPr>
        <w:t>"</w:t>
      </w:r>
      <w:r w:rsidRPr="009B60E0">
        <w:rPr>
          <w:b/>
          <w:i/>
          <w:sz w:val="22"/>
          <w:szCs w:val="22"/>
          <w:lang w:val="es-ES"/>
        </w:rPr>
        <w:t>Servicii de monitorizare si mentenanta la sistemele tehnice de securitate</w:t>
      </w:r>
      <w:r w:rsidRPr="009B60E0">
        <w:rPr>
          <w:b/>
          <w:i/>
          <w:sz w:val="22"/>
          <w:szCs w:val="22"/>
        </w:rPr>
        <w:t>ˮ</w:t>
      </w:r>
      <w:r w:rsidRPr="009B60E0">
        <w:rPr>
          <w:sz w:val="22"/>
          <w:szCs w:val="22"/>
        </w:rPr>
        <w:t>,</w:t>
      </w:r>
    </w:p>
    <w:p w:rsidR="007D11F6" w:rsidRPr="009B60E0" w:rsidRDefault="007D11F6" w:rsidP="007D11F6">
      <w:pPr>
        <w:jc w:val="center"/>
        <w:rPr>
          <w:rFonts w:eastAsia="Arial"/>
          <w:i/>
          <w:color w:val="000000"/>
          <w:sz w:val="22"/>
          <w:szCs w:val="22"/>
        </w:rPr>
      </w:pPr>
      <w:r w:rsidRPr="009B60E0">
        <w:rPr>
          <w:bCs/>
          <w:iCs/>
          <w:sz w:val="22"/>
          <w:szCs w:val="22"/>
          <w:lang w:val="pt-BR"/>
        </w:rPr>
        <w:t xml:space="preserve">Cod de clasificare CPV </w:t>
      </w:r>
      <w:r w:rsidRPr="009B60E0">
        <w:rPr>
          <w:rFonts w:eastAsia="Arial"/>
          <w:color w:val="000000"/>
          <w:sz w:val="22"/>
          <w:szCs w:val="22"/>
        </w:rPr>
        <w:t xml:space="preserve">: </w:t>
      </w:r>
      <w:r w:rsidRPr="009B60E0">
        <w:rPr>
          <w:rFonts w:eastAsia="Arial"/>
          <w:i/>
          <w:color w:val="000000"/>
          <w:sz w:val="22"/>
          <w:szCs w:val="22"/>
        </w:rPr>
        <w:t>79711000-1 Servicii de monitorizare a sistemelor de alarma (Rev. 2)</w:t>
      </w:r>
    </w:p>
    <w:p w:rsidR="007D11F6" w:rsidRPr="009B60E0" w:rsidRDefault="007D11F6" w:rsidP="007D11F6">
      <w:pPr>
        <w:jc w:val="center"/>
        <w:rPr>
          <w:i/>
          <w:sz w:val="22"/>
          <w:szCs w:val="22"/>
        </w:rPr>
      </w:pPr>
      <w:r w:rsidRPr="009B60E0">
        <w:rPr>
          <w:rFonts w:eastAsia="Arial"/>
          <w:i/>
          <w:color w:val="000000"/>
          <w:sz w:val="22"/>
          <w:szCs w:val="22"/>
        </w:rPr>
        <w:t>72253200-5 Servicii de asistenta pentru sisteme (Rev. 2)</w:t>
      </w:r>
    </w:p>
    <w:p w:rsidR="0010513D" w:rsidRPr="00975172" w:rsidRDefault="0010513D" w:rsidP="0010513D">
      <w:pPr>
        <w:autoSpaceDE w:val="0"/>
        <w:autoSpaceDN w:val="0"/>
        <w:adjustRightInd w:val="0"/>
        <w:spacing w:line="274" w:lineRule="exact"/>
        <w:ind w:firstLine="706"/>
        <w:rPr>
          <w:b/>
          <w:bCs/>
          <w:i/>
          <w:sz w:val="20"/>
          <w:szCs w:val="20"/>
          <w:lang w:val="ro-RO"/>
        </w:rPr>
      </w:pPr>
    </w:p>
    <w:p w:rsidR="00F1126B" w:rsidRPr="00FB5533" w:rsidRDefault="00F1126B" w:rsidP="00BB135E">
      <w:pPr>
        <w:widowControl w:val="0"/>
        <w:autoSpaceDE w:val="0"/>
        <w:autoSpaceDN w:val="0"/>
        <w:adjustRightInd w:val="0"/>
        <w:jc w:val="center"/>
        <w:rPr>
          <w:rFonts w:eastAsiaTheme="minorEastAsia"/>
          <w:b/>
          <w:bCs/>
          <w:iCs/>
          <w:spacing w:val="30"/>
          <w:sz w:val="20"/>
          <w:szCs w:val="20"/>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Subsemnatul(a)</w:t>
      </w:r>
      <w:r w:rsidR="007D11F6">
        <w:rPr>
          <w:rFonts w:eastAsiaTheme="minorEastAsia"/>
          <w:b/>
          <w:bCs/>
          <w:sz w:val="20"/>
          <w:szCs w:val="20"/>
          <w:lang w:val="ro-RO" w:eastAsia="ro-RO"/>
        </w:rPr>
        <w:t xml:space="preserve"> </w:t>
      </w:r>
      <w:r w:rsidRPr="00FB5533">
        <w:rPr>
          <w:rFonts w:eastAsiaTheme="minorEastAsia"/>
          <w:b/>
          <w:bCs/>
          <w:sz w:val="20"/>
          <w:szCs w:val="20"/>
          <w:lang w:val="ro-RO" w:eastAsia="ro-RO"/>
        </w:rPr>
        <w:t>...........................</w:t>
      </w:r>
      <w:r w:rsidR="007D11F6">
        <w:rPr>
          <w:rFonts w:eastAsiaTheme="minorEastAsia"/>
          <w:b/>
          <w:bCs/>
          <w:sz w:val="20"/>
          <w:szCs w:val="20"/>
          <w:lang w:val="ro-RO" w:eastAsia="ro-RO"/>
        </w:rPr>
        <w:t>.......................</w:t>
      </w:r>
      <w:r w:rsidRPr="00FB5533">
        <w:rPr>
          <w:rFonts w:eastAsiaTheme="minorEastAsia"/>
          <w:b/>
          <w:bCs/>
          <w:sz w:val="20"/>
          <w:szCs w:val="20"/>
          <w:lang w:val="ro-RO" w:eastAsia="ro-RO"/>
        </w:rPr>
        <w:t xml:space="preserve">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r w:rsidR="007D11F6">
        <w:rPr>
          <w:rFonts w:eastAsiaTheme="minorEastAsia"/>
          <w:i/>
          <w:iCs/>
          <w:sz w:val="20"/>
          <w:szCs w:val="20"/>
          <w:lang w:val="ro-RO" w:eastAsia="ro-RO"/>
        </w:rPr>
        <w:t xml:space="preserve"> </w:t>
      </w: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007D11F6">
        <w:rPr>
          <w:rFonts w:eastAsiaTheme="minorEastAsia"/>
          <w:sz w:val="20"/>
          <w:szCs w:val="20"/>
          <w:lang w:val="ro-RO" w:eastAsia="ro-RO"/>
        </w:rPr>
        <w:t xml:space="preserve">  </w:t>
      </w:r>
      <w:r w:rsidRPr="00FB5533">
        <w:rPr>
          <w:rFonts w:eastAsiaTheme="minorEastAsia"/>
          <w:sz w:val="20"/>
          <w:szCs w:val="20"/>
          <w:lang w:val="ro-RO" w:eastAsia="ro-RO"/>
        </w:rPr>
        <w:t>eliberat de</w:t>
      </w:r>
      <w:r w:rsidRPr="00FB5533">
        <w:rPr>
          <w:rFonts w:eastAsiaTheme="minorEastAsia"/>
          <w:sz w:val="20"/>
          <w:szCs w:val="20"/>
          <w:lang w:val="ro-RO" w:eastAsia="ro-RO"/>
        </w:rPr>
        <w:tab/>
        <w:t>..................................,</w:t>
      </w:r>
    </w:p>
    <w:p w:rsidR="000D5CB0" w:rsidRDefault="00F1126B" w:rsidP="000D5CB0">
      <w:pPr>
        <w:widowControl w:val="0"/>
        <w:tabs>
          <w:tab w:val="left" w:pos="0"/>
        </w:tabs>
        <w:ind w:right="-1"/>
        <w:jc w:val="center"/>
        <w:rPr>
          <w:rFonts w:eastAsiaTheme="minorEastAsia"/>
          <w:sz w:val="20"/>
          <w:szCs w:val="20"/>
          <w:lang w:val="ro-RO" w:eastAsia="ro-RO"/>
        </w:rPr>
      </w:pPr>
      <w:r w:rsidRPr="007D11F6">
        <w:rPr>
          <w:rFonts w:eastAsiaTheme="minorEastAsia"/>
          <w:bCs/>
          <w:sz w:val="20"/>
          <w:szCs w:val="20"/>
          <w:lang w:val="ro-RO" w:eastAsia="ro-RO"/>
        </w:rPr>
        <w:t>la</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data de .........................</w:t>
      </w:r>
      <w:r w:rsidRPr="00FB5533">
        <w:rPr>
          <w:rFonts w:eastAsiaTheme="minorEastAsia"/>
          <w:b/>
          <w:bCs/>
          <w:sz w:val="20"/>
          <w:szCs w:val="20"/>
          <w:lang w:val="ro-RO" w:eastAsia="ro-RO"/>
        </w:rPr>
        <w:t xml:space="preserve">, CNP </w:t>
      </w:r>
      <w:r w:rsidRPr="007D11F6">
        <w:rPr>
          <w:rFonts w:eastAsiaTheme="minorEastAsia"/>
          <w:bCs/>
          <w:sz w:val="20"/>
          <w:szCs w:val="20"/>
          <w:lang w:val="ro-RO" w:eastAsia="ro-RO"/>
        </w:rPr>
        <w:t>.............................................................</w:t>
      </w:r>
      <w:r w:rsidRPr="007D11F6">
        <w:rPr>
          <w:rFonts w:eastAsiaTheme="minorEastAsia"/>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w:t>
      </w:r>
      <w:r w:rsidRPr="007D11F6">
        <w:rPr>
          <w:rFonts w:eastAsiaTheme="minorEastAsia"/>
          <w:bCs/>
          <w:i/>
          <w:iCs/>
          <w:spacing w:val="30"/>
          <w:sz w:val="20"/>
          <w:szCs w:val="20"/>
          <w:lang w:val="ro-RO" w:eastAsia="ro-RO"/>
        </w:rPr>
        <w:t>(în</w:t>
      </w:r>
      <w:r w:rsidRPr="007D11F6">
        <w:rPr>
          <w:rFonts w:eastAsiaTheme="minorEastAsia"/>
          <w:bCs/>
          <w:i/>
          <w:iCs/>
          <w:sz w:val="20"/>
          <w:szCs w:val="20"/>
          <w:lang w:val="ro-RO" w:eastAsia="ro-RO"/>
        </w:rPr>
        <w:t xml:space="preserve"> cazul unei Asocieri, </w:t>
      </w:r>
      <w:r w:rsidRPr="007D11F6">
        <w:rPr>
          <w:rFonts w:eastAsiaTheme="minorEastAsia"/>
          <w:bCs/>
          <w:i/>
          <w:iCs/>
          <w:sz w:val="20"/>
          <w:szCs w:val="20"/>
          <w:u w:val="single"/>
          <w:lang w:val="ro-RO" w:eastAsia="ro-RO"/>
        </w:rPr>
        <w:t>se va completa denumirea întregii Asocieri</w:t>
      </w:r>
      <w:r w:rsidRPr="007D11F6">
        <w:rPr>
          <w:rFonts w:eastAsiaTheme="minorEastAsia"/>
          <w:bCs/>
          <w:i/>
          <w:iCs/>
          <w:sz w:val="20"/>
          <w:szCs w:val="20"/>
          <w:lang w:val="ro-RO" w:eastAsia="ro-RO"/>
        </w:rPr>
        <w:t>)</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procedura de achiziţie publica organizata pentru atribuirea contractului </w:t>
      </w:r>
    </w:p>
    <w:p w:rsidR="00747113" w:rsidRDefault="00747113" w:rsidP="00747113">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747113" w:rsidRPr="00A93CD4" w:rsidRDefault="00747113" w:rsidP="00747113">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747113" w:rsidRPr="00A93CD4" w:rsidRDefault="00747113" w:rsidP="00747113">
      <w:pPr>
        <w:jc w:val="center"/>
        <w:rPr>
          <w:i/>
          <w:sz w:val="22"/>
          <w:szCs w:val="22"/>
        </w:rPr>
      </w:pPr>
      <w:r w:rsidRPr="00A93CD4">
        <w:rPr>
          <w:rFonts w:eastAsia="Arial"/>
          <w:i/>
          <w:color w:val="000000"/>
          <w:sz w:val="22"/>
          <w:szCs w:val="22"/>
        </w:rPr>
        <w:t>72253200-5 Servicii de asistenta pentru sisteme (Rev. 2)</w:t>
      </w:r>
    </w:p>
    <w:p w:rsidR="00747113" w:rsidRDefault="00747113" w:rsidP="00F1126B">
      <w:pPr>
        <w:widowControl w:val="0"/>
        <w:autoSpaceDE w:val="0"/>
        <w:autoSpaceDN w:val="0"/>
        <w:adjustRightInd w:val="0"/>
        <w:jc w:val="both"/>
        <w:rPr>
          <w:rFonts w:eastAsiaTheme="minorEastAsia"/>
          <w:sz w:val="20"/>
          <w:szCs w:val="20"/>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organizată de MUNICIPIUL ONESTI, prezentam propunerea noastra tehnica :</w:t>
      </w: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p>
    <w:p w:rsidR="00F1126B" w:rsidRPr="0010513D" w:rsidRDefault="00F1126B" w:rsidP="00F1126B">
      <w:pPr>
        <w:widowControl w:val="0"/>
        <w:autoSpaceDE w:val="0"/>
        <w:autoSpaceDN w:val="0"/>
        <w:adjustRightInd w:val="0"/>
        <w:jc w:val="both"/>
        <w:rPr>
          <w:rFonts w:eastAsiaTheme="minorEastAsia"/>
          <w:b/>
          <w:i/>
          <w:sz w:val="20"/>
          <w:szCs w:val="20"/>
          <w:lang w:val="ro-RO" w:eastAsia="ro-RO"/>
        </w:rPr>
      </w:pPr>
      <w:r w:rsidRPr="0010513D">
        <w:rPr>
          <w:rFonts w:eastAsiaTheme="minorEastAsia"/>
          <w:b/>
          <w:i/>
          <w:sz w:val="20"/>
          <w:szCs w:val="20"/>
          <w:lang w:val="ro-RO" w:eastAsia="ro-RO"/>
        </w:rPr>
        <w:t xml:space="preserve">Nota: Ofertantii vor </w:t>
      </w:r>
      <w:r w:rsidR="0010513D" w:rsidRPr="0010513D">
        <w:rPr>
          <w:rFonts w:eastAsiaTheme="minorEastAsia"/>
          <w:b/>
          <w:i/>
          <w:sz w:val="20"/>
          <w:szCs w:val="20"/>
          <w:lang w:val="ro-RO" w:eastAsia="ro-RO"/>
        </w:rPr>
        <w:t xml:space="preserve">respecta, în totalitate cerintele </w:t>
      </w:r>
      <w:r w:rsidRPr="0010513D">
        <w:rPr>
          <w:rFonts w:eastAsiaTheme="minorEastAsia"/>
          <w:b/>
          <w:i/>
          <w:sz w:val="20"/>
          <w:szCs w:val="20"/>
          <w:lang w:val="ro-RO" w:eastAsia="ro-RO"/>
        </w:rPr>
        <w:t xml:space="preserve">Caietului de sarcini, </w:t>
      </w:r>
      <w:r w:rsidR="0010513D" w:rsidRPr="0010513D">
        <w:rPr>
          <w:rFonts w:eastAsiaTheme="minorEastAsia"/>
          <w:b/>
          <w:i/>
          <w:sz w:val="20"/>
          <w:szCs w:val="20"/>
          <w:lang w:val="ro-RO" w:eastAsia="ro-RO"/>
        </w:rPr>
        <w:t xml:space="preserve"> </w:t>
      </w:r>
      <w:r w:rsidRPr="0010513D">
        <w:rPr>
          <w:rFonts w:eastAsiaTheme="minorEastAsia"/>
          <w:b/>
          <w:i/>
          <w:sz w:val="20"/>
          <w:szCs w:val="20"/>
          <w:lang w:val="ro-RO" w:eastAsia="ro-RO"/>
        </w:rPr>
        <w:t>prin care demonstre</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z</w:t>
      </w:r>
      <w:r w:rsidR="0010513D" w:rsidRPr="0010513D">
        <w:rPr>
          <w:rFonts w:eastAsiaTheme="minorEastAsia"/>
          <w:b/>
          <w:i/>
          <w:sz w:val="20"/>
          <w:szCs w:val="20"/>
          <w:lang w:val="ro-RO" w:eastAsia="ro-RO"/>
        </w:rPr>
        <w:t>a</w:t>
      </w:r>
      <w:r w:rsidRPr="0010513D">
        <w:rPr>
          <w:rFonts w:eastAsiaTheme="minorEastAsia"/>
          <w:b/>
          <w:i/>
          <w:sz w:val="20"/>
          <w:szCs w:val="20"/>
          <w:lang w:val="ro-RO" w:eastAsia="ro-RO"/>
        </w:rPr>
        <w:t xml:space="preserv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p>
    <w:p w:rsidR="000D5CB0" w:rsidRPr="00F53FA9" w:rsidRDefault="00F1126B" w:rsidP="000D5CB0">
      <w:pPr>
        <w:widowControl w:val="0"/>
        <w:autoSpaceDE w:val="0"/>
        <w:autoSpaceDN w:val="0"/>
        <w:adjustRightInd w:val="0"/>
        <w:jc w:val="both"/>
        <w:rPr>
          <w:i/>
          <w:sz w:val="20"/>
          <w:szCs w:val="20"/>
          <w:lang w:val="ro-RO" w:eastAsia="ro-RO"/>
        </w:rPr>
      </w:pPr>
      <w:r w:rsidRPr="00FB5533">
        <w:rPr>
          <w:rFonts w:eastAsiaTheme="minorEastAsia"/>
          <w:b/>
          <w:bCs/>
          <w:iCs/>
          <w:spacing w:val="30"/>
          <w:sz w:val="20"/>
          <w:szCs w:val="20"/>
          <w:lang w:val="ro-RO" w:eastAsia="ro-RO"/>
        </w:rPr>
        <w:tab/>
      </w:r>
      <w:r>
        <w:rPr>
          <w:rFonts w:eastAsiaTheme="minorEastAsia"/>
          <w:b/>
          <w:bCs/>
          <w:iCs/>
          <w:spacing w:val="30"/>
          <w:sz w:val="20"/>
          <w:szCs w:val="20"/>
          <w:lang w:val="ro-RO" w:eastAsia="ro-RO"/>
        </w:rPr>
        <w:t xml:space="preserve"> </w:t>
      </w:r>
      <w:r w:rsidR="000D5CB0" w:rsidRPr="00F53FA9">
        <w:rPr>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000D5CB0" w:rsidRPr="00F53FA9">
        <w:rPr>
          <w:i/>
          <w:sz w:val="20"/>
          <w:szCs w:val="20"/>
          <w:lang w:val="ro-RO" w:eastAsia="ro-RO"/>
        </w:rPr>
        <w:t>.</w:t>
      </w:r>
    </w:p>
    <w:p w:rsidR="000D5CB0" w:rsidRDefault="000D5CB0" w:rsidP="000D5CB0">
      <w:pPr>
        <w:widowControl w:val="0"/>
        <w:autoSpaceDE w:val="0"/>
        <w:autoSpaceDN w:val="0"/>
        <w:adjustRightInd w:val="0"/>
        <w:jc w:val="right"/>
        <w:rPr>
          <w:b/>
          <w:bCs/>
          <w:iCs/>
          <w:spacing w:val="30"/>
          <w:sz w:val="20"/>
          <w:szCs w:val="20"/>
          <w:lang w:val="ro-RO" w:eastAsia="ro-RO"/>
        </w:rPr>
      </w:pPr>
    </w:p>
    <w:p w:rsidR="000D5CB0" w:rsidRPr="00F53FA9" w:rsidRDefault="000D5CB0" w:rsidP="000D5CB0">
      <w:pPr>
        <w:widowControl w:val="0"/>
        <w:autoSpaceDE w:val="0"/>
        <w:autoSpaceDN w:val="0"/>
        <w:adjustRightInd w:val="0"/>
        <w:jc w:val="right"/>
        <w:rPr>
          <w:b/>
          <w:bCs/>
          <w:iCs/>
          <w:spacing w:val="30"/>
          <w:sz w:val="20"/>
          <w:szCs w:val="20"/>
          <w:lang w:val="ro-RO" w:eastAsia="ro-RO"/>
        </w:rPr>
      </w:pPr>
    </w:p>
    <w:p w:rsidR="000D5CB0" w:rsidRPr="00335DC6" w:rsidRDefault="000D5CB0" w:rsidP="00335DC6">
      <w:pPr>
        <w:widowControl w:val="0"/>
        <w:tabs>
          <w:tab w:val="left" w:pos="360"/>
        </w:tabs>
        <w:autoSpaceDE w:val="0"/>
        <w:autoSpaceDN w:val="0"/>
        <w:adjustRightInd w:val="0"/>
        <w:spacing w:before="120" w:after="120" w:line="360" w:lineRule="auto"/>
        <w:jc w:val="both"/>
        <w:rPr>
          <w:b/>
          <w:bCs/>
          <w:iCs/>
          <w:spacing w:val="30"/>
          <w:sz w:val="22"/>
          <w:szCs w:val="22"/>
          <w:u w:val="single"/>
          <w:lang w:val="ro-RO" w:eastAsia="ro-RO"/>
        </w:rPr>
      </w:pPr>
      <w:r w:rsidRPr="00F53FA9">
        <w:rPr>
          <w:b/>
          <w:bCs/>
          <w:iCs/>
          <w:spacing w:val="30"/>
          <w:sz w:val="20"/>
          <w:szCs w:val="20"/>
          <w:lang w:val="ro-RO" w:eastAsia="ro-RO"/>
        </w:rPr>
        <w:tab/>
        <w:t xml:space="preserve"> </w:t>
      </w:r>
      <w:r w:rsidRPr="00335DC6">
        <w:rPr>
          <w:b/>
          <w:bCs/>
          <w:iCs/>
          <w:spacing w:val="30"/>
          <w:sz w:val="22"/>
          <w:szCs w:val="22"/>
          <w:highlight w:val="yellow"/>
          <w:lang w:eastAsia="ro-RO"/>
        </w:rPr>
        <w:t>Ofertam</w:t>
      </w:r>
      <w:proofErr w:type="gramStart"/>
      <w:r w:rsidRPr="00335DC6">
        <w:rPr>
          <w:b/>
          <w:bCs/>
          <w:iCs/>
          <w:spacing w:val="30"/>
          <w:sz w:val="22"/>
          <w:szCs w:val="22"/>
          <w:lang w:eastAsia="ro-RO"/>
        </w:rPr>
        <w:t>:</w:t>
      </w:r>
      <w:r w:rsidRPr="00335DC6">
        <w:rPr>
          <w:bCs/>
          <w:iCs/>
          <w:color w:val="000000"/>
          <w:sz w:val="22"/>
          <w:szCs w:val="22"/>
        </w:rPr>
        <w:t>timpul</w:t>
      </w:r>
      <w:proofErr w:type="gramEnd"/>
      <w:r w:rsidRPr="00335DC6">
        <w:rPr>
          <w:bCs/>
          <w:iCs/>
          <w:color w:val="000000"/>
          <w:sz w:val="22"/>
          <w:szCs w:val="22"/>
        </w:rPr>
        <w:t xml:space="preserve"> de</w:t>
      </w:r>
      <w:r w:rsidR="000B026C" w:rsidRPr="00335DC6">
        <w:rPr>
          <w:bCs/>
          <w:iCs/>
          <w:color w:val="000000"/>
          <w:sz w:val="22"/>
          <w:szCs w:val="22"/>
        </w:rPr>
        <w:t xml:space="preserve"> </w:t>
      </w:r>
      <w:r w:rsidR="000B026C" w:rsidRPr="00335DC6">
        <w:rPr>
          <w:b/>
          <w:bCs/>
          <w:iCs/>
          <w:color w:val="000000" w:themeColor="text1"/>
          <w:sz w:val="22"/>
          <w:szCs w:val="22"/>
        </w:rPr>
        <w:t>timpul de interventie de la primirea sesizarii pentru mentenanta sistemului</w:t>
      </w:r>
      <w:r w:rsidR="000B026C" w:rsidRPr="00335DC6">
        <w:rPr>
          <w:bCs/>
          <w:iCs/>
          <w:color w:val="000000"/>
          <w:sz w:val="22"/>
          <w:szCs w:val="22"/>
        </w:rPr>
        <w:t xml:space="preserve">  </w:t>
      </w:r>
      <w:r w:rsidRPr="00335DC6">
        <w:rPr>
          <w:bCs/>
          <w:iCs/>
          <w:color w:val="000000"/>
          <w:sz w:val="22"/>
          <w:szCs w:val="22"/>
        </w:rPr>
        <w:t xml:space="preserve">va fi de …. </w:t>
      </w:r>
      <w:r w:rsidRPr="00335DC6">
        <w:rPr>
          <w:i/>
          <w:iCs/>
          <w:sz w:val="22"/>
          <w:szCs w:val="22"/>
          <w:highlight w:val="yellow"/>
        </w:rPr>
        <w:t>(</w:t>
      </w:r>
      <w:proofErr w:type="gramStart"/>
      <w:r w:rsidRPr="00335DC6">
        <w:rPr>
          <w:i/>
          <w:iCs/>
          <w:sz w:val="22"/>
          <w:szCs w:val="22"/>
          <w:highlight w:val="yellow"/>
        </w:rPr>
        <w:t>se</w:t>
      </w:r>
      <w:proofErr w:type="gramEnd"/>
      <w:r w:rsidRPr="00335DC6">
        <w:rPr>
          <w:i/>
          <w:iCs/>
          <w:sz w:val="22"/>
          <w:szCs w:val="22"/>
          <w:highlight w:val="yellow"/>
        </w:rPr>
        <w:t xml:space="preserve"> completeaza de catre ofertant)</w:t>
      </w:r>
      <w:r w:rsidRPr="00335DC6">
        <w:rPr>
          <w:i/>
          <w:iCs/>
          <w:sz w:val="22"/>
          <w:szCs w:val="22"/>
        </w:rPr>
        <w:t>…………</w:t>
      </w:r>
    </w:p>
    <w:p w:rsidR="00F1126B" w:rsidRDefault="00F1126B"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524E0A" w:rsidRDefault="00524E0A"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p w:rsidR="00524E0A" w:rsidRDefault="00524E0A" w:rsidP="00F1126B">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4201"/>
      </w:tblGrid>
      <w:tr w:rsidR="00993EFA" w:rsidRPr="00227448" w:rsidTr="000C6662">
        <w:trPr>
          <w:jc w:val="center"/>
        </w:trPr>
        <w:tc>
          <w:tcPr>
            <w:tcW w:w="5688" w:type="dxa"/>
            <w:shd w:val="clear" w:color="auto" w:fill="auto"/>
          </w:tcPr>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rPr>
              <w:t>Cerinte minime solicitate de autoritatea contractanta</w:t>
            </w:r>
            <w:r>
              <w:rPr>
                <w:rStyle w:val="Emphasis"/>
                <w:b/>
                <w:sz w:val="20"/>
                <w:szCs w:val="20"/>
              </w:rPr>
              <w:t xml:space="preserve"> </w:t>
            </w:r>
            <w:r w:rsidRPr="00227448">
              <w:rPr>
                <w:rStyle w:val="Emphasis"/>
                <w:b/>
                <w:sz w:val="20"/>
                <w:szCs w:val="20"/>
              </w:rPr>
              <w:t>-</w:t>
            </w:r>
            <w:r>
              <w:rPr>
                <w:rStyle w:val="Emphasis"/>
                <w:b/>
                <w:sz w:val="20"/>
                <w:szCs w:val="20"/>
              </w:rPr>
              <w:t xml:space="preserve"> </w:t>
            </w:r>
            <w:r w:rsidRPr="00227448">
              <w:rPr>
                <w:rStyle w:val="Emphasis"/>
                <w:b/>
                <w:sz w:val="20"/>
                <w:szCs w:val="20"/>
              </w:rPr>
              <w:t>Munuicipiul Onesti</w:t>
            </w: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rPr>
              <w:t>Modalitate de indeplinire a cerintelor de catre ofertant</w:t>
            </w:r>
          </w:p>
          <w:p w:rsidR="00993EFA" w:rsidRPr="00227448" w:rsidRDefault="00993EFA" w:rsidP="007A7DF6">
            <w:pPr>
              <w:widowControl w:val="0"/>
              <w:tabs>
                <w:tab w:val="left" w:pos="360"/>
              </w:tabs>
              <w:autoSpaceDE w:val="0"/>
              <w:autoSpaceDN w:val="0"/>
              <w:adjustRightInd w:val="0"/>
              <w:jc w:val="center"/>
              <w:rPr>
                <w:rStyle w:val="Emphasis"/>
                <w:b/>
                <w:sz w:val="20"/>
                <w:szCs w:val="20"/>
              </w:rPr>
            </w:pPr>
            <w:r w:rsidRPr="00227448">
              <w:rPr>
                <w:rStyle w:val="Emphasis"/>
                <w:b/>
                <w:sz w:val="20"/>
                <w:szCs w:val="20"/>
                <w:highlight w:val="yellow"/>
              </w:rPr>
              <w:t>(se completeaza numele ofertantului)</w:t>
            </w:r>
          </w:p>
        </w:tc>
      </w:tr>
      <w:tr w:rsidR="00993EFA" w:rsidRPr="00227448" w:rsidTr="000C6662">
        <w:trPr>
          <w:jc w:val="center"/>
        </w:trPr>
        <w:tc>
          <w:tcPr>
            <w:tcW w:w="5688" w:type="dxa"/>
            <w:shd w:val="clear" w:color="auto" w:fill="auto"/>
          </w:tcPr>
          <w:p w:rsidR="00993EFA" w:rsidRPr="00993EFA" w:rsidRDefault="00993EFA" w:rsidP="00993EFA">
            <w:pPr>
              <w:pStyle w:val="ListParagraph"/>
              <w:numPr>
                <w:ilvl w:val="1"/>
                <w:numId w:val="9"/>
              </w:numPr>
              <w:rPr>
                <w:b/>
                <w:sz w:val="20"/>
                <w:szCs w:val="20"/>
              </w:rPr>
            </w:pPr>
            <w:r w:rsidRPr="00993EFA">
              <w:rPr>
                <w:b/>
                <w:sz w:val="20"/>
                <w:szCs w:val="20"/>
              </w:rPr>
              <w:t>Prezentare generală:</w:t>
            </w:r>
          </w:p>
          <w:p w:rsidR="00993EFA" w:rsidRPr="00993EFA" w:rsidRDefault="00993EFA" w:rsidP="00993EFA">
            <w:pPr>
              <w:rPr>
                <w:b/>
                <w:sz w:val="20"/>
                <w:szCs w:val="20"/>
              </w:rPr>
            </w:pPr>
          </w:p>
          <w:p w:rsidR="00993EFA" w:rsidRPr="00993EFA" w:rsidRDefault="00993EFA" w:rsidP="00993EFA">
            <w:pPr>
              <w:ind w:firstLine="360"/>
              <w:jc w:val="both"/>
              <w:rPr>
                <w:sz w:val="20"/>
                <w:szCs w:val="20"/>
                <w:lang w:val="ro-RO"/>
              </w:rPr>
            </w:pPr>
            <w:r w:rsidRPr="00993EFA">
              <w:rPr>
                <w:sz w:val="20"/>
                <w:szCs w:val="20"/>
              </w:rPr>
              <w:t xml:space="preserve">      Serviciile care fac obiectul prezentului Caiet de sarcini vor fi prestate la obiectivele mentionate de achizitor, </w:t>
            </w:r>
            <w:proofErr w:type="gramStart"/>
            <w:r w:rsidRPr="00993EFA">
              <w:rPr>
                <w:sz w:val="20"/>
                <w:szCs w:val="20"/>
              </w:rPr>
              <w:t>din  municipiul</w:t>
            </w:r>
            <w:proofErr w:type="gramEnd"/>
            <w:r w:rsidRPr="00993EFA">
              <w:rPr>
                <w:sz w:val="20"/>
                <w:szCs w:val="20"/>
              </w:rPr>
              <w:t xml:space="preserve"> Oneşti, judeţul Bacău, în vederea asigurării </w:t>
            </w:r>
            <w:r w:rsidRPr="00993EFA">
              <w:rPr>
                <w:sz w:val="20"/>
                <w:szCs w:val="20"/>
                <w:lang w:val="ro-RO"/>
              </w:rPr>
              <w:t>securităţii fizice şi materiale a obiectivelor sus menţionat.</w:t>
            </w:r>
          </w:p>
          <w:p w:rsidR="00993EFA" w:rsidRPr="00993EFA" w:rsidRDefault="00993EFA" w:rsidP="00993EFA">
            <w:pPr>
              <w:ind w:left="113" w:right="67" w:firstLine="708"/>
              <w:jc w:val="both"/>
              <w:rPr>
                <w:sz w:val="20"/>
                <w:szCs w:val="20"/>
                <w:lang w:val="it-IT"/>
              </w:rPr>
            </w:pPr>
            <w:r w:rsidRPr="00993EFA">
              <w:rPr>
                <w:sz w:val="20"/>
                <w:szCs w:val="20"/>
                <w:lang w:val="it-IT"/>
              </w:rPr>
              <w:t xml:space="preserve">Caietul de sarcini conţine indicaţii privind regulile de bază care trebuie respectate astfel încât potenţialii ofertanţi să </w:t>
            </w:r>
            <w:r w:rsidRPr="00993EFA">
              <w:rPr>
                <w:sz w:val="20"/>
                <w:szCs w:val="20"/>
                <w:lang w:val="it-IT"/>
              </w:rPr>
              <w:lastRenderedPageBreak/>
              <w:t xml:space="preserve">elaboreze propunerea tehnică corespunzător cu necesităţile autorităţii contractante. </w:t>
            </w:r>
          </w:p>
          <w:p w:rsidR="00993EFA" w:rsidRPr="00993EFA" w:rsidRDefault="00993EFA" w:rsidP="00993EFA">
            <w:pPr>
              <w:ind w:left="113" w:right="-227" w:firstLine="708"/>
              <w:jc w:val="both"/>
              <w:rPr>
                <w:sz w:val="20"/>
                <w:szCs w:val="20"/>
                <w:lang w:val="it-IT"/>
              </w:rPr>
            </w:pPr>
            <w:r w:rsidRPr="00993EFA">
              <w:rPr>
                <w:sz w:val="20"/>
                <w:szCs w:val="20"/>
                <w:lang w:val="it-IT"/>
              </w:rPr>
              <w:t>Caietul de sarcini stabile</w:t>
            </w:r>
            <w:r w:rsidRPr="00993EFA">
              <w:rPr>
                <w:sz w:val="20"/>
                <w:szCs w:val="20"/>
                <w:lang w:val="ro-RO"/>
              </w:rPr>
              <w:t>ş</w:t>
            </w:r>
            <w:r w:rsidRPr="00993EFA">
              <w:rPr>
                <w:sz w:val="20"/>
                <w:szCs w:val="20"/>
                <w:lang w:val="it-IT"/>
              </w:rPr>
              <w:t xml:space="preserve">te condiţiile tehnice şi de calitate pentru achiziţia serviciilor de monitorizare si mentenanţă, pe o perioada de </w:t>
            </w:r>
            <w:r w:rsidR="00E67423">
              <w:rPr>
                <w:sz w:val="20"/>
                <w:szCs w:val="20"/>
                <w:lang w:val="it-IT"/>
              </w:rPr>
              <w:t>12 luni de la data de 01.01.2025</w:t>
            </w:r>
            <w:r w:rsidRPr="00993EFA">
              <w:rPr>
                <w:sz w:val="20"/>
                <w:szCs w:val="20"/>
                <w:lang w:val="it-IT"/>
              </w:rPr>
              <w:t xml:space="preserve"> </w:t>
            </w:r>
            <w:r w:rsidR="00E67423">
              <w:rPr>
                <w:sz w:val="20"/>
                <w:szCs w:val="20"/>
              </w:rPr>
              <w:t>pana la 31.12.2025</w:t>
            </w:r>
            <w:r w:rsidRPr="00993EFA">
              <w:rPr>
                <w:sz w:val="20"/>
                <w:szCs w:val="20"/>
              </w:rPr>
              <w:t>.</w:t>
            </w:r>
          </w:p>
          <w:p w:rsidR="00993EFA" w:rsidRPr="00993EFA" w:rsidRDefault="00993EFA" w:rsidP="00993EFA">
            <w:pPr>
              <w:ind w:left="113" w:right="-227" w:firstLine="708"/>
              <w:jc w:val="both"/>
              <w:rPr>
                <w:b/>
                <w:sz w:val="20"/>
                <w:szCs w:val="20"/>
                <w:u w:val="single"/>
                <w:lang w:val="it-IT"/>
              </w:rPr>
            </w:pPr>
          </w:p>
          <w:p w:rsidR="00993EFA" w:rsidRPr="00993EFA" w:rsidRDefault="00993EFA" w:rsidP="00993EFA">
            <w:pPr>
              <w:pStyle w:val="ListParagraph"/>
              <w:numPr>
                <w:ilvl w:val="0"/>
                <w:numId w:val="8"/>
              </w:numPr>
              <w:spacing w:after="200" w:line="276" w:lineRule="auto"/>
              <w:jc w:val="both"/>
              <w:rPr>
                <w:b/>
                <w:sz w:val="20"/>
                <w:szCs w:val="20"/>
              </w:rPr>
            </w:pPr>
            <w:r w:rsidRPr="00993EFA">
              <w:rPr>
                <w:b/>
                <w:sz w:val="20"/>
                <w:szCs w:val="20"/>
              </w:rPr>
              <w:t>Scopul achiziţiei serviciilor şi durata contractului</w:t>
            </w:r>
          </w:p>
          <w:p w:rsidR="00993EFA" w:rsidRPr="00993EFA" w:rsidRDefault="00993EFA" w:rsidP="00993EFA">
            <w:pPr>
              <w:pStyle w:val="ListParagraph"/>
              <w:jc w:val="both"/>
              <w:rPr>
                <w:b/>
                <w:sz w:val="20"/>
                <w:szCs w:val="20"/>
              </w:rPr>
            </w:pPr>
            <w:r w:rsidRPr="00993EFA">
              <w:rPr>
                <w:b/>
                <w:sz w:val="20"/>
                <w:szCs w:val="20"/>
              </w:rPr>
              <w:t>2.1. Scopul  achiziţiei serviciilor</w:t>
            </w:r>
          </w:p>
          <w:p w:rsidR="00993EFA" w:rsidRPr="00993EFA" w:rsidRDefault="00993EFA" w:rsidP="00993EFA">
            <w:pPr>
              <w:pStyle w:val="ListParagraph"/>
              <w:jc w:val="both"/>
              <w:rPr>
                <w:b/>
                <w:sz w:val="20"/>
                <w:szCs w:val="20"/>
              </w:rPr>
            </w:pPr>
          </w:p>
          <w:p w:rsidR="00993EFA" w:rsidRPr="00993EFA" w:rsidRDefault="00993EFA" w:rsidP="00993EFA">
            <w:pPr>
              <w:pStyle w:val="ListParagraph"/>
              <w:ind w:left="142" w:firstLine="566"/>
              <w:jc w:val="both"/>
              <w:rPr>
                <w:sz w:val="20"/>
                <w:szCs w:val="20"/>
              </w:rPr>
            </w:pPr>
            <w:r w:rsidRPr="00993EFA">
              <w:rPr>
                <w:sz w:val="20"/>
                <w:szCs w:val="20"/>
              </w:rPr>
              <w:t xml:space="preserve">  Ţinând cont de specificul activităţii desfăşurate la aceste obiective, scopul achiziţionării acestor servicii este de a asigura  monitorizarea şi supravegherea tehnică de la distanţă prin intermediul sistemului tehnic de securitate la efracţie, de la centrala detecţie efracţie spre dispecerat rapid, utilizând modulul IP si asigurarea mentenanţei sistemului tehnic de securitate şi a sistemului de supraveghere video. </w:t>
            </w:r>
          </w:p>
          <w:p w:rsidR="00993EFA" w:rsidRPr="00993EFA" w:rsidRDefault="00993EFA" w:rsidP="00993EFA">
            <w:pPr>
              <w:pStyle w:val="ListParagraph"/>
              <w:ind w:left="142" w:firstLine="566"/>
              <w:jc w:val="both"/>
              <w:rPr>
                <w:sz w:val="20"/>
                <w:szCs w:val="20"/>
              </w:rPr>
            </w:pPr>
          </w:p>
          <w:p w:rsidR="00993EFA" w:rsidRPr="00993EFA" w:rsidRDefault="00993EFA" w:rsidP="00993EFA">
            <w:pPr>
              <w:pStyle w:val="ListParagraph"/>
              <w:numPr>
                <w:ilvl w:val="1"/>
                <w:numId w:val="7"/>
              </w:numPr>
              <w:spacing w:after="200" w:line="276" w:lineRule="auto"/>
              <w:jc w:val="both"/>
              <w:rPr>
                <w:b/>
                <w:sz w:val="20"/>
                <w:szCs w:val="20"/>
              </w:rPr>
            </w:pPr>
            <w:r w:rsidRPr="00993EFA">
              <w:rPr>
                <w:b/>
                <w:sz w:val="20"/>
                <w:szCs w:val="20"/>
              </w:rPr>
              <w:t>Durata contractului</w:t>
            </w:r>
          </w:p>
          <w:p w:rsidR="00993EFA" w:rsidRPr="00993EFA" w:rsidRDefault="00993EFA" w:rsidP="00993EFA">
            <w:pPr>
              <w:pStyle w:val="ListParagraph"/>
              <w:ind w:left="1068"/>
              <w:jc w:val="both"/>
              <w:rPr>
                <w:sz w:val="20"/>
                <w:szCs w:val="20"/>
              </w:rPr>
            </w:pPr>
          </w:p>
          <w:p w:rsidR="00993EFA" w:rsidRPr="00993EFA" w:rsidRDefault="00993EFA" w:rsidP="00993EFA">
            <w:pPr>
              <w:pStyle w:val="ListParagraph"/>
              <w:ind w:left="142"/>
              <w:jc w:val="both"/>
              <w:rPr>
                <w:b/>
                <w:sz w:val="20"/>
                <w:szCs w:val="20"/>
              </w:rPr>
            </w:pPr>
            <w:r w:rsidRPr="00993EFA">
              <w:rPr>
                <w:b/>
                <w:sz w:val="20"/>
                <w:szCs w:val="20"/>
              </w:rPr>
              <w:t xml:space="preserve">         </w:t>
            </w:r>
            <w:r w:rsidRPr="00993EFA">
              <w:rPr>
                <w:sz w:val="20"/>
                <w:szCs w:val="20"/>
              </w:rPr>
              <w:t xml:space="preserve">Se va încheia un </w:t>
            </w:r>
            <w:proofErr w:type="gramStart"/>
            <w:r w:rsidRPr="00993EFA">
              <w:rPr>
                <w:sz w:val="20"/>
                <w:szCs w:val="20"/>
              </w:rPr>
              <w:t>contract  pe</w:t>
            </w:r>
            <w:proofErr w:type="gramEnd"/>
            <w:r w:rsidRPr="00993EFA">
              <w:rPr>
                <w:sz w:val="20"/>
                <w:szCs w:val="20"/>
              </w:rPr>
              <w:t xml:space="preserve"> o perioadă de 12 luni,</w:t>
            </w:r>
            <w:r w:rsidRPr="00993EFA">
              <w:rPr>
                <w:color w:val="4F81BD" w:themeColor="accent1"/>
                <w:sz w:val="20"/>
                <w:szCs w:val="20"/>
              </w:rPr>
              <w:t xml:space="preserve"> </w:t>
            </w:r>
            <w:r w:rsidRPr="00993EFA">
              <w:rPr>
                <w:sz w:val="20"/>
                <w:szCs w:val="20"/>
              </w:rPr>
              <w:t xml:space="preserve">valabil </w:t>
            </w:r>
            <w:r w:rsidR="00E67423">
              <w:rPr>
                <w:sz w:val="20"/>
                <w:szCs w:val="20"/>
                <w:lang w:val="it-IT"/>
              </w:rPr>
              <w:t>de la data de 01.01.2025</w:t>
            </w:r>
            <w:r w:rsidRPr="00993EFA">
              <w:rPr>
                <w:sz w:val="20"/>
                <w:szCs w:val="20"/>
                <w:lang w:val="it-IT"/>
              </w:rPr>
              <w:t xml:space="preserve"> </w:t>
            </w:r>
            <w:r w:rsidR="00E67423">
              <w:rPr>
                <w:sz w:val="20"/>
                <w:szCs w:val="20"/>
              </w:rPr>
              <w:t>pana la 31.12.2025</w:t>
            </w:r>
            <w:r w:rsidRPr="00993EFA">
              <w:rPr>
                <w:sz w:val="20"/>
                <w:szCs w:val="20"/>
              </w:rPr>
              <w:t>.</w:t>
            </w:r>
          </w:p>
          <w:p w:rsidR="00993EFA" w:rsidRPr="00993EFA" w:rsidRDefault="00993EFA" w:rsidP="007A7DF6">
            <w:pPr>
              <w:widowControl w:val="0"/>
              <w:tabs>
                <w:tab w:val="left" w:pos="360"/>
              </w:tabs>
              <w:autoSpaceDE w:val="0"/>
              <w:autoSpaceDN w:val="0"/>
              <w:adjustRightInd w:val="0"/>
              <w:jc w:val="both"/>
              <w:rPr>
                <w:rStyle w:val="Emphasis"/>
                <w:i w:val="0"/>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rPr>
            </w:pPr>
            <w:r w:rsidRPr="00227448">
              <w:rPr>
                <w:rStyle w:val="Emphasi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7A7DF6" w:rsidRPr="007A7DF6" w:rsidRDefault="007A7DF6" w:rsidP="007A7DF6">
            <w:pPr>
              <w:pStyle w:val="ListParagraph"/>
              <w:numPr>
                <w:ilvl w:val="0"/>
                <w:numId w:val="15"/>
              </w:numPr>
              <w:spacing w:after="200" w:line="276" w:lineRule="auto"/>
              <w:jc w:val="both"/>
              <w:rPr>
                <w:b/>
                <w:sz w:val="18"/>
                <w:szCs w:val="18"/>
              </w:rPr>
            </w:pPr>
            <w:r w:rsidRPr="007A7DF6">
              <w:rPr>
                <w:b/>
                <w:sz w:val="18"/>
                <w:szCs w:val="18"/>
              </w:rPr>
              <w:lastRenderedPageBreak/>
              <w:t>Descrierea  obiectivului asigurat şi a serviciilor prestate</w:t>
            </w:r>
          </w:p>
          <w:p w:rsidR="007A7DF6" w:rsidRPr="007A7DF6" w:rsidRDefault="007A7DF6" w:rsidP="007A7DF6">
            <w:pPr>
              <w:pStyle w:val="ListParagraph"/>
              <w:numPr>
                <w:ilvl w:val="1"/>
                <w:numId w:val="15"/>
              </w:numPr>
              <w:spacing w:after="200" w:line="276" w:lineRule="auto"/>
              <w:jc w:val="both"/>
              <w:rPr>
                <w:b/>
                <w:sz w:val="18"/>
                <w:szCs w:val="18"/>
              </w:rPr>
            </w:pPr>
            <w:r w:rsidRPr="007A7DF6">
              <w:rPr>
                <w:b/>
                <w:sz w:val="18"/>
                <w:szCs w:val="18"/>
              </w:rPr>
              <w:t xml:space="preserve"> Descrierea obiectivelor </w:t>
            </w:r>
          </w:p>
          <w:p w:rsidR="007A7DF6" w:rsidRPr="007A7DF6" w:rsidRDefault="007A7DF6" w:rsidP="007A7DF6">
            <w:pPr>
              <w:ind w:left="142" w:firstLine="566"/>
              <w:jc w:val="both"/>
              <w:rPr>
                <w:sz w:val="18"/>
                <w:szCs w:val="18"/>
              </w:rPr>
            </w:pPr>
            <w:r w:rsidRPr="007A7DF6">
              <w:rPr>
                <w:sz w:val="18"/>
                <w:szCs w:val="18"/>
              </w:rPr>
              <w:t xml:space="preserve">Piaţa Agroalimentară, suprafaţa totală: 10.360,75 mp, este amplasată în zona centrală a municipiului Oneşti, pe Str. Caşinului nr. 2, într-o clădire construită în anii 60 şi cuprinde  modulele: Hala Peşte, Hala Verdeţuri, Hala Fructe, Hala Lactate şi Hala Produse Alimentare. Există 22 căi de acces spre interiorul pieţii, incluzând aici şi spaţiile comerciale închiriate. Administraţia pieţei închide 8 din aceste uşi, restul intrând în responsabilitatea comercianţilor care au închiriat spaţiile comerciale. </w:t>
            </w:r>
          </w:p>
          <w:p w:rsidR="007A7DF6" w:rsidRPr="007A7DF6" w:rsidRDefault="007A7DF6" w:rsidP="007A7DF6">
            <w:pPr>
              <w:ind w:left="142" w:firstLine="566"/>
              <w:jc w:val="both"/>
              <w:rPr>
                <w:sz w:val="18"/>
                <w:szCs w:val="18"/>
              </w:rPr>
            </w:pPr>
            <w:r w:rsidRPr="007A7DF6">
              <w:rPr>
                <w:sz w:val="18"/>
                <w:szCs w:val="18"/>
              </w:rPr>
              <w:t>Piaţa Agroalimentară Oneşti este structurată după cum urmează:</w:t>
            </w:r>
          </w:p>
          <w:p w:rsidR="007A7DF6" w:rsidRPr="007A7DF6" w:rsidRDefault="007A7DF6" w:rsidP="007A7DF6">
            <w:pPr>
              <w:pStyle w:val="ListParagraph"/>
              <w:numPr>
                <w:ilvl w:val="0"/>
                <w:numId w:val="12"/>
              </w:numPr>
              <w:tabs>
                <w:tab w:val="left" w:pos="993"/>
              </w:tabs>
              <w:spacing w:after="200" w:line="276" w:lineRule="auto"/>
              <w:ind w:left="993"/>
              <w:jc w:val="both"/>
              <w:rPr>
                <w:sz w:val="18"/>
                <w:szCs w:val="18"/>
              </w:rPr>
            </w:pPr>
            <w:r w:rsidRPr="007A7DF6">
              <w:rPr>
                <w:sz w:val="18"/>
                <w:szCs w:val="18"/>
              </w:rPr>
              <w:t xml:space="preserve">Suprafaţa  </w:t>
            </w:r>
            <w:r w:rsidRPr="007A7DF6">
              <w:rPr>
                <w:b/>
                <w:sz w:val="18"/>
                <w:szCs w:val="18"/>
              </w:rPr>
              <w:t>închisă</w:t>
            </w:r>
            <w:r w:rsidRPr="007A7DF6">
              <w:rPr>
                <w:sz w:val="18"/>
                <w:szCs w:val="18"/>
              </w:rPr>
              <w:t>, compartimentată astfel:</w:t>
            </w:r>
          </w:p>
          <w:p w:rsidR="007A7DF6" w:rsidRPr="007A7DF6" w:rsidRDefault="007A7DF6" w:rsidP="007A7DF6">
            <w:pPr>
              <w:pStyle w:val="ListParagraph"/>
              <w:numPr>
                <w:ilvl w:val="0"/>
                <w:numId w:val="11"/>
              </w:numPr>
              <w:tabs>
                <w:tab w:val="left" w:pos="993"/>
              </w:tabs>
              <w:spacing w:after="200" w:line="276" w:lineRule="auto"/>
              <w:ind w:left="993"/>
              <w:jc w:val="both"/>
              <w:rPr>
                <w:sz w:val="18"/>
                <w:szCs w:val="18"/>
              </w:rPr>
            </w:pPr>
            <w:r w:rsidRPr="007A7DF6">
              <w:rPr>
                <w:sz w:val="18"/>
                <w:szCs w:val="18"/>
              </w:rPr>
              <w:t>Sectorul A – destinat comercializării cărnii şi produselor din carne;</w:t>
            </w:r>
          </w:p>
          <w:p w:rsidR="007A7DF6" w:rsidRPr="007A7DF6" w:rsidRDefault="007A7DF6" w:rsidP="007A7DF6">
            <w:pPr>
              <w:pStyle w:val="ListParagraph"/>
              <w:numPr>
                <w:ilvl w:val="0"/>
                <w:numId w:val="11"/>
              </w:numPr>
              <w:tabs>
                <w:tab w:val="left" w:pos="993"/>
              </w:tabs>
              <w:spacing w:after="200" w:line="276" w:lineRule="auto"/>
              <w:ind w:left="993"/>
              <w:jc w:val="both"/>
              <w:rPr>
                <w:sz w:val="18"/>
                <w:szCs w:val="18"/>
              </w:rPr>
            </w:pPr>
            <w:r w:rsidRPr="007A7DF6">
              <w:rPr>
                <w:sz w:val="18"/>
                <w:szCs w:val="18"/>
              </w:rPr>
              <w:t>Sectorul B – destinat comercializării laptelui, produselor lactate şi ouă;</w:t>
            </w:r>
          </w:p>
          <w:p w:rsidR="007A7DF6" w:rsidRPr="007A7DF6" w:rsidRDefault="007A7DF6" w:rsidP="007A7DF6">
            <w:pPr>
              <w:pStyle w:val="ListParagraph"/>
              <w:numPr>
                <w:ilvl w:val="0"/>
                <w:numId w:val="11"/>
              </w:numPr>
              <w:tabs>
                <w:tab w:val="left" w:pos="993"/>
              </w:tabs>
              <w:spacing w:after="200" w:line="276" w:lineRule="auto"/>
              <w:ind w:left="993"/>
              <w:jc w:val="both"/>
              <w:rPr>
                <w:sz w:val="18"/>
                <w:szCs w:val="18"/>
              </w:rPr>
            </w:pPr>
            <w:r w:rsidRPr="007A7DF6">
              <w:rPr>
                <w:sz w:val="18"/>
                <w:szCs w:val="18"/>
              </w:rPr>
              <w:t>Sectorul C – destinat comercializării fructelor şi florilor;</w:t>
            </w:r>
          </w:p>
          <w:p w:rsidR="007A7DF6" w:rsidRPr="007A7DF6" w:rsidRDefault="007A7DF6" w:rsidP="007A7DF6">
            <w:pPr>
              <w:pStyle w:val="ListParagraph"/>
              <w:numPr>
                <w:ilvl w:val="0"/>
                <w:numId w:val="11"/>
              </w:numPr>
              <w:tabs>
                <w:tab w:val="left" w:pos="993"/>
              </w:tabs>
              <w:spacing w:after="200" w:line="276" w:lineRule="auto"/>
              <w:ind w:left="993"/>
              <w:jc w:val="both"/>
              <w:rPr>
                <w:sz w:val="18"/>
                <w:szCs w:val="18"/>
              </w:rPr>
            </w:pPr>
            <w:r w:rsidRPr="007A7DF6">
              <w:rPr>
                <w:sz w:val="18"/>
                <w:szCs w:val="18"/>
              </w:rPr>
              <w:t>Sectorul D – destinat comercializării legumelor;</w:t>
            </w:r>
          </w:p>
          <w:p w:rsidR="007A7DF6" w:rsidRPr="007A7DF6" w:rsidRDefault="007A7DF6" w:rsidP="007A7DF6">
            <w:pPr>
              <w:pStyle w:val="ListParagraph"/>
              <w:numPr>
                <w:ilvl w:val="0"/>
                <w:numId w:val="11"/>
              </w:numPr>
              <w:tabs>
                <w:tab w:val="left" w:pos="993"/>
              </w:tabs>
              <w:spacing w:after="200" w:line="276" w:lineRule="auto"/>
              <w:ind w:left="993"/>
              <w:jc w:val="both"/>
              <w:rPr>
                <w:sz w:val="18"/>
                <w:szCs w:val="18"/>
              </w:rPr>
            </w:pPr>
            <w:r w:rsidRPr="007A7DF6">
              <w:rPr>
                <w:sz w:val="18"/>
                <w:szCs w:val="18"/>
              </w:rPr>
              <w:t>Sectorul E – destinat comercializării peşte şi cartofi.</w:t>
            </w:r>
          </w:p>
          <w:p w:rsidR="007A7DF6" w:rsidRPr="007A7DF6" w:rsidRDefault="007A7DF6" w:rsidP="007A7DF6">
            <w:pPr>
              <w:pStyle w:val="ListParagraph"/>
              <w:tabs>
                <w:tab w:val="left" w:pos="993"/>
              </w:tabs>
              <w:ind w:left="993"/>
              <w:jc w:val="both"/>
              <w:rPr>
                <w:sz w:val="18"/>
                <w:szCs w:val="18"/>
              </w:rPr>
            </w:pPr>
          </w:p>
          <w:p w:rsidR="007A7DF6" w:rsidRPr="007A7DF6" w:rsidRDefault="007A7DF6" w:rsidP="007A7DF6">
            <w:pPr>
              <w:pStyle w:val="ListParagraph"/>
              <w:numPr>
                <w:ilvl w:val="0"/>
                <w:numId w:val="12"/>
              </w:numPr>
              <w:tabs>
                <w:tab w:val="left" w:pos="993"/>
              </w:tabs>
              <w:spacing w:after="200" w:line="276" w:lineRule="auto"/>
              <w:ind w:left="993"/>
              <w:jc w:val="both"/>
              <w:rPr>
                <w:sz w:val="18"/>
                <w:szCs w:val="18"/>
              </w:rPr>
            </w:pPr>
            <w:r w:rsidRPr="007A7DF6">
              <w:rPr>
                <w:sz w:val="18"/>
                <w:szCs w:val="18"/>
              </w:rPr>
              <w:t xml:space="preserve">Suprafaţa </w:t>
            </w:r>
            <w:r w:rsidRPr="007A7DF6">
              <w:rPr>
                <w:b/>
                <w:sz w:val="18"/>
                <w:szCs w:val="18"/>
              </w:rPr>
              <w:t>deschisă</w:t>
            </w:r>
            <w:r w:rsidRPr="007A7DF6">
              <w:rPr>
                <w:sz w:val="18"/>
                <w:szCs w:val="18"/>
              </w:rPr>
              <w:t xml:space="preserve"> </w:t>
            </w:r>
            <w:proofErr w:type="gramStart"/>
            <w:r w:rsidRPr="007A7DF6">
              <w:rPr>
                <w:sz w:val="18"/>
                <w:szCs w:val="18"/>
              </w:rPr>
              <w:t>este</w:t>
            </w:r>
            <w:proofErr w:type="gramEnd"/>
            <w:r w:rsidRPr="007A7DF6">
              <w:rPr>
                <w:sz w:val="18"/>
                <w:szCs w:val="18"/>
              </w:rPr>
              <w:t xml:space="preserve"> destinată comercializării florilor, produselor apicole, sectorul sacrificare miei şi platoul en gros destinat producătorilor agricoli.</w:t>
            </w:r>
          </w:p>
          <w:p w:rsidR="007A7DF6" w:rsidRPr="007A7DF6" w:rsidRDefault="007A7DF6" w:rsidP="007A7DF6">
            <w:pPr>
              <w:pStyle w:val="ListParagraph"/>
              <w:tabs>
                <w:tab w:val="left" w:pos="993"/>
              </w:tabs>
              <w:ind w:left="993"/>
              <w:jc w:val="both"/>
              <w:rPr>
                <w:sz w:val="18"/>
                <w:szCs w:val="18"/>
              </w:rPr>
            </w:pPr>
          </w:p>
          <w:p w:rsidR="007A7DF6" w:rsidRPr="007A7DF6" w:rsidRDefault="007A7DF6" w:rsidP="007A7DF6">
            <w:pPr>
              <w:pStyle w:val="ListParagraph"/>
              <w:numPr>
                <w:ilvl w:val="0"/>
                <w:numId w:val="12"/>
              </w:numPr>
              <w:tabs>
                <w:tab w:val="left" w:pos="993"/>
              </w:tabs>
              <w:spacing w:after="200" w:line="276" w:lineRule="auto"/>
              <w:ind w:left="993"/>
              <w:jc w:val="both"/>
              <w:rPr>
                <w:sz w:val="18"/>
                <w:szCs w:val="18"/>
              </w:rPr>
            </w:pPr>
            <w:r w:rsidRPr="007A7DF6">
              <w:rPr>
                <w:sz w:val="18"/>
                <w:szCs w:val="18"/>
              </w:rPr>
              <w:t>Sediul Administrativ care cuprinde</w:t>
            </w:r>
            <w:r w:rsidRPr="007A7DF6">
              <w:rPr>
                <w:sz w:val="18"/>
                <w:szCs w:val="18"/>
                <w:lang w:val="ro-RO"/>
              </w:rPr>
              <w:t>:</w:t>
            </w:r>
            <w:r w:rsidRPr="007A7DF6">
              <w:rPr>
                <w:sz w:val="18"/>
                <w:szCs w:val="18"/>
              </w:rPr>
              <w:t xml:space="preserve"> </w:t>
            </w:r>
          </w:p>
          <w:p w:rsidR="007A7DF6" w:rsidRPr="007A7DF6" w:rsidRDefault="007A7DF6" w:rsidP="007A7DF6">
            <w:pPr>
              <w:pStyle w:val="ListParagraph"/>
              <w:numPr>
                <w:ilvl w:val="0"/>
                <w:numId w:val="17"/>
              </w:numPr>
              <w:tabs>
                <w:tab w:val="left" w:pos="993"/>
              </w:tabs>
              <w:spacing w:after="200" w:line="276" w:lineRule="auto"/>
              <w:ind w:left="993"/>
              <w:jc w:val="both"/>
              <w:rPr>
                <w:sz w:val="18"/>
                <w:szCs w:val="18"/>
              </w:rPr>
            </w:pPr>
            <w:r w:rsidRPr="007A7DF6">
              <w:rPr>
                <w:sz w:val="18"/>
                <w:szCs w:val="18"/>
              </w:rPr>
              <w:t>Un birou de lucru cu publicul şi încasare şi este dispus în partea dreaptă a intrării în sediu (casieria);</w:t>
            </w:r>
          </w:p>
          <w:p w:rsidR="007A7DF6" w:rsidRPr="007A7DF6" w:rsidRDefault="007A7DF6" w:rsidP="007A7DF6">
            <w:pPr>
              <w:pStyle w:val="ListParagraph"/>
              <w:numPr>
                <w:ilvl w:val="0"/>
                <w:numId w:val="17"/>
              </w:numPr>
              <w:tabs>
                <w:tab w:val="left" w:pos="993"/>
              </w:tabs>
              <w:spacing w:after="200" w:line="276" w:lineRule="auto"/>
              <w:ind w:left="993"/>
              <w:jc w:val="both"/>
              <w:rPr>
                <w:sz w:val="18"/>
                <w:szCs w:val="18"/>
              </w:rPr>
            </w:pPr>
            <w:r w:rsidRPr="007A7DF6">
              <w:rPr>
                <w:sz w:val="18"/>
                <w:szCs w:val="18"/>
              </w:rPr>
              <w:t>Biroul Directorului pieţei;</w:t>
            </w:r>
          </w:p>
          <w:p w:rsidR="007A7DF6" w:rsidRPr="007A7DF6" w:rsidRDefault="007A7DF6" w:rsidP="007A7DF6">
            <w:pPr>
              <w:pStyle w:val="ListParagraph"/>
              <w:numPr>
                <w:ilvl w:val="0"/>
                <w:numId w:val="17"/>
              </w:numPr>
              <w:tabs>
                <w:tab w:val="left" w:pos="993"/>
              </w:tabs>
              <w:spacing w:after="200" w:line="276" w:lineRule="auto"/>
              <w:ind w:left="993"/>
              <w:jc w:val="both"/>
              <w:rPr>
                <w:sz w:val="18"/>
                <w:szCs w:val="18"/>
              </w:rPr>
            </w:pPr>
            <w:r w:rsidRPr="007A7DF6">
              <w:rPr>
                <w:sz w:val="18"/>
                <w:szCs w:val="18"/>
              </w:rPr>
              <w:t>Biroul administrativ.</w:t>
            </w:r>
          </w:p>
          <w:p w:rsidR="007A7DF6" w:rsidRPr="007A7DF6" w:rsidRDefault="007A7DF6" w:rsidP="007A7DF6">
            <w:pPr>
              <w:pStyle w:val="ListParagraph"/>
              <w:ind w:left="1440"/>
              <w:jc w:val="both"/>
              <w:rPr>
                <w:sz w:val="18"/>
                <w:szCs w:val="18"/>
              </w:rPr>
            </w:pPr>
          </w:p>
          <w:p w:rsidR="007A7DF6" w:rsidRPr="007A7DF6" w:rsidRDefault="007A7DF6" w:rsidP="007A7DF6">
            <w:pPr>
              <w:pStyle w:val="ListParagraph"/>
              <w:ind w:left="502"/>
              <w:jc w:val="both"/>
              <w:rPr>
                <w:sz w:val="18"/>
                <w:szCs w:val="18"/>
              </w:rPr>
            </w:pPr>
            <w:r w:rsidRPr="007A7DF6">
              <w:rPr>
                <w:sz w:val="18"/>
                <w:szCs w:val="18"/>
              </w:rPr>
              <w:t>Unitatea are instalat:</w:t>
            </w:r>
          </w:p>
          <w:p w:rsidR="007A7DF6" w:rsidRPr="007A7DF6" w:rsidRDefault="007A7DF6" w:rsidP="007A7DF6">
            <w:pPr>
              <w:pStyle w:val="ListParagraph"/>
              <w:numPr>
                <w:ilvl w:val="0"/>
                <w:numId w:val="13"/>
              </w:numPr>
              <w:spacing w:after="200" w:line="276" w:lineRule="auto"/>
              <w:ind w:left="502"/>
              <w:jc w:val="both"/>
              <w:rPr>
                <w:sz w:val="18"/>
                <w:szCs w:val="18"/>
              </w:rPr>
            </w:pPr>
            <w:r w:rsidRPr="007A7DF6">
              <w:rPr>
                <w:sz w:val="18"/>
                <w:szCs w:val="18"/>
              </w:rPr>
              <w:t xml:space="preserve">          </w:t>
            </w:r>
            <w:r w:rsidRPr="007A7DF6">
              <w:rPr>
                <w:b/>
                <w:sz w:val="18"/>
                <w:szCs w:val="18"/>
              </w:rPr>
              <w:t xml:space="preserve">un sistem complet de </w:t>
            </w:r>
            <w:r w:rsidRPr="007A7DF6">
              <w:rPr>
                <w:b/>
                <w:sz w:val="18"/>
                <w:szCs w:val="18"/>
                <w:lang w:val="ro-RO"/>
              </w:rPr>
              <w:t>supraveghere</w:t>
            </w:r>
            <w:r w:rsidRPr="007A7DF6">
              <w:rPr>
                <w:b/>
                <w:sz w:val="18"/>
                <w:szCs w:val="18"/>
              </w:rPr>
              <w:t xml:space="preserve"> video</w:t>
            </w:r>
            <w:r w:rsidR="00E67423">
              <w:rPr>
                <w:sz w:val="18"/>
                <w:szCs w:val="18"/>
              </w:rPr>
              <w:t xml:space="preserve">  -  22</w:t>
            </w:r>
            <w:r w:rsidRPr="007A7DF6">
              <w:rPr>
                <w:sz w:val="18"/>
                <w:szCs w:val="18"/>
              </w:rPr>
              <w:t xml:space="preserve"> camere video </w:t>
            </w:r>
          </w:p>
          <w:p w:rsidR="007A7DF6" w:rsidRPr="007A7DF6" w:rsidRDefault="007A7DF6" w:rsidP="007A7DF6">
            <w:pPr>
              <w:pStyle w:val="ListParagraph"/>
              <w:numPr>
                <w:ilvl w:val="0"/>
                <w:numId w:val="13"/>
              </w:numPr>
              <w:spacing w:after="200" w:line="276" w:lineRule="auto"/>
              <w:ind w:left="567"/>
              <w:jc w:val="both"/>
              <w:rPr>
                <w:sz w:val="18"/>
                <w:szCs w:val="18"/>
              </w:rPr>
            </w:pPr>
            <w:r w:rsidRPr="007A7DF6">
              <w:rPr>
                <w:sz w:val="18"/>
                <w:szCs w:val="18"/>
              </w:rPr>
              <w:t xml:space="preserve">         </w:t>
            </w:r>
            <w:r w:rsidRPr="007A7DF6">
              <w:rPr>
                <w:b/>
                <w:sz w:val="18"/>
                <w:szCs w:val="18"/>
              </w:rPr>
              <w:t xml:space="preserve">un sistem de </w:t>
            </w:r>
            <w:r w:rsidRPr="007A7DF6">
              <w:rPr>
                <w:b/>
                <w:sz w:val="18"/>
                <w:szCs w:val="18"/>
                <w:lang w:val="ro-RO"/>
              </w:rPr>
              <w:t>supraveghere</w:t>
            </w:r>
            <w:r w:rsidRPr="007A7DF6">
              <w:rPr>
                <w:b/>
                <w:sz w:val="18"/>
                <w:szCs w:val="18"/>
              </w:rPr>
              <w:t xml:space="preserve"> video</w:t>
            </w:r>
            <w:r w:rsidRPr="007A7DF6">
              <w:rPr>
                <w:sz w:val="18"/>
                <w:szCs w:val="18"/>
              </w:rPr>
              <w:t xml:space="preserve">, </w:t>
            </w:r>
            <w:r w:rsidRPr="007A7DF6">
              <w:rPr>
                <w:sz w:val="18"/>
                <w:szCs w:val="18"/>
                <w:lang w:val="ro-RO"/>
              </w:rPr>
              <w:t>compus</w:t>
            </w:r>
            <w:r w:rsidRPr="007A7DF6">
              <w:rPr>
                <w:sz w:val="18"/>
                <w:szCs w:val="18"/>
              </w:rPr>
              <w:t xml:space="preserve"> din:</w:t>
            </w:r>
          </w:p>
          <w:p w:rsidR="007A7DF6" w:rsidRPr="007A7DF6" w:rsidRDefault="0053759C" w:rsidP="007A7DF6">
            <w:pPr>
              <w:pStyle w:val="ListParagraph"/>
              <w:numPr>
                <w:ilvl w:val="0"/>
                <w:numId w:val="16"/>
              </w:numPr>
              <w:spacing w:after="200" w:line="276" w:lineRule="auto"/>
              <w:ind w:left="567"/>
              <w:jc w:val="both"/>
              <w:rPr>
                <w:sz w:val="18"/>
                <w:szCs w:val="18"/>
              </w:rPr>
            </w:pPr>
            <w:r>
              <w:rPr>
                <w:sz w:val="18"/>
                <w:szCs w:val="18"/>
              </w:rPr>
              <w:t>- 1 DVR, HIKVISION TURBO HD-16 ch, (HDD-2Tb) + 1DVR HIKVISION TURBO HD-8 ch;</w:t>
            </w:r>
          </w:p>
          <w:p w:rsidR="007A7DF6" w:rsidRPr="007A7DF6" w:rsidRDefault="0053759C" w:rsidP="007A7DF6">
            <w:pPr>
              <w:pStyle w:val="ListParagraph"/>
              <w:numPr>
                <w:ilvl w:val="0"/>
                <w:numId w:val="16"/>
              </w:numPr>
              <w:spacing w:after="200" w:line="276" w:lineRule="auto"/>
              <w:ind w:left="567"/>
              <w:jc w:val="both"/>
              <w:rPr>
                <w:sz w:val="18"/>
                <w:szCs w:val="18"/>
              </w:rPr>
            </w:pPr>
            <w:r>
              <w:rPr>
                <w:sz w:val="18"/>
                <w:szCs w:val="18"/>
              </w:rPr>
              <w:t xml:space="preserve">- 22 Camere video, </w:t>
            </w:r>
            <w:r>
              <w:rPr>
                <w:sz w:val="18"/>
                <w:szCs w:val="18"/>
              </w:rPr>
              <w:t>HIKVISION TURBO HD</w:t>
            </w:r>
            <w:r>
              <w:rPr>
                <w:sz w:val="18"/>
                <w:szCs w:val="18"/>
              </w:rPr>
              <w:t>, lentil 2,8 mm, rezolutie 2MP;</w:t>
            </w:r>
          </w:p>
          <w:p w:rsidR="007A7DF6" w:rsidRPr="007A7DF6" w:rsidRDefault="007A7DF6" w:rsidP="007A7DF6">
            <w:pPr>
              <w:pStyle w:val="ListParagraph"/>
              <w:numPr>
                <w:ilvl w:val="0"/>
                <w:numId w:val="16"/>
              </w:numPr>
              <w:spacing w:after="200" w:line="276" w:lineRule="auto"/>
              <w:ind w:left="567"/>
              <w:jc w:val="both"/>
              <w:rPr>
                <w:sz w:val="18"/>
                <w:szCs w:val="18"/>
              </w:rPr>
            </w:pPr>
            <w:r w:rsidRPr="007A7DF6">
              <w:rPr>
                <w:sz w:val="18"/>
                <w:szCs w:val="18"/>
              </w:rPr>
              <w:t>- 4 Surse, 12VDC/5A;</w:t>
            </w:r>
          </w:p>
          <w:p w:rsidR="007A7DF6" w:rsidRPr="007A7DF6" w:rsidRDefault="007A7DF6" w:rsidP="007A7DF6">
            <w:pPr>
              <w:pStyle w:val="ListParagraph"/>
              <w:numPr>
                <w:ilvl w:val="0"/>
                <w:numId w:val="16"/>
              </w:numPr>
              <w:spacing w:after="200" w:line="276" w:lineRule="auto"/>
              <w:ind w:left="567"/>
              <w:jc w:val="both"/>
              <w:rPr>
                <w:sz w:val="18"/>
                <w:szCs w:val="18"/>
              </w:rPr>
            </w:pPr>
            <w:proofErr w:type="gramStart"/>
            <w:r w:rsidRPr="007A7DF6">
              <w:rPr>
                <w:sz w:val="18"/>
                <w:szCs w:val="18"/>
              </w:rPr>
              <w:t>- 32 buc.per.</w:t>
            </w:r>
            <w:proofErr w:type="gramEnd"/>
            <w:r w:rsidRPr="007A7DF6">
              <w:rPr>
                <w:sz w:val="18"/>
                <w:szCs w:val="18"/>
              </w:rPr>
              <w:t xml:space="preserve"> Video balun, FS4301.</w:t>
            </w:r>
          </w:p>
          <w:p w:rsidR="007A7DF6" w:rsidRPr="007A7DF6" w:rsidRDefault="007A7DF6" w:rsidP="007A7DF6">
            <w:pPr>
              <w:pStyle w:val="ListParagraph"/>
              <w:ind w:left="426"/>
              <w:jc w:val="both"/>
              <w:rPr>
                <w:sz w:val="18"/>
                <w:szCs w:val="18"/>
              </w:rPr>
            </w:pPr>
          </w:p>
          <w:p w:rsidR="007A7DF6" w:rsidRPr="007A7DF6" w:rsidRDefault="007A7DF6" w:rsidP="007A7DF6">
            <w:pPr>
              <w:pStyle w:val="ListParagraph"/>
              <w:ind w:left="426"/>
              <w:jc w:val="both"/>
              <w:rPr>
                <w:sz w:val="18"/>
                <w:szCs w:val="18"/>
              </w:rPr>
            </w:pPr>
          </w:p>
          <w:p w:rsidR="007A7DF6" w:rsidRPr="007A7DF6" w:rsidRDefault="007A7DF6" w:rsidP="007A7DF6">
            <w:pPr>
              <w:pStyle w:val="ListParagraph"/>
              <w:ind w:left="426"/>
              <w:jc w:val="both"/>
              <w:rPr>
                <w:sz w:val="18"/>
                <w:szCs w:val="18"/>
              </w:rPr>
            </w:pPr>
          </w:p>
          <w:p w:rsidR="007A7DF6" w:rsidRPr="007A7DF6" w:rsidRDefault="007A7DF6" w:rsidP="007A7DF6">
            <w:pPr>
              <w:pStyle w:val="ListParagraph"/>
              <w:ind w:left="426"/>
              <w:jc w:val="both"/>
              <w:rPr>
                <w:sz w:val="18"/>
                <w:szCs w:val="18"/>
              </w:rPr>
            </w:pPr>
            <w:r w:rsidRPr="007A7DF6">
              <w:rPr>
                <w:sz w:val="18"/>
                <w:szCs w:val="18"/>
              </w:rPr>
              <w:t xml:space="preserve">-         </w:t>
            </w:r>
            <w:r w:rsidRPr="007A7DF6">
              <w:rPr>
                <w:b/>
                <w:sz w:val="18"/>
                <w:szCs w:val="18"/>
              </w:rPr>
              <w:t>un sistem tehnic de securitate la efracţie</w:t>
            </w:r>
            <w:r w:rsidRPr="007A7DF6">
              <w:rPr>
                <w:sz w:val="18"/>
                <w:szCs w:val="18"/>
              </w:rPr>
              <w:t>, compus din:</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 xml:space="preserve">1 Centrală detecţie efracţie Digiplex EVO 192, 16 zone în </w:t>
            </w:r>
            <w:r w:rsidRPr="007A7DF6">
              <w:rPr>
                <w:sz w:val="18"/>
                <w:szCs w:val="18"/>
              </w:rPr>
              <w:lastRenderedPageBreak/>
              <w:t>configuraţia de bază, extensibilă până la 192 zone, 8 partiţii de armare/dezarmare, 3000 de evenimente în memoria proprie şi porturi pentru comunicare cu PC;</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2 Module extensie 16 zone, tip ZX16D;</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1Tastatură cu indicator LCD şi pictograme, tip K35;</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1 Modul internet, tip IP 100;</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 xml:space="preserve">1 </w:t>
            </w:r>
            <w:r w:rsidRPr="007A7DF6">
              <w:rPr>
                <w:sz w:val="18"/>
                <w:szCs w:val="18"/>
                <w:lang w:val="ro-RO"/>
              </w:rPr>
              <w:t>Modul</w:t>
            </w:r>
            <w:r w:rsidRPr="007A7DF6">
              <w:rPr>
                <w:sz w:val="18"/>
                <w:szCs w:val="18"/>
              </w:rPr>
              <w:t xml:space="preserve"> communicator GPS/GPRS, tip ET082;</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 xml:space="preserve">3 </w:t>
            </w:r>
            <w:r w:rsidRPr="007A7DF6">
              <w:rPr>
                <w:sz w:val="18"/>
                <w:szCs w:val="18"/>
                <w:lang w:val="ro-RO"/>
              </w:rPr>
              <w:t>Acumulatori</w:t>
            </w:r>
            <w:r w:rsidRPr="007A7DF6">
              <w:rPr>
                <w:sz w:val="18"/>
                <w:szCs w:val="18"/>
              </w:rPr>
              <w:t xml:space="preserve"> 7Ah/12V </w:t>
            </w:r>
            <w:r w:rsidRPr="007A7DF6">
              <w:rPr>
                <w:sz w:val="18"/>
                <w:szCs w:val="18"/>
                <w:lang w:val="ro-RO"/>
              </w:rPr>
              <w:t>Ultracell</w:t>
            </w:r>
            <w:r w:rsidRPr="007A7DF6">
              <w:rPr>
                <w:sz w:val="18"/>
                <w:szCs w:val="18"/>
              </w:rPr>
              <w:t>, tip UL 12V7AH;</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2 Acumulatori 4Ah/12V Ultracell, tip UL 12V4AH;</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41 PIR cu imunitate la animale cu greutatea de până la 18 Kg, tip 476 PET;</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1 Contact magnetic, tip MC-20;</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2 Sirene de interior, tip LD95;</w:t>
            </w:r>
          </w:p>
          <w:p w:rsidR="007A7DF6" w:rsidRPr="007A7DF6" w:rsidRDefault="007A7DF6" w:rsidP="007A7DF6">
            <w:pPr>
              <w:pStyle w:val="ListParagraph"/>
              <w:numPr>
                <w:ilvl w:val="0"/>
                <w:numId w:val="14"/>
              </w:numPr>
              <w:spacing w:after="200" w:line="276" w:lineRule="auto"/>
              <w:ind w:left="426"/>
              <w:jc w:val="both"/>
              <w:rPr>
                <w:sz w:val="18"/>
                <w:szCs w:val="18"/>
              </w:rPr>
            </w:pPr>
            <w:r w:rsidRPr="007A7DF6">
              <w:rPr>
                <w:sz w:val="18"/>
                <w:szCs w:val="18"/>
              </w:rPr>
              <w:t>2 Sirene de exterior, stroboscopice, 1400mA, 10-16Vdc, rata flash, tip PS128.</w:t>
            </w:r>
          </w:p>
          <w:p w:rsidR="007A7DF6" w:rsidRPr="007A7DF6" w:rsidRDefault="007A7DF6" w:rsidP="007A7DF6">
            <w:pPr>
              <w:jc w:val="both"/>
              <w:rPr>
                <w:sz w:val="18"/>
                <w:szCs w:val="18"/>
              </w:rPr>
            </w:pPr>
          </w:p>
          <w:p w:rsidR="007A7DF6" w:rsidRPr="007A7DF6" w:rsidRDefault="007A7DF6" w:rsidP="007A7DF6">
            <w:pPr>
              <w:numPr>
                <w:ilvl w:val="0"/>
                <w:numId w:val="18"/>
              </w:numPr>
              <w:spacing w:after="200" w:line="276" w:lineRule="auto"/>
              <w:contextualSpacing/>
              <w:jc w:val="both"/>
              <w:rPr>
                <w:sz w:val="18"/>
                <w:szCs w:val="18"/>
                <w:lang w:val="en-GB" w:eastAsia="en-GB"/>
              </w:rPr>
            </w:pPr>
            <w:r w:rsidRPr="007A7DF6">
              <w:rPr>
                <w:sz w:val="18"/>
                <w:szCs w:val="18"/>
                <w:lang w:eastAsia="en-GB"/>
              </w:rPr>
              <w:t xml:space="preserve">Ştrandul </w:t>
            </w:r>
            <w:proofErr w:type="gramStart"/>
            <w:r w:rsidRPr="007A7DF6">
              <w:rPr>
                <w:sz w:val="18"/>
                <w:szCs w:val="18"/>
                <w:lang w:eastAsia="en-GB"/>
              </w:rPr>
              <w:t>Municipal</w:t>
            </w:r>
            <w:proofErr w:type="gramEnd"/>
            <w:r w:rsidRPr="007A7DF6">
              <w:rPr>
                <w:sz w:val="18"/>
                <w:szCs w:val="18"/>
                <w:lang w:eastAsia="en-GB"/>
              </w:rPr>
              <w:t>,</w:t>
            </w:r>
            <w:r w:rsidRPr="007A7DF6">
              <w:rPr>
                <w:sz w:val="18"/>
                <w:szCs w:val="18"/>
                <w:lang w:val="en-GB" w:eastAsia="en-GB"/>
              </w:rPr>
              <w:t xml:space="preserve"> din cadrul Baze Sportive Municipale</w:t>
            </w:r>
            <w:r w:rsidRPr="007A7DF6">
              <w:rPr>
                <w:sz w:val="18"/>
                <w:szCs w:val="18"/>
                <w:lang w:eastAsia="en-GB"/>
              </w:rPr>
              <w:t xml:space="preserve"> situat pe Str. Perchiului nr. 3, suprafaţa totală: 8442 mp</w:t>
            </w:r>
            <w:r w:rsidRPr="007A7DF6">
              <w:rPr>
                <w:sz w:val="18"/>
                <w:szCs w:val="18"/>
                <w:lang w:val="en-GB" w:eastAsia="en-GB"/>
              </w:rPr>
              <w:t xml:space="preserve">, care cuprinde două bazine: bazinul mare, cu o suprafaţă de 1132 mp, bazinul mic, cu o suprafaţă de 972,00 mp şi teren de plajă cu suprafaţa de 6338 mp.  Ştrandul municipal este dotat cu echipament sistem de securitate, constituit din: </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Buton  de panică fix – 1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Buton de panică Radio, rază de acţiune 100 m faţă de casa de bilete – 6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Comunicator GPRS – 1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Interfaţă radio pentru toate butoanele;</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Acumulator – 1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Sistem de supraveghere video cu 7 camere</w:t>
            </w:r>
          </w:p>
          <w:p w:rsidR="007A7DF6" w:rsidRPr="007A7DF6" w:rsidRDefault="007A7DF6" w:rsidP="007A7DF6">
            <w:pPr>
              <w:contextualSpacing/>
              <w:jc w:val="both"/>
              <w:rPr>
                <w:sz w:val="18"/>
                <w:szCs w:val="18"/>
                <w:lang w:val="en-GB" w:eastAsia="en-GB"/>
              </w:rPr>
            </w:pPr>
          </w:p>
          <w:p w:rsidR="007A7DF6" w:rsidRPr="007A7DF6" w:rsidRDefault="007A7DF6" w:rsidP="007A7DF6">
            <w:pPr>
              <w:contextualSpacing/>
              <w:jc w:val="both"/>
              <w:rPr>
                <w:sz w:val="18"/>
                <w:szCs w:val="18"/>
                <w:lang w:val="en-GB" w:eastAsia="en-GB"/>
              </w:rPr>
            </w:pPr>
          </w:p>
          <w:p w:rsidR="007A7DF6" w:rsidRPr="007A7DF6" w:rsidRDefault="007A7DF6" w:rsidP="007A7DF6">
            <w:pPr>
              <w:numPr>
                <w:ilvl w:val="0"/>
                <w:numId w:val="18"/>
              </w:numPr>
              <w:spacing w:after="200" w:line="276" w:lineRule="auto"/>
              <w:contextualSpacing/>
              <w:jc w:val="both"/>
              <w:rPr>
                <w:sz w:val="18"/>
                <w:szCs w:val="18"/>
                <w:lang w:val="en-GB" w:eastAsia="en-GB"/>
              </w:rPr>
            </w:pPr>
            <w:r w:rsidRPr="007A7DF6">
              <w:rPr>
                <w:sz w:val="18"/>
                <w:szCs w:val="18"/>
                <w:lang w:eastAsia="en-GB"/>
              </w:rPr>
              <w:t>Sediul Primariei,</w:t>
            </w:r>
            <w:r w:rsidRPr="007A7DF6">
              <w:rPr>
                <w:sz w:val="18"/>
                <w:szCs w:val="18"/>
                <w:lang w:val="en-GB" w:eastAsia="en-GB"/>
              </w:rPr>
              <w:t xml:space="preserve"> din cadrul </w:t>
            </w:r>
            <w:r w:rsidRPr="007A7DF6">
              <w:rPr>
                <w:sz w:val="18"/>
                <w:szCs w:val="18"/>
                <w:lang w:eastAsia="en-GB"/>
              </w:rPr>
              <w:t>Primariei Municipiului Onesti situata pe Str. Oituz nr. 17</w:t>
            </w:r>
          </w:p>
          <w:p w:rsidR="007A7DF6" w:rsidRPr="007A7DF6" w:rsidRDefault="007A7DF6" w:rsidP="007A7DF6">
            <w:pPr>
              <w:ind w:left="502"/>
              <w:contextualSpacing/>
              <w:jc w:val="both"/>
              <w:rPr>
                <w:sz w:val="18"/>
                <w:szCs w:val="18"/>
                <w:lang w:val="en-GB" w:eastAsia="en-GB"/>
              </w:rPr>
            </w:pPr>
            <w:r w:rsidRPr="007A7DF6">
              <w:rPr>
                <w:sz w:val="18"/>
                <w:szCs w:val="18"/>
                <w:lang w:val="en-GB" w:eastAsia="en-GB"/>
              </w:rPr>
              <w:t xml:space="preserve">este dotata cu echipament sistem de securitate, constituit din: </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Buton  de panică fix – 1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Centrala efractie paradox – 1buc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Module extensie zone si control acces – 9buc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Comunicator GPRS – 1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Interfaţă radio pentru toate butoanele;</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Acumulator – 8 buc.</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 xml:space="preserve">Sistem de alarmare si supraveghere video </w:t>
            </w:r>
          </w:p>
          <w:p w:rsidR="007A7DF6" w:rsidRPr="007A7DF6" w:rsidRDefault="007A7DF6" w:rsidP="007A7DF6">
            <w:pPr>
              <w:contextualSpacing/>
              <w:jc w:val="both"/>
              <w:rPr>
                <w:color w:val="1D2228"/>
                <w:sz w:val="18"/>
                <w:szCs w:val="18"/>
                <w:shd w:val="clear" w:color="auto" w:fill="FFFFFF"/>
              </w:rPr>
            </w:pPr>
            <w:r w:rsidRPr="007A7DF6">
              <w:rPr>
                <w:color w:val="1D2228"/>
                <w:sz w:val="18"/>
                <w:szCs w:val="18"/>
                <w:shd w:val="clear" w:color="auto" w:fill="FFFFFF"/>
              </w:rPr>
              <w:t>Spatiul casieriei este alcatuit dintr-o incapere in suprafata de 4 mp, prevazuta cu usa metalica, seif, geam securizat, supravegheat de 2 camere de supraveghere video, una interior si una din exterior, alarma individuala cu Posibilitate integrare dispecerat, buton de panica. Este situat in imediata apropiere a gardianului</w:t>
            </w:r>
          </w:p>
          <w:p w:rsidR="007A7DF6" w:rsidRPr="007A7DF6" w:rsidRDefault="007A7DF6" w:rsidP="007A7DF6">
            <w:pPr>
              <w:contextualSpacing/>
              <w:jc w:val="both"/>
              <w:rPr>
                <w:color w:val="1D2228"/>
                <w:sz w:val="18"/>
                <w:szCs w:val="18"/>
                <w:shd w:val="clear" w:color="auto" w:fill="FFFFFF"/>
              </w:rPr>
            </w:pPr>
          </w:p>
          <w:p w:rsidR="007A7DF6" w:rsidRPr="007A7DF6" w:rsidRDefault="007A7DF6" w:rsidP="007A7DF6">
            <w:pPr>
              <w:pStyle w:val="Style15"/>
              <w:widowControl/>
              <w:numPr>
                <w:ilvl w:val="0"/>
                <w:numId w:val="20"/>
              </w:numPr>
              <w:spacing w:line="264" w:lineRule="exact"/>
              <w:rPr>
                <w:rStyle w:val="FontStyle35"/>
                <w:sz w:val="18"/>
                <w:szCs w:val="18"/>
                <w:lang w:val="ro-RO" w:eastAsia="ro-RO"/>
              </w:rPr>
            </w:pPr>
            <w:r w:rsidRPr="007A7DF6">
              <w:rPr>
                <w:rStyle w:val="FontStyle35"/>
                <w:sz w:val="18"/>
                <w:szCs w:val="18"/>
                <w:lang w:val="ro-RO" w:eastAsia="ro-RO"/>
              </w:rPr>
              <w:t>Caracteristici tehnice</w:t>
            </w:r>
          </w:p>
          <w:p w:rsidR="007A7DF6" w:rsidRPr="007A7DF6" w:rsidRDefault="00724171" w:rsidP="007A7DF6">
            <w:pPr>
              <w:pStyle w:val="Style15"/>
              <w:widowControl/>
              <w:spacing w:line="264" w:lineRule="exact"/>
              <w:rPr>
                <w:rStyle w:val="FontStyle35"/>
                <w:sz w:val="18"/>
                <w:szCs w:val="18"/>
                <w:lang w:val="ro-RO" w:eastAsia="ro-RO"/>
              </w:rPr>
            </w:pPr>
            <w:r>
              <w:rPr>
                <w:rStyle w:val="FontStyle35"/>
                <w:sz w:val="18"/>
                <w:szCs w:val="18"/>
                <w:lang w:val="ro-RO" w:eastAsia="ro-RO"/>
              </w:rPr>
              <w:t xml:space="preserve"> </w:t>
            </w:r>
            <w:r w:rsidR="007A7DF6" w:rsidRPr="007A7DF6">
              <w:rPr>
                <w:rStyle w:val="FontStyle35"/>
                <w:sz w:val="18"/>
                <w:szCs w:val="18"/>
                <w:lang w:val="ro-RO" w:eastAsia="ro-RO"/>
              </w:rPr>
              <w:t>Tabel 1  -  Componenete sistem alarma antiefractie</w:t>
            </w:r>
          </w:p>
          <w:tbl>
            <w:tblPr>
              <w:tblW w:w="5114" w:type="dxa"/>
              <w:tblLayout w:type="fixed"/>
              <w:tblLook w:val="04A0" w:firstRow="1" w:lastRow="0" w:firstColumn="1" w:lastColumn="0" w:noHBand="0" w:noVBand="1"/>
            </w:tblPr>
            <w:tblGrid>
              <w:gridCol w:w="468"/>
              <w:gridCol w:w="3780"/>
              <w:gridCol w:w="866"/>
            </w:tblGrid>
            <w:tr w:rsidR="007A7DF6" w:rsidRPr="007A7DF6" w:rsidTr="00066C51">
              <w:trPr>
                <w:trHeight w:val="464"/>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 xml:space="preserve">Nr.   </w:t>
                  </w:r>
                  <w:proofErr w:type="gramStart"/>
                  <w:r w:rsidRPr="007A7DF6">
                    <w:rPr>
                      <w:color w:val="000000"/>
                      <w:sz w:val="18"/>
                      <w:szCs w:val="18"/>
                    </w:rPr>
                    <w:t>crt</w:t>
                  </w:r>
                  <w:proofErr w:type="gramEnd"/>
                  <w:r w:rsidRPr="007A7DF6">
                    <w:rPr>
                      <w:color w:val="000000"/>
                      <w:sz w:val="18"/>
                      <w:szCs w:val="18"/>
                    </w:rPr>
                    <w:t>.</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Descriere produs</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Cantitate</w:t>
                  </w:r>
                </w:p>
              </w:tc>
            </w:tr>
            <w:tr w:rsidR="007A7DF6" w:rsidRPr="007A7DF6" w:rsidTr="00066C51">
              <w:trPr>
                <w:trHeight w:val="46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r>
            <w:tr w:rsidR="007A7DF6" w:rsidRPr="007A7DF6" w:rsidTr="00066C51">
              <w:trPr>
                <w:trHeight w:val="503"/>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w:t>
                  </w:r>
                </w:p>
              </w:tc>
              <w:tc>
                <w:tcPr>
                  <w:tcW w:w="3780" w:type="dxa"/>
                  <w:tcBorders>
                    <w:top w:val="single" w:sz="4" w:space="0" w:color="auto"/>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 xml:space="preserve">Centrala alarmare adresabila 192 zone EVO HD - entrala adresabila 192 zone + tastatură K641+ + cutie metalica cu traf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w:t>
                  </w:r>
                </w:p>
              </w:tc>
            </w:tr>
            <w:tr w:rsidR="007A7DF6" w:rsidRPr="007A7DF6" w:rsidTr="00066C51">
              <w:trPr>
                <w:trHeight w:val="29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Tastatura comanda sistem alarmare K641</w:t>
                  </w:r>
                </w:p>
              </w:tc>
              <w:tc>
                <w:tcPr>
                  <w:tcW w:w="866"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3</w:t>
                  </w:r>
                </w:p>
              </w:tc>
            </w:tr>
            <w:tr w:rsidR="007A7DF6" w:rsidRPr="007A7DF6" w:rsidTr="00066C51">
              <w:trPr>
                <w:trHeight w:val="3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3</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Modul GSM / GPRS •  compatibilitate: SP, MG, EVO PCS 250</w:t>
                  </w:r>
                </w:p>
              </w:tc>
              <w:tc>
                <w:tcPr>
                  <w:tcW w:w="866"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52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4</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Modul de extensie 8 zone • compatibilitate: SP, MG, EVO • adauga 8 zone convenţionale (16 cu dublare de zona)</w:t>
                  </w:r>
                </w:p>
              </w:tc>
              <w:tc>
                <w:tcPr>
                  <w:tcW w:w="866"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jc w:val="center"/>
                    <w:rPr>
                      <w:sz w:val="18"/>
                      <w:szCs w:val="18"/>
                    </w:rPr>
                  </w:pPr>
                  <w:r w:rsidRPr="007A7DF6">
                    <w:rPr>
                      <w:sz w:val="18"/>
                      <w:szCs w:val="18"/>
                    </w:rPr>
                    <w:t>3</w:t>
                  </w:r>
                </w:p>
              </w:tc>
            </w:tr>
            <w:tr w:rsidR="007A7DF6" w:rsidRPr="007A7DF6" w:rsidTr="00066C51">
              <w:trPr>
                <w:trHeight w:val="2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5</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Sursa PS 817+cutie mica + traf.+acumulator 7Ah</w:t>
                  </w:r>
                </w:p>
              </w:tc>
              <w:tc>
                <w:tcPr>
                  <w:tcW w:w="866"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jc w:val="center"/>
                    <w:rPr>
                      <w:sz w:val="18"/>
                      <w:szCs w:val="18"/>
                    </w:rPr>
                  </w:pPr>
                  <w:r w:rsidRPr="007A7DF6">
                    <w:rPr>
                      <w:sz w:val="18"/>
                      <w:szCs w:val="18"/>
                    </w:rPr>
                    <w:t>5</w:t>
                  </w:r>
                </w:p>
              </w:tc>
            </w:tr>
            <w:tr w:rsidR="007A7DF6" w:rsidRPr="007A7DF6" w:rsidTr="00066C51">
              <w:trPr>
                <w:trHeight w:val="36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6</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Contact magnetic, plastic</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3</w:t>
                  </w:r>
                </w:p>
              </w:tc>
            </w:tr>
            <w:tr w:rsidR="007A7DF6" w:rsidRPr="007A7DF6" w:rsidTr="00066C51">
              <w:trPr>
                <w:trHeight w:val="31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lastRenderedPageBreak/>
                    <w:t>7</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 xml:space="preserve"> NV5-SB    - detector digital infrarosu, inalta performanta, cu suport sb100</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57</w:t>
                  </w:r>
                </w:p>
              </w:tc>
            </w:tr>
            <w:tr w:rsidR="007A7DF6" w:rsidRPr="007A7DF6" w:rsidTr="00066C51">
              <w:trPr>
                <w:trHeight w:val="31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8</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Buton panica - plastic, cu cheie</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5</w:t>
                  </w:r>
                </w:p>
              </w:tc>
            </w:tr>
            <w:tr w:rsidR="007A7DF6" w:rsidRPr="007A7DF6" w:rsidTr="00066C51">
              <w:trPr>
                <w:trHeight w:val="31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9</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Buton panica - radio - puncte paza REM101</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51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10</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Sirena electronica de interior; alimentare:12 Vdc; flash: 8000 mcd, 6 LED-uri super luminoase; carcasa:policarbonat</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287"/>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11</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Modul internet • conectivitate cu Insite GOLD, IP150+</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510"/>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12</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Safe Protector; detector de vibratii, element piezoelectric foarte sensibil;  nivel de sensibilitate reglabil in 5 trepte</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33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13</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Detector miscare digital Anti-Mask in infrarosu si microunde 525DM</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52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14</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Sirena Exterior stroboscopica, optoacustica, autoprotejata,  128db cu acumulator</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33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15</w:t>
                  </w:r>
                </w:p>
              </w:tc>
              <w:tc>
                <w:tcPr>
                  <w:tcW w:w="3780" w:type="dxa"/>
                  <w:tcBorders>
                    <w:top w:val="nil"/>
                    <w:left w:val="nil"/>
                    <w:bottom w:val="single" w:sz="4" w:space="0" w:color="auto"/>
                    <w:right w:val="single" w:sz="4" w:space="0" w:color="auto"/>
                  </w:tcBorders>
                  <w:shd w:val="clear" w:color="auto" w:fill="auto"/>
                  <w:vAlign w:val="center"/>
                  <w:hideMark/>
                </w:tcPr>
                <w:p w:rsidR="007A7DF6" w:rsidRPr="007A7DF6" w:rsidRDefault="007A7DF6" w:rsidP="007A7DF6">
                  <w:pPr>
                    <w:rPr>
                      <w:sz w:val="18"/>
                      <w:szCs w:val="18"/>
                    </w:rPr>
                  </w:pPr>
                  <w:r w:rsidRPr="007A7DF6">
                    <w:rPr>
                      <w:sz w:val="18"/>
                      <w:szCs w:val="18"/>
                    </w:rPr>
                    <w:t>Modul radio de extensie, 32 zone • compatibilitate: SP, EVO RTX3</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16</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Acumulator 12Vdc /18Ah</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3</w:t>
                  </w:r>
                </w:p>
              </w:tc>
            </w:tr>
            <w:tr w:rsidR="007A7DF6" w:rsidRPr="007A7DF6" w:rsidTr="00066C51">
              <w:trPr>
                <w:trHeight w:val="30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17</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Sursa de alimentare in comutatie Paradox PS25, supervizata 2.8 A,</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2</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18</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Doza de legatura</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35</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19</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Cablu alarma 6*0,22  rola 100 m</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18</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20</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Cablu alarma 12*0,23  rola 100 m</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3</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21</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Tub riflat 16mm</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1500</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22</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Cablu electric MYYM 3X1</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150</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23</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Canal cablu 20x10 adeziv</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400</w:t>
                  </w:r>
                </w:p>
              </w:tc>
            </w:tr>
            <w:tr w:rsidR="007A7DF6" w:rsidRPr="007A7DF6" w:rsidTr="00066C51">
              <w:trPr>
                <w:trHeight w:val="255"/>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24</w:t>
                  </w:r>
                </w:p>
              </w:tc>
              <w:tc>
                <w:tcPr>
                  <w:tcW w:w="3780"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 xml:space="preserve">Materiale marunte </w:t>
                  </w:r>
                </w:p>
              </w:tc>
              <w:tc>
                <w:tcPr>
                  <w:tcW w:w="866"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w:t>
                  </w:r>
                </w:p>
              </w:tc>
            </w:tr>
          </w:tbl>
          <w:p w:rsidR="007A7DF6" w:rsidRPr="007A7DF6" w:rsidRDefault="007A7DF6" w:rsidP="007A7DF6">
            <w:pPr>
              <w:pStyle w:val="Style15"/>
              <w:widowControl/>
              <w:spacing w:line="264" w:lineRule="exact"/>
              <w:rPr>
                <w:rStyle w:val="FontStyle35"/>
                <w:sz w:val="18"/>
                <w:szCs w:val="18"/>
                <w:lang w:val="ro-RO" w:eastAsia="ro-RO"/>
              </w:rPr>
            </w:pPr>
          </w:p>
          <w:p w:rsidR="007A7DF6" w:rsidRPr="007A7DF6" w:rsidRDefault="007A7DF6" w:rsidP="00724171">
            <w:pPr>
              <w:spacing w:before="28" w:line="244" w:lineRule="auto"/>
              <w:ind w:right="197"/>
              <w:rPr>
                <w:rStyle w:val="FontStyle35"/>
                <w:sz w:val="18"/>
                <w:szCs w:val="18"/>
              </w:rPr>
            </w:pPr>
            <w:r w:rsidRPr="007A7DF6">
              <w:rPr>
                <w:rStyle w:val="FontStyle35"/>
                <w:sz w:val="18"/>
                <w:szCs w:val="18"/>
              </w:rPr>
              <w:t>Tabel 2  -  Componenete sistem control acces</w:t>
            </w:r>
          </w:p>
          <w:tbl>
            <w:tblPr>
              <w:tblW w:w="5065" w:type="dxa"/>
              <w:tblInd w:w="103" w:type="dxa"/>
              <w:tblLayout w:type="fixed"/>
              <w:tblLook w:val="04A0" w:firstRow="1" w:lastRow="0" w:firstColumn="1" w:lastColumn="0" w:noHBand="0" w:noVBand="1"/>
            </w:tblPr>
            <w:tblGrid>
              <w:gridCol w:w="460"/>
              <w:gridCol w:w="3685"/>
              <w:gridCol w:w="920"/>
            </w:tblGrid>
            <w:tr w:rsidR="007A7DF6" w:rsidRPr="007A7DF6" w:rsidTr="00066C51">
              <w:trPr>
                <w:trHeight w:val="464"/>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 xml:space="preserve">Nr.   </w:t>
                  </w:r>
                  <w:proofErr w:type="gramStart"/>
                  <w:r w:rsidRPr="007A7DF6">
                    <w:rPr>
                      <w:color w:val="000000"/>
                      <w:sz w:val="18"/>
                      <w:szCs w:val="18"/>
                    </w:rPr>
                    <w:t>crt</w:t>
                  </w:r>
                  <w:proofErr w:type="gramEnd"/>
                  <w:r w:rsidRPr="007A7DF6">
                    <w:rPr>
                      <w:color w:val="000000"/>
                      <w:sz w:val="18"/>
                      <w:szCs w:val="18"/>
                    </w:rPr>
                    <w:t>.</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Descriere produs</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Cantitate</w:t>
                  </w:r>
                </w:p>
              </w:tc>
            </w:tr>
            <w:tr w:rsidR="007A7DF6" w:rsidRPr="007A7DF6" w:rsidTr="00066C51">
              <w:trPr>
                <w:trHeight w:val="464"/>
              </w:trPr>
              <w:tc>
                <w:tcPr>
                  <w:tcW w:w="460"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7A7DF6" w:rsidRPr="007A7DF6" w:rsidRDefault="007A7DF6" w:rsidP="007A7DF6">
                  <w:pPr>
                    <w:rPr>
                      <w:color w:val="000000"/>
                      <w:sz w:val="18"/>
                      <w:szCs w:val="18"/>
                    </w:rPr>
                  </w:pPr>
                </w:p>
              </w:tc>
            </w:tr>
            <w:tr w:rsidR="007A7DF6" w:rsidRPr="007A7DF6" w:rsidTr="00066C51">
              <w:trPr>
                <w:trHeight w:val="255"/>
              </w:trPr>
              <w:tc>
                <w:tcPr>
                  <w:tcW w:w="460" w:type="dxa"/>
                  <w:tcBorders>
                    <w:top w:val="nil"/>
                    <w:left w:val="single" w:sz="4" w:space="0" w:color="auto"/>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w:t>
                  </w:r>
                </w:p>
              </w:tc>
              <w:tc>
                <w:tcPr>
                  <w:tcW w:w="3685" w:type="dxa"/>
                  <w:tcBorders>
                    <w:top w:val="nil"/>
                    <w:left w:val="nil"/>
                    <w:bottom w:val="nil"/>
                    <w:right w:val="single" w:sz="4" w:space="0" w:color="auto"/>
                  </w:tcBorders>
                  <w:shd w:val="clear" w:color="auto" w:fill="auto"/>
                  <w:vAlign w:val="center"/>
                  <w:hideMark/>
                </w:tcPr>
                <w:p w:rsidR="007A7DF6" w:rsidRPr="007A7DF6" w:rsidRDefault="007A7DF6" w:rsidP="007A7DF6">
                  <w:pPr>
                    <w:rPr>
                      <w:color w:val="000000"/>
                      <w:sz w:val="18"/>
                      <w:szCs w:val="18"/>
                    </w:rPr>
                  </w:pPr>
                  <w:r w:rsidRPr="007A7DF6">
                    <w:rPr>
                      <w:color w:val="000000"/>
                      <w:sz w:val="18"/>
                      <w:szCs w:val="18"/>
                    </w:rPr>
                    <w:t>Modul extensie control acces ACM12</w:t>
                  </w:r>
                </w:p>
              </w:tc>
              <w:tc>
                <w:tcPr>
                  <w:tcW w:w="920" w:type="dxa"/>
                  <w:tcBorders>
                    <w:top w:val="nil"/>
                    <w:left w:val="nil"/>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9</w:t>
                  </w:r>
                </w:p>
              </w:tc>
            </w:tr>
            <w:tr w:rsidR="007A7DF6" w:rsidRPr="007A7DF6" w:rsidTr="00066C5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2</w:t>
                  </w:r>
                </w:p>
              </w:tc>
              <w:tc>
                <w:tcPr>
                  <w:tcW w:w="3685" w:type="dxa"/>
                  <w:tcBorders>
                    <w:top w:val="single" w:sz="4" w:space="0" w:color="auto"/>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Yala electromagnetica - ELECTRA YEM.22N</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9</w:t>
                  </w:r>
                </w:p>
              </w:tc>
            </w:tr>
            <w:tr w:rsidR="007A7DF6" w:rsidRPr="007A7DF6" w:rsidTr="00066C51">
              <w:trPr>
                <w:trHeight w:val="255"/>
              </w:trPr>
              <w:tc>
                <w:tcPr>
                  <w:tcW w:w="460" w:type="dxa"/>
                  <w:tcBorders>
                    <w:top w:val="nil"/>
                    <w:left w:val="single" w:sz="4" w:space="0" w:color="auto"/>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3</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Buton iesire aplicabil NO din metal CSB-805</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8</w:t>
                  </w:r>
                </w:p>
              </w:tc>
            </w:tr>
            <w:tr w:rsidR="007A7DF6" w:rsidRPr="007A7DF6" w:rsidTr="00066C5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4</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Cititor de proximitate Paradox R915,</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10</w:t>
                  </w:r>
                </w:p>
              </w:tc>
            </w:tr>
            <w:tr w:rsidR="007A7DF6" w:rsidRPr="007A7DF6" w:rsidTr="00066C51">
              <w:trPr>
                <w:trHeight w:val="255"/>
              </w:trPr>
              <w:tc>
                <w:tcPr>
                  <w:tcW w:w="460" w:type="dxa"/>
                  <w:tcBorders>
                    <w:top w:val="nil"/>
                    <w:left w:val="single" w:sz="4" w:space="0" w:color="auto"/>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5</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Cablu alarma 6*0,22  rola 100 m</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4</w:t>
                  </w:r>
                </w:p>
              </w:tc>
            </w:tr>
            <w:tr w:rsidR="007A7DF6" w:rsidRPr="007A7DF6" w:rsidTr="00066C5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6</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Cablu electric MYYM 3X1</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600</w:t>
                  </w:r>
                </w:p>
              </w:tc>
            </w:tr>
            <w:tr w:rsidR="007A7DF6" w:rsidRPr="007A7DF6" w:rsidTr="00066C51">
              <w:trPr>
                <w:trHeight w:val="255"/>
              </w:trPr>
              <w:tc>
                <w:tcPr>
                  <w:tcW w:w="460" w:type="dxa"/>
                  <w:tcBorders>
                    <w:top w:val="nil"/>
                    <w:left w:val="single" w:sz="4" w:space="0" w:color="auto"/>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7</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Doza de legatura</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9</w:t>
                  </w:r>
                </w:p>
              </w:tc>
            </w:tr>
            <w:tr w:rsidR="007A7DF6" w:rsidRPr="007A7DF6" w:rsidTr="00066C5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8</w:t>
                  </w:r>
                </w:p>
              </w:tc>
              <w:tc>
                <w:tcPr>
                  <w:tcW w:w="3685" w:type="dxa"/>
                  <w:tcBorders>
                    <w:top w:val="nil"/>
                    <w:left w:val="nil"/>
                    <w:bottom w:val="single" w:sz="4" w:space="0" w:color="auto"/>
                    <w:right w:val="single" w:sz="4" w:space="0" w:color="auto"/>
                  </w:tcBorders>
                  <w:shd w:val="clear" w:color="auto" w:fill="auto"/>
                  <w:hideMark/>
                </w:tcPr>
                <w:p w:rsidR="007A7DF6" w:rsidRPr="007A7DF6" w:rsidRDefault="007A7DF6" w:rsidP="007A7DF6">
                  <w:pPr>
                    <w:rPr>
                      <w:sz w:val="18"/>
                      <w:szCs w:val="18"/>
                    </w:rPr>
                  </w:pPr>
                  <w:r w:rsidRPr="007A7DF6">
                    <w:rPr>
                      <w:sz w:val="18"/>
                      <w:szCs w:val="18"/>
                    </w:rPr>
                    <w:t>Canal cablu 20x10 adeziv</w:t>
                  </w:r>
                </w:p>
              </w:tc>
              <w:tc>
                <w:tcPr>
                  <w:tcW w:w="920" w:type="dxa"/>
                  <w:tcBorders>
                    <w:top w:val="nil"/>
                    <w:left w:val="nil"/>
                    <w:bottom w:val="single" w:sz="4" w:space="0" w:color="auto"/>
                    <w:right w:val="single" w:sz="4" w:space="0" w:color="auto"/>
                  </w:tcBorders>
                  <w:shd w:val="clear" w:color="auto" w:fill="auto"/>
                  <w:noWrap/>
                  <w:vAlign w:val="center"/>
                  <w:hideMark/>
                </w:tcPr>
                <w:p w:rsidR="007A7DF6" w:rsidRPr="007A7DF6" w:rsidRDefault="007A7DF6" w:rsidP="007A7DF6">
                  <w:pPr>
                    <w:jc w:val="center"/>
                    <w:rPr>
                      <w:sz w:val="18"/>
                      <w:szCs w:val="18"/>
                    </w:rPr>
                  </w:pPr>
                  <w:r w:rsidRPr="007A7DF6">
                    <w:rPr>
                      <w:sz w:val="18"/>
                      <w:szCs w:val="18"/>
                    </w:rPr>
                    <w:t>70</w:t>
                  </w:r>
                </w:p>
              </w:tc>
            </w:tr>
            <w:tr w:rsidR="007A7DF6" w:rsidRPr="007A7DF6" w:rsidTr="00066C51">
              <w:trPr>
                <w:trHeight w:val="255"/>
              </w:trPr>
              <w:tc>
                <w:tcPr>
                  <w:tcW w:w="460" w:type="dxa"/>
                  <w:tcBorders>
                    <w:top w:val="nil"/>
                    <w:left w:val="single" w:sz="4" w:space="0" w:color="auto"/>
                    <w:bottom w:val="nil"/>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9</w:t>
                  </w:r>
                </w:p>
              </w:tc>
              <w:tc>
                <w:tcPr>
                  <w:tcW w:w="3685" w:type="dxa"/>
                  <w:tcBorders>
                    <w:top w:val="nil"/>
                    <w:left w:val="nil"/>
                    <w:bottom w:val="single" w:sz="4" w:space="0" w:color="auto"/>
                    <w:right w:val="single" w:sz="4" w:space="0" w:color="auto"/>
                  </w:tcBorders>
                  <w:shd w:val="clear" w:color="000000" w:fill="FFFFFF"/>
                  <w:hideMark/>
                </w:tcPr>
                <w:p w:rsidR="007A7DF6" w:rsidRPr="007A7DF6" w:rsidRDefault="007A7DF6" w:rsidP="007A7DF6">
                  <w:pPr>
                    <w:rPr>
                      <w:sz w:val="18"/>
                      <w:szCs w:val="18"/>
                    </w:rPr>
                  </w:pPr>
                  <w:r w:rsidRPr="007A7DF6">
                    <w:rPr>
                      <w:sz w:val="18"/>
                      <w:szCs w:val="18"/>
                    </w:rPr>
                    <w:t>Acumulator 12Vdc /7Ah</w:t>
                  </w:r>
                </w:p>
              </w:tc>
              <w:tc>
                <w:tcPr>
                  <w:tcW w:w="920" w:type="dxa"/>
                  <w:tcBorders>
                    <w:top w:val="nil"/>
                    <w:left w:val="nil"/>
                    <w:bottom w:val="single" w:sz="4" w:space="0" w:color="auto"/>
                    <w:right w:val="single" w:sz="4" w:space="0" w:color="auto"/>
                  </w:tcBorders>
                  <w:shd w:val="clear" w:color="000000" w:fill="FFFFFF"/>
                  <w:noWrap/>
                  <w:vAlign w:val="center"/>
                  <w:hideMark/>
                </w:tcPr>
                <w:p w:rsidR="007A7DF6" w:rsidRPr="007A7DF6" w:rsidRDefault="007A7DF6" w:rsidP="007A7DF6">
                  <w:pPr>
                    <w:jc w:val="center"/>
                    <w:rPr>
                      <w:sz w:val="18"/>
                      <w:szCs w:val="18"/>
                    </w:rPr>
                  </w:pPr>
                  <w:r w:rsidRPr="007A7DF6">
                    <w:rPr>
                      <w:sz w:val="18"/>
                      <w:szCs w:val="18"/>
                    </w:rPr>
                    <w:t>9</w:t>
                  </w:r>
                </w:p>
              </w:tc>
            </w:tr>
            <w:tr w:rsidR="007A7DF6" w:rsidRPr="007A7DF6" w:rsidTr="00066C5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DF6" w:rsidRPr="007A7DF6" w:rsidRDefault="007A7DF6" w:rsidP="007A7DF6">
                  <w:pPr>
                    <w:jc w:val="center"/>
                    <w:rPr>
                      <w:color w:val="000000"/>
                      <w:sz w:val="18"/>
                      <w:szCs w:val="18"/>
                    </w:rPr>
                  </w:pPr>
                  <w:r w:rsidRPr="007A7DF6">
                    <w:rPr>
                      <w:color w:val="000000"/>
                      <w:sz w:val="18"/>
                      <w:szCs w:val="18"/>
                    </w:rPr>
                    <w:t>10</w:t>
                  </w:r>
                </w:p>
              </w:tc>
              <w:tc>
                <w:tcPr>
                  <w:tcW w:w="3685" w:type="dxa"/>
                  <w:tcBorders>
                    <w:top w:val="nil"/>
                    <w:left w:val="nil"/>
                    <w:bottom w:val="single" w:sz="4" w:space="0" w:color="auto"/>
                    <w:right w:val="single" w:sz="4" w:space="0" w:color="auto"/>
                  </w:tcBorders>
                  <w:shd w:val="clear" w:color="000000" w:fill="FFFFFF"/>
                  <w:hideMark/>
                </w:tcPr>
                <w:p w:rsidR="007A7DF6" w:rsidRPr="007A7DF6" w:rsidRDefault="007A7DF6" w:rsidP="007A7DF6">
                  <w:pPr>
                    <w:rPr>
                      <w:sz w:val="18"/>
                      <w:szCs w:val="18"/>
                    </w:rPr>
                  </w:pPr>
                  <w:r w:rsidRPr="007A7DF6">
                    <w:rPr>
                      <w:sz w:val="18"/>
                      <w:szCs w:val="18"/>
                    </w:rPr>
                    <w:t xml:space="preserve">Materiale marunte </w:t>
                  </w:r>
                </w:p>
              </w:tc>
              <w:tc>
                <w:tcPr>
                  <w:tcW w:w="920" w:type="dxa"/>
                  <w:tcBorders>
                    <w:top w:val="nil"/>
                    <w:left w:val="nil"/>
                    <w:bottom w:val="single" w:sz="4" w:space="0" w:color="auto"/>
                    <w:right w:val="single" w:sz="4" w:space="0" w:color="auto"/>
                  </w:tcBorders>
                  <w:shd w:val="clear" w:color="000000" w:fill="FFFFFF"/>
                  <w:noWrap/>
                  <w:vAlign w:val="center"/>
                  <w:hideMark/>
                </w:tcPr>
                <w:p w:rsidR="007A7DF6" w:rsidRPr="007A7DF6" w:rsidRDefault="007A7DF6" w:rsidP="007A7DF6">
                  <w:pPr>
                    <w:jc w:val="center"/>
                    <w:rPr>
                      <w:sz w:val="18"/>
                      <w:szCs w:val="18"/>
                    </w:rPr>
                  </w:pPr>
                  <w:r w:rsidRPr="007A7DF6">
                    <w:rPr>
                      <w:sz w:val="18"/>
                      <w:szCs w:val="18"/>
                    </w:rPr>
                    <w:t>1</w:t>
                  </w:r>
                </w:p>
              </w:tc>
            </w:tr>
          </w:tbl>
          <w:p w:rsidR="007A7DF6" w:rsidRPr="007A7DF6" w:rsidRDefault="007A7DF6" w:rsidP="007A7DF6">
            <w:pPr>
              <w:contextualSpacing/>
              <w:jc w:val="both"/>
              <w:rPr>
                <w:color w:val="1D2228"/>
                <w:sz w:val="18"/>
                <w:szCs w:val="18"/>
                <w:shd w:val="clear" w:color="auto" w:fill="FFFFFF"/>
              </w:rPr>
            </w:pPr>
          </w:p>
          <w:p w:rsidR="007A7DF6" w:rsidRPr="007A7DF6" w:rsidRDefault="007A7DF6" w:rsidP="007A7DF6">
            <w:pPr>
              <w:pStyle w:val="Style15"/>
              <w:widowControl/>
              <w:spacing w:line="264" w:lineRule="exact"/>
              <w:rPr>
                <w:rStyle w:val="FontStyle35"/>
                <w:sz w:val="18"/>
                <w:szCs w:val="18"/>
                <w:lang w:val="ro-RO" w:eastAsia="ro-RO"/>
              </w:rPr>
            </w:pPr>
          </w:p>
          <w:p w:rsidR="007A7DF6" w:rsidRPr="007A7DF6" w:rsidRDefault="007A7DF6" w:rsidP="007A7DF6">
            <w:pPr>
              <w:pStyle w:val="Style15"/>
              <w:widowControl/>
              <w:spacing w:line="264" w:lineRule="exact"/>
              <w:rPr>
                <w:rStyle w:val="FontStyle35"/>
                <w:sz w:val="18"/>
                <w:szCs w:val="18"/>
                <w:lang w:val="ro-RO" w:eastAsia="ro-RO"/>
              </w:rPr>
            </w:pPr>
            <w:r w:rsidRPr="007A7DF6">
              <w:rPr>
                <w:rStyle w:val="FontStyle35"/>
                <w:sz w:val="18"/>
                <w:szCs w:val="18"/>
                <w:lang w:val="ro-RO" w:eastAsia="ro-RO"/>
              </w:rPr>
              <w:t>Tabel 1</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1"/>
              <w:gridCol w:w="2743"/>
              <w:gridCol w:w="661"/>
              <w:gridCol w:w="492"/>
            </w:tblGrid>
            <w:tr w:rsidR="00703C85" w:rsidRPr="008430BA" w:rsidTr="00703C85">
              <w:trPr>
                <w:trHeight w:val="525"/>
              </w:trPr>
              <w:tc>
                <w:tcPr>
                  <w:tcW w:w="528" w:type="pct"/>
                  <w:shd w:val="clear" w:color="auto" w:fill="auto"/>
                  <w:vAlign w:val="center"/>
                  <w:hideMark/>
                </w:tcPr>
                <w:p w:rsidR="007A7DF6" w:rsidRPr="008430BA" w:rsidRDefault="007A7DF6" w:rsidP="007A7DF6">
                  <w:pPr>
                    <w:jc w:val="center"/>
                    <w:rPr>
                      <w:b/>
                      <w:bCs/>
                      <w:sz w:val="18"/>
                      <w:szCs w:val="18"/>
                    </w:rPr>
                  </w:pPr>
                  <w:r w:rsidRPr="008430BA">
                    <w:rPr>
                      <w:b/>
                      <w:bCs/>
                      <w:sz w:val="18"/>
                      <w:szCs w:val="18"/>
                    </w:rPr>
                    <w:t>Nr. crt.</w:t>
                  </w:r>
                </w:p>
              </w:tc>
              <w:tc>
                <w:tcPr>
                  <w:tcW w:w="802"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Produs</w:t>
                  </w:r>
                </w:p>
              </w:tc>
              <w:tc>
                <w:tcPr>
                  <w:tcW w:w="2584"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Descriere produs</w:t>
                  </w:r>
                </w:p>
              </w:tc>
              <w:tc>
                <w:tcPr>
                  <w:tcW w:w="623"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U/M</w:t>
                  </w:r>
                </w:p>
              </w:tc>
              <w:tc>
                <w:tcPr>
                  <w:tcW w:w="464"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Cant.</w:t>
                  </w:r>
                </w:p>
              </w:tc>
            </w:tr>
            <w:tr w:rsidR="007A7DF6" w:rsidRPr="008430BA" w:rsidTr="00703C85">
              <w:trPr>
                <w:trHeight w:val="480"/>
              </w:trPr>
              <w:tc>
                <w:tcPr>
                  <w:tcW w:w="5000" w:type="pct"/>
                  <w:gridSpan w:val="5"/>
                  <w:shd w:val="clear" w:color="000000" w:fill="D9D9D9"/>
                  <w:vAlign w:val="center"/>
                  <w:hideMark/>
                </w:tcPr>
                <w:p w:rsidR="007A7DF6" w:rsidRPr="008430BA" w:rsidRDefault="007A7DF6" w:rsidP="007A7DF6">
                  <w:pPr>
                    <w:rPr>
                      <w:b/>
                      <w:bCs/>
                      <w:sz w:val="18"/>
                      <w:szCs w:val="18"/>
                    </w:rPr>
                  </w:pPr>
                  <w:r w:rsidRPr="008430BA">
                    <w:rPr>
                      <w:b/>
                      <w:bCs/>
                      <w:sz w:val="18"/>
                      <w:szCs w:val="18"/>
                    </w:rPr>
                    <w:t xml:space="preserve">                                 Echipamente supraveghere video</w:t>
                  </w:r>
                </w:p>
              </w:tc>
            </w:tr>
            <w:tr w:rsidR="00703C85" w:rsidRPr="008430BA" w:rsidTr="00703C85">
              <w:trPr>
                <w:trHeight w:val="1575"/>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1</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Camera video IP cu IR de exterior</w:t>
                  </w:r>
                </w:p>
              </w:tc>
              <w:tc>
                <w:tcPr>
                  <w:tcW w:w="2584" w:type="pct"/>
                  <w:shd w:val="clear" w:color="auto" w:fill="auto"/>
                  <w:vAlign w:val="center"/>
                  <w:hideMark/>
                </w:tcPr>
                <w:p w:rsidR="007A7DF6" w:rsidRPr="008430BA" w:rsidRDefault="007A7DF6" w:rsidP="008430BA">
                  <w:pPr>
                    <w:ind w:right="181"/>
                    <w:rPr>
                      <w:sz w:val="18"/>
                      <w:szCs w:val="18"/>
                    </w:rPr>
                  </w:pPr>
                  <w:r w:rsidRPr="008430BA">
                    <w:rPr>
                      <w:sz w:val="18"/>
                      <w:szCs w:val="18"/>
                    </w:rPr>
                    <w:t xml:space="preserve">4MP, mini bullet, AcuSense, IR 40m; 1/2,7"  CMOS; Color: 0.003 Lux/F1.4; Lentila fixa: 2.8mm; Day&amp;Night, WDR 120dB, BLC, 3D DNR; ROI; Compresie video: H.265+/H.265/H.264+/H.264/MJPEG; Rezolutie: 2592x1944 / 20fps, 2688 × 1520,1920x1080 / 25fps; Third stream; 1 x RJ45 10M/100M Ethernet; Slot microSD/SDHC/SDXC, max. 256 GB; NAS; ANR; Detectie </w:t>
                  </w:r>
                  <w:r w:rsidRPr="008430BA">
                    <w:rPr>
                      <w:sz w:val="18"/>
                      <w:szCs w:val="18"/>
                    </w:rPr>
                    <w:lastRenderedPageBreak/>
                    <w:t>miscare</w:t>
                  </w:r>
                  <w:proofErr w:type="gramStart"/>
                  <w:r w:rsidRPr="008430BA">
                    <w:rPr>
                      <w:sz w:val="18"/>
                      <w:szCs w:val="18"/>
                    </w:rPr>
                    <w:t>;  IP67</w:t>
                  </w:r>
                  <w:proofErr w:type="gramEnd"/>
                  <w:r w:rsidRPr="008430BA">
                    <w:rPr>
                      <w:sz w:val="18"/>
                      <w:szCs w:val="18"/>
                    </w:rPr>
                    <w:t>; Temperatura de operare: -30°C~+60°C;  Alimentare: 12VDC, 0.5A, max. 6W; PoE (802.3af), 0.2 A - 0.13 A, max. 7 W; Compatibila cu standardul ONVIF, ISAPI; Dimensiuni: 70 × 161.7 mm; Greutate: aprox. 480g</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lastRenderedPageBreak/>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21</w:t>
                  </w:r>
                </w:p>
              </w:tc>
            </w:tr>
            <w:tr w:rsidR="00703C85" w:rsidRPr="008430BA" w:rsidTr="00703C85">
              <w:trPr>
                <w:trHeight w:val="1800"/>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lastRenderedPageBreak/>
                    <w:t>2</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 xml:space="preserve">  Camera video IP de interior model 1</w:t>
                  </w:r>
                </w:p>
              </w:tc>
              <w:tc>
                <w:tcPr>
                  <w:tcW w:w="2584" w:type="pct"/>
                  <w:shd w:val="clear" w:color="auto" w:fill="auto"/>
                  <w:vAlign w:val="center"/>
                  <w:hideMark/>
                </w:tcPr>
                <w:p w:rsidR="007A7DF6" w:rsidRPr="008430BA" w:rsidRDefault="007A7DF6" w:rsidP="007A7DF6">
                  <w:pPr>
                    <w:rPr>
                      <w:sz w:val="18"/>
                      <w:szCs w:val="18"/>
                    </w:rPr>
                  </w:pPr>
                  <w:r w:rsidRPr="008430BA">
                    <w:rPr>
                      <w:sz w:val="18"/>
                      <w:szCs w:val="18"/>
                    </w:rPr>
                    <w:t xml:space="preserve">4MP,  Bullet, EasyIP 2.0 Plus cu AcuSense IR 80m; 1/3" Progressive scan CMOS; 0.005 Lux/F1.6; Lentila fixa: 2.8/4mm; Day&amp;Night, WDR120db, BLC, 3D DNR; ROI; Compresie: H265/H264; Rezolutie max.: 2688x1520, 1920x1080 / 25fps; Third Stream; Network: 10M/100M Ethernet; Posibilitate stocare pe card SD/SDHC ;NAS; Detectie miscare; Alimentare: DC 12V,1.0 A, max. 11.5 W, PoE; Temperatura de operare: -30°C ~ +60°C; IP67; </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11</w:t>
                  </w:r>
                </w:p>
              </w:tc>
            </w:tr>
            <w:tr w:rsidR="00703C85" w:rsidRPr="008430BA" w:rsidTr="00703C85">
              <w:trPr>
                <w:trHeight w:val="1800"/>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3</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 xml:space="preserve">  Camera video IP de interior model 2</w:t>
                  </w:r>
                </w:p>
              </w:tc>
              <w:tc>
                <w:tcPr>
                  <w:tcW w:w="2584" w:type="pct"/>
                  <w:shd w:val="clear" w:color="auto" w:fill="auto"/>
                  <w:vAlign w:val="center"/>
                  <w:hideMark/>
                </w:tcPr>
                <w:p w:rsidR="007A7DF6" w:rsidRPr="008430BA" w:rsidRDefault="007A7DF6" w:rsidP="007A7DF6">
                  <w:pPr>
                    <w:rPr>
                      <w:sz w:val="18"/>
                      <w:szCs w:val="18"/>
                    </w:rPr>
                  </w:pPr>
                  <w:r w:rsidRPr="008430BA">
                    <w:rPr>
                      <w:sz w:val="18"/>
                      <w:szCs w:val="18"/>
                    </w:rPr>
                    <w:t>4MP, DarkFighter, Dome, Varifocala, IR 40m; 1/3" CMOS; 0.005 Lux/F1.6; Lentila zoom motorizat: 2.8-12mm; Day&amp;Night, WDR120db, BLC, HLC, 3D DNR; Compresie video: H.265+/H.265/H.264+/H.264/MJPEG; Rezolutie: 2688x1520, 1920x1080 / 25fps; Third stream; Network: 10M/100M Ethernet; Built-in microSD/SDHC/SDXC slot, max. 256 GB; NAS; ANR; Audio &amp; alarm interface; IP67, IK10; Temperatura de operare: -30°C~+60°C</w:t>
                  </w:r>
                  <w:proofErr w:type="gramStart"/>
                  <w:r w:rsidRPr="008430BA">
                    <w:rPr>
                      <w:sz w:val="18"/>
                      <w:szCs w:val="18"/>
                    </w:rPr>
                    <w:t>;  Alimentare</w:t>
                  </w:r>
                  <w:proofErr w:type="gramEnd"/>
                  <w:r w:rsidRPr="008430BA">
                    <w:rPr>
                      <w:sz w:val="18"/>
                      <w:szCs w:val="18"/>
                    </w:rPr>
                    <w:t>: 12 VDC, 0.88A, max. 10.5W, PoE: (802.3af, 36 V la 57 V), 0.35 A la 0.22 A, max. 12.5 W; Compatibila cu standardul ONVIF, ISAPI; Dimensiuni: Φ153.5 × 111.6mm; Greutate: aprox. 880g</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6</w:t>
                  </w:r>
                </w:p>
              </w:tc>
            </w:tr>
            <w:tr w:rsidR="00703C85" w:rsidRPr="008430BA" w:rsidTr="00703C85">
              <w:trPr>
                <w:trHeight w:val="1815"/>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4</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 xml:space="preserve">Network  video recorder  </w:t>
                  </w:r>
                </w:p>
              </w:tc>
              <w:tc>
                <w:tcPr>
                  <w:tcW w:w="2584" w:type="pct"/>
                  <w:shd w:val="clear" w:color="auto" w:fill="auto"/>
                  <w:hideMark/>
                </w:tcPr>
                <w:p w:rsidR="007A7DF6" w:rsidRPr="008430BA" w:rsidRDefault="007A7DF6" w:rsidP="007A7DF6">
                  <w:pPr>
                    <w:rPr>
                      <w:color w:val="000000"/>
                      <w:sz w:val="18"/>
                      <w:szCs w:val="18"/>
                    </w:rPr>
                  </w:pPr>
                  <w:r w:rsidRPr="008430BA">
                    <w:rPr>
                      <w:color w:val="000000"/>
                      <w:sz w:val="18"/>
                      <w:szCs w:val="18"/>
                    </w:rPr>
                    <w:t>Network Video Recorder; 64 Ch IP Video, 2 IN/1 OUT Ch Audio; 16 IN/ 4OUT alarma; Iesiri Video: HDMI, VGA; Latime de banda: 320Mbps; Rezolutie HDMI: 4K(3840x2160) / VGA: 1920x1080P; Compresie video: H.265/H.265+/H.264/H.264+/MPEG4; Rezolutie inregistrare/redare: 12 MP/8 MP/6 MP/5 MP/4 MP/3 MP/1080p/UXGA/720p/VGA/4CIF/DCIF/2CIF/CIF/QCIF; Redare Sincrona: 16-ch (2-ch @ 12 MP (20fps) / 4-ch @ 8 MP (25fps) / 8-ch @ 4MP (30fps) / 16-ch @1080p (30fps)); 8 x SATA (max 10 TB pe HDD); 1 x eSATA; 2 × USB 2.0; 1 × USB 3.0; RAID0, RAID1, RAID5, RAID6, RAID10; RS-232; RS-485; Keyboard; Network interface; Temperatura de operare: -10°C~+55°C; Umiditate: 10%~90%;100 - 240 VAC, max 30W ( fara HDD); Dimensiuni: 445 × 470 × 90 mm , 2U; Greutate: aprox. 10Kg;</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1</w:t>
                  </w:r>
                </w:p>
              </w:tc>
            </w:tr>
            <w:tr w:rsidR="00703C85" w:rsidRPr="008430BA" w:rsidTr="00703C85">
              <w:trPr>
                <w:trHeight w:val="1365"/>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lastRenderedPageBreak/>
                    <w:t>5</w:t>
                  </w:r>
                </w:p>
              </w:tc>
              <w:tc>
                <w:tcPr>
                  <w:tcW w:w="802" w:type="pct"/>
                  <w:shd w:val="clear" w:color="auto" w:fill="auto"/>
                  <w:vAlign w:val="center"/>
                  <w:hideMark/>
                </w:tcPr>
                <w:p w:rsidR="007A7DF6" w:rsidRPr="008430BA" w:rsidRDefault="007A7DF6" w:rsidP="007A7DF6">
                  <w:pPr>
                    <w:rPr>
                      <w:sz w:val="18"/>
                      <w:szCs w:val="18"/>
                    </w:rPr>
                  </w:pPr>
                  <w:r w:rsidRPr="008430BA">
                    <w:rPr>
                      <w:sz w:val="18"/>
                      <w:szCs w:val="18"/>
                    </w:rPr>
                    <w:t>Switch PoE             Hikvision DS-3E1318P-EI</w:t>
                  </w:r>
                </w:p>
              </w:tc>
              <w:tc>
                <w:tcPr>
                  <w:tcW w:w="2584" w:type="pct"/>
                  <w:shd w:val="clear" w:color="auto" w:fill="auto"/>
                  <w:hideMark/>
                </w:tcPr>
                <w:p w:rsidR="007A7DF6" w:rsidRPr="008430BA" w:rsidRDefault="007A7DF6" w:rsidP="007A7DF6">
                  <w:pPr>
                    <w:rPr>
                      <w:color w:val="000000"/>
                      <w:sz w:val="18"/>
                      <w:szCs w:val="18"/>
                    </w:rPr>
                  </w:pPr>
                  <w:r w:rsidRPr="008430BA">
                    <w:rPr>
                      <w:color w:val="000000"/>
                      <w:sz w:val="18"/>
                      <w:szCs w:val="18"/>
                    </w:rPr>
                    <w:t>Switch 8-Port 100 Mbps Long-Range Unmanaged PoE 1 × 10/100 Mbps Hi-PoE port, 7 × 10/100 Mbps PoE porturi, 2 × 10/100/1000 Mbps RJ45; IEEE 802.3at/af/bt standard pentru Hi-PoE port (Max. 60 W port power). IEEE 802.3at/af standard pentru PoE port. Protectie la supratensiune 6 KV pentru porturile PoE. 250 m in modul extins si 150 m in modul Hi-PoE. PoE power management.</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5</w:t>
                  </w:r>
                </w:p>
              </w:tc>
            </w:tr>
            <w:tr w:rsidR="00703C85" w:rsidRPr="008430BA" w:rsidTr="00703C85">
              <w:trPr>
                <w:trHeight w:val="660"/>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6</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Switch CSS326</w:t>
                  </w:r>
                </w:p>
              </w:tc>
              <w:tc>
                <w:tcPr>
                  <w:tcW w:w="2584" w:type="pct"/>
                  <w:shd w:val="clear" w:color="auto" w:fill="auto"/>
                  <w:vAlign w:val="center"/>
                  <w:hideMark/>
                </w:tcPr>
                <w:p w:rsidR="007A7DF6" w:rsidRPr="008430BA" w:rsidRDefault="007A7DF6" w:rsidP="007A7DF6">
                  <w:pPr>
                    <w:shd w:val="clear" w:color="auto" w:fill="FFFFFF"/>
                    <w:jc w:val="both"/>
                    <w:rPr>
                      <w:sz w:val="18"/>
                      <w:szCs w:val="18"/>
                    </w:rPr>
                  </w:pPr>
                  <w:r w:rsidRPr="008430BA">
                    <w:rPr>
                      <w:color w:val="000000"/>
                      <w:sz w:val="18"/>
                      <w:szCs w:val="18"/>
                    </w:rPr>
                    <w:t>Switch 24 porturi gigabit + 2 SFP, cu management, DC jack input Voltage: 10-30 V, Consum maxim de energie: 19 W</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1</w:t>
                  </w:r>
                </w:p>
              </w:tc>
            </w:tr>
            <w:tr w:rsidR="00703C85" w:rsidRPr="008430BA" w:rsidTr="00703C85">
              <w:trPr>
                <w:trHeight w:val="360"/>
              </w:trPr>
              <w:tc>
                <w:tcPr>
                  <w:tcW w:w="528" w:type="pct"/>
                  <w:shd w:val="clear" w:color="auto" w:fill="auto"/>
                  <w:noWrap/>
                  <w:vAlign w:val="center"/>
                  <w:hideMark/>
                </w:tcPr>
                <w:p w:rsidR="007A7DF6" w:rsidRPr="008430BA" w:rsidRDefault="007A7DF6" w:rsidP="007A7DF6">
                  <w:pPr>
                    <w:jc w:val="center"/>
                    <w:rPr>
                      <w:b/>
                      <w:bCs/>
                      <w:sz w:val="18"/>
                      <w:szCs w:val="18"/>
                    </w:rPr>
                  </w:pPr>
                  <w:r w:rsidRPr="008430BA">
                    <w:rPr>
                      <w:b/>
                      <w:bCs/>
                      <w:sz w:val="18"/>
                      <w:szCs w:val="18"/>
                    </w:rPr>
                    <w:t>7</w:t>
                  </w:r>
                </w:p>
              </w:tc>
              <w:tc>
                <w:tcPr>
                  <w:tcW w:w="802" w:type="pct"/>
                  <w:shd w:val="clear" w:color="auto" w:fill="auto"/>
                  <w:vAlign w:val="center"/>
                  <w:hideMark/>
                </w:tcPr>
                <w:p w:rsidR="007A7DF6" w:rsidRPr="008430BA" w:rsidRDefault="007A7DF6" w:rsidP="007A7DF6">
                  <w:pPr>
                    <w:jc w:val="center"/>
                    <w:rPr>
                      <w:sz w:val="18"/>
                      <w:szCs w:val="18"/>
                    </w:rPr>
                  </w:pPr>
                  <w:r w:rsidRPr="008430BA">
                    <w:rPr>
                      <w:sz w:val="18"/>
                      <w:szCs w:val="18"/>
                    </w:rPr>
                    <w:t>HDD</w:t>
                  </w:r>
                </w:p>
              </w:tc>
              <w:tc>
                <w:tcPr>
                  <w:tcW w:w="2584" w:type="pct"/>
                  <w:shd w:val="clear" w:color="auto" w:fill="auto"/>
                  <w:vAlign w:val="center"/>
                  <w:hideMark/>
                </w:tcPr>
                <w:p w:rsidR="007A7DF6" w:rsidRPr="008430BA" w:rsidRDefault="007A7DF6" w:rsidP="007A7DF6">
                  <w:pPr>
                    <w:rPr>
                      <w:color w:val="000000"/>
                      <w:sz w:val="18"/>
                      <w:szCs w:val="18"/>
                    </w:rPr>
                  </w:pPr>
                  <w:r w:rsidRPr="008430BA">
                    <w:rPr>
                      <w:color w:val="000000"/>
                      <w:sz w:val="18"/>
                      <w:szCs w:val="18"/>
                    </w:rPr>
                    <w:t xml:space="preserve">Hard Disk 8 Tera (HDD) SATA III Supraveghere video NVR </w:t>
                  </w:r>
                </w:p>
              </w:tc>
              <w:tc>
                <w:tcPr>
                  <w:tcW w:w="623" w:type="pct"/>
                  <w:shd w:val="clear" w:color="auto" w:fill="auto"/>
                  <w:noWrap/>
                  <w:vAlign w:val="center"/>
                  <w:hideMark/>
                </w:tcPr>
                <w:p w:rsidR="007A7DF6" w:rsidRPr="008430BA" w:rsidRDefault="007A7DF6" w:rsidP="007A7DF6">
                  <w:pPr>
                    <w:jc w:val="center"/>
                    <w:rPr>
                      <w:sz w:val="18"/>
                      <w:szCs w:val="18"/>
                    </w:rPr>
                  </w:pPr>
                  <w:proofErr w:type="gramStart"/>
                  <w:r w:rsidRPr="008430BA">
                    <w:rPr>
                      <w:sz w:val="18"/>
                      <w:szCs w:val="18"/>
                    </w:rPr>
                    <w:t>buc</w:t>
                  </w:r>
                  <w:proofErr w:type="gramEnd"/>
                  <w:r w:rsidRPr="008430BA">
                    <w:rPr>
                      <w:sz w:val="18"/>
                      <w:szCs w:val="18"/>
                    </w:rPr>
                    <w:t>.</w:t>
                  </w:r>
                </w:p>
              </w:tc>
              <w:tc>
                <w:tcPr>
                  <w:tcW w:w="464" w:type="pct"/>
                  <w:shd w:val="clear" w:color="auto" w:fill="auto"/>
                  <w:noWrap/>
                  <w:vAlign w:val="center"/>
                  <w:hideMark/>
                </w:tcPr>
                <w:p w:rsidR="007A7DF6" w:rsidRPr="008430BA" w:rsidRDefault="007A7DF6" w:rsidP="007A7DF6">
                  <w:pPr>
                    <w:jc w:val="center"/>
                    <w:rPr>
                      <w:sz w:val="18"/>
                      <w:szCs w:val="18"/>
                    </w:rPr>
                  </w:pPr>
                  <w:r w:rsidRPr="008430BA">
                    <w:rPr>
                      <w:sz w:val="18"/>
                      <w:szCs w:val="18"/>
                    </w:rPr>
                    <w:t>4</w:t>
                  </w:r>
                </w:p>
              </w:tc>
            </w:tr>
            <w:tr w:rsidR="00703C85" w:rsidRPr="008430BA" w:rsidTr="00703C85">
              <w:trPr>
                <w:trHeight w:val="315"/>
              </w:trPr>
              <w:tc>
                <w:tcPr>
                  <w:tcW w:w="528" w:type="pct"/>
                  <w:shd w:val="clear" w:color="auto" w:fill="auto"/>
                  <w:noWrap/>
                  <w:vAlign w:val="center"/>
                  <w:hideMark/>
                </w:tcPr>
                <w:p w:rsidR="007A7DF6" w:rsidRPr="008430BA" w:rsidRDefault="007A7DF6" w:rsidP="007A7DF6">
                  <w:pPr>
                    <w:jc w:val="center"/>
                    <w:rPr>
                      <w:sz w:val="18"/>
                      <w:szCs w:val="18"/>
                    </w:rPr>
                  </w:pPr>
                </w:p>
              </w:tc>
              <w:tc>
                <w:tcPr>
                  <w:tcW w:w="802" w:type="pct"/>
                  <w:shd w:val="clear" w:color="auto" w:fill="auto"/>
                  <w:noWrap/>
                  <w:vAlign w:val="center"/>
                  <w:hideMark/>
                </w:tcPr>
                <w:p w:rsidR="007A7DF6" w:rsidRPr="008430BA" w:rsidRDefault="007A7DF6" w:rsidP="007A7DF6">
                  <w:pPr>
                    <w:jc w:val="center"/>
                    <w:rPr>
                      <w:sz w:val="18"/>
                      <w:szCs w:val="18"/>
                    </w:rPr>
                  </w:pPr>
                </w:p>
              </w:tc>
              <w:tc>
                <w:tcPr>
                  <w:tcW w:w="2584" w:type="pct"/>
                  <w:shd w:val="clear" w:color="auto" w:fill="auto"/>
                  <w:noWrap/>
                  <w:vAlign w:val="center"/>
                  <w:hideMark/>
                </w:tcPr>
                <w:p w:rsidR="007A7DF6" w:rsidRPr="008430BA" w:rsidRDefault="007A7DF6" w:rsidP="007A7DF6">
                  <w:pPr>
                    <w:rPr>
                      <w:b/>
                      <w:bCs/>
                      <w:sz w:val="18"/>
                      <w:szCs w:val="18"/>
                    </w:rPr>
                  </w:pPr>
                </w:p>
              </w:tc>
              <w:tc>
                <w:tcPr>
                  <w:tcW w:w="623" w:type="pct"/>
                  <w:shd w:val="clear" w:color="auto" w:fill="auto"/>
                  <w:noWrap/>
                  <w:vAlign w:val="center"/>
                  <w:hideMark/>
                </w:tcPr>
                <w:p w:rsidR="007A7DF6" w:rsidRPr="008430BA" w:rsidRDefault="007A7DF6" w:rsidP="007A7DF6">
                  <w:pPr>
                    <w:rPr>
                      <w:b/>
                      <w:bCs/>
                      <w:sz w:val="18"/>
                      <w:szCs w:val="18"/>
                    </w:rPr>
                  </w:pPr>
                </w:p>
              </w:tc>
              <w:tc>
                <w:tcPr>
                  <w:tcW w:w="464" w:type="pct"/>
                  <w:shd w:val="clear" w:color="auto" w:fill="auto"/>
                  <w:noWrap/>
                  <w:hideMark/>
                </w:tcPr>
                <w:p w:rsidR="007A7DF6" w:rsidRPr="008430BA" w:rsidRDefault="007A7DF6" w:rsidP="007A7DF6">
                  <w:pPr>
                    <w:rPr>
                      <w:b/>
                      <w:bCs/>
                      <w:sz w:val="18"/>
                      <w:szCs w:val="18"/>
                    </w:rPr>
                  </w:pPr>
                </w:p>
              </w:tc>
            </w:tr>
          </w:tbl>
          <w:p w:rsidR="007A7DF6" w:rsidRPr="007A7DF6" w:rsidRDefault="007A7DF6" w:rsidP="007A7DF6">
            <w:pPr>
              <w:pStyle w:val="Style15"/>
              <w:widowControl/>
              <w:spacing w:line="264" w:lineRule="exact"/>
              <w:rPr>
                <w:rStyle w:val="FontStyle35"/>
                <w:sz w:val="18"/>
                <w:szCs w:val="18"/>
                <w:lang w:val="ro-RO" w:eastAsia="ro-RO"/>
              </w:rPr>
            </w:pPr>
          </w:p>
          <w:p w:rsidR="007A7DF6" w:rsidRPr="007A7DF6" w:rsidRDefault="007A7DF6" w:rsidP="007A7DF6">
            <w:pPr>
              <w:spacing w:before="28" w:line="244" w:lineRule="auto"/>
              <w:ind w:right="197" w:firstLine="567"/>
              <w:rPr>
                <w:sz w:val="18"/>
                <w:szCs w:val="18"/>
              </w:rPr>
            </w:pPr>
            <w:r w:rsidRPr="007A7DF6">
              <w:rPr>
                <w:rStyle w:val="FontStyle25"/>
                <w:sz w:val="18"/>
                <w:szCs w:val="18"/>
              </w:rPr>
              <w:t>Specificatiile pentru echipamente sunt prezentate in tabelul de mai sus</w:t>
            </w:r>
          </w:p>
          <w:p w:rsidR="007A7DF6" w:rsidRPr="007A7DF6" w:rsidRDefault="007A7DF6" w:rsidP="007A7DF6">
            <w:pPr>
              <w:contextualSpacing/>
              <w:jc w:val="both"/>
              <w:rPr>
                <w:color w:val="1D2228"/>
                <w:sz w:val="18"/>
                <w:szCs w:val="18"/>
                <w:shd w:val="clear" w:color="auto" w:fill="FFFFFF"/>
              </w:rPr>
            </w:pPr>
          </w:p>
          <w:p w:rsidR="007A7DF6" w:rsidRPr="007A7DF6" w:rsidRDefault="007A7DF6" w:rsidP="007A7DF6">
            <w:pPr>
              <w:pStyle w:val="ListParagraph"/>
              <w:ind w:left="-142" w:firstLine="426"/>
              <w:outlineLvl w:val="0"/>
              <w:rPr>
                <w:sz w:val="18"/>
                <w:szCs w:val="18"/>
              </w:rPr>
            </w:pPr>
            <w:r w:rsidRPr="007A7DF6">
              <w:rPr>
                <w:color w:val="1D2228"/>
                <w:sz w:val="18"/>
                <w:szCs w:val="18"/>
                <w:shd w:val="clear" w:color="auto" w:fill="FFFFFF"/>
              </w:rPr>
              <w:t>-</w:t>
            </w:r>
            <w:r w:rsidRPr="007A7DF6">
              <w:rPr>
                <w:b/>
                <w:sz w:val="18"/>
                <w:szCs w:val="18"/>
              </w:rPr>
              <w:t xml:space="preserve"> </w:t>
            </w:r>
            <w:r w:rsidRPr="007A7DF6">
              <w:rPr>
                <w:sz w:val="18"/>
                <w:szCs w:val="18"/>
              </w:rPr>
              <w:t>Centru de Tineret Onesti, str. Calea Adjudului, nr.244 A , Municipiul Oneşti, judeţul Bacău</w:t>
            </w:r>
          </w:p>
          <w:p w:rsidR="007A7DF6" w:rsidRPr="007A7DF6" w:rsidRDefault="007A7DF6" w:rsidP="007A7DF6">
            <w:pPr>
              <w:numPr>
                <w:ilvl w:val="0"/>
                <w:numId w:val="10"/>
              </w:numPr>
              <w:spacing w:after="200" w:line="276" w:lineRule="auto"/>
              <w:contextualSpacing/>
              <w:jc w:val="both"/>
              <w:rPr>
                <w:sz w:val="18"/>
                <w:szCs w:val="18"/>
                <w:lang w:val="en-GB" w:eastAsia="en-GB"/>
              </w:rPr>
            </w:pPr>
            <w:r w:rsidRPr="007A7DF6">
              <w:rPr>
                <w:sz w:val="18"/>
                <w:szCs w:val="18"/>
                <w:lang w:val="en-GB" w:eastAsia="en-GB"/>
              </w:rPr>
              <w:t>Sistem de alarmare si monitorizare  – 1 buc;</w:t>
            </w:r>
          </w:p>
          <w:p w:rsidR="007A7DF6" w:rsidRPr="007A7DF6" w:rsidRDefault="007A7DF6" w:rsidP="007A7DF6">
            <w:pPr>
              <w:pStyle w:val="ListParagraph"/>
              <w:numPr>
                <w:ilvl w:val="1"/>
                <w:numId w:val="15"/>
              </w:numPr>
              <w:spacing w:after="200" w:line="276" w:lineRule="auto"/>
              <w:jc w:val="both"/>
              <w:rPr>
                <w:b/>
                <w:sz w:val="18"/>
                <w:szCs w:val="18"/>
              </w:rPr>
            </w:pPr>
            <w:r w:rsidRPr="007A7DF6">
              <w:rPr>
                <w:b/>
                <w:sz w:val="18"/>
                <w:szCs w:val="18"/>
              </w:rPr>
              <w:t xml:space="preserve">Descrierea serviciilor prestate </w:t>
            </w:r>
          </w:p>
          <w:p w:rsidR="007A7DF6" w:rsidRPr="007A7DF6" w:rsidRDefault="007A7DF6" w:rsidP="007A7DF6">
            <w:pPr>
              <w:pStyle w:val="ListParagraph"/>
              <w:ind w:left="1069"/>
              <w:jc w:val="both"/>
              <w:rPr>
                <w:b/>
                <w:sz w:val="18"/>
                <w:szCs w:val="18"/>
              </w:rPr>
            </w:pP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rPr>
              <w:t>supravegherea tehnică de la distanţă, 24/24 ore, prin intermediul sistemului</w:t>
            </w:r>
            <w:r w:rsidRPr="007A7DF6">
              <w:rPr>
                <w:b/>
                <w:sz w:val="18"/>
                <w:szCs w:val="18"/>
              </w:rPr>
              <w:t xml:space="preserve"> </w:t>
            </w:r>
            <w:r w:rsidRPr="007A7DF6">
              <w:rPr>
                <w:sz w:val="18"/>
                <w:szCs w:val="18"/>
              </w:rPr>
              <w:t xml:space="preserve">tehnic de securitate la efracţie,  de la centrala </w:t>
            </w:r>
            <w:r w:rsidRPr="007A7DF6">
              <w:rPr>
                <w:sz w:val="18"/>
                <w:szCs w:val="18"/>
                <w:lang w:val="ro-RO"/>
              </w:rPr>
              <w:t>detecţie e</w:t>
            </w:r>
            <w:r w:rsidRPr="007A7DF6">
              <w:rPr>
                <w:sz w:val="18"/>
                <w:szCs w:val="18"/>
              </w:rPr>
              <w:t>fracţie spre dispecerat rapid, utilizând modul IP.</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Verificarea, întreţinerea şi repararea sistemului tehnic de securitate împotriva efracţiei şi a sistemului de supraveghere video;</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efectuarea trimestrial, a reviziilor tehnice periodice şi înlocuirea pieselor de schimb;</w:t>
            </w:r>
          </w:p>
          <w:p w:rsidR="007A7DF6" w:rsidRPr="007A7DF6" w:rsidRDefault="007A7DF6" w:rsidP="007A7DF6">
            <w:pPr>
              <w:pStyle w:val="ListParagraph"/>
              <w:numPr>
                <w:ilvl w:val="0"/>
                <w:numId w:val="10"/>
              </w:numPr>
              <w:spacing w:after="200" w:line="276" w:lineRule="auto"/>
              <w:ind w:left="567" w:hanging="425"/>
              <w:jc w:val="both"/>
              <w:rPr>
                <w:sz w:val="18"/>
                <w:szCs w:val="18"/>
              </w:rPr>
            </w:pPr>
            <w:r w:rsidRPr="007A7DF6">
              <w:rPr>
                <w:sz w:val="18"/>
                <w:szCs w:val="18"/>
                <w:lang w:val="ro-RO"/>
              </w:rPr>
              <w:t>intervenţia şi constatarea, în cazul apariţiei unei defecţiuni la echipamentele ce compun sistemele sus menţionate, in maxim 4 ore;</w:t>
            </w:r>
          </w:p>
          <w:p w:rsidR="007A7DF6" w:rsidRPr="007A7DF6" w:rsidRDefault="007A7DF6" w:rsidP="007A7DF6">
            <w:pPr>
              <w:pStyle w:val="ListParagraph"/>
              <w:numPr>
                <w:ilvl w:val="0"/>
                <w:numId w:val="10"/>
              </w:numPr>
              <w:spacing w:after="200" w:line="276" w:lineRule="auto"/>
              <w:ind w:left="567" w:hanging="425"/>
              <w:jc w:val="both"/>
              <w:rPr>
                <w:sz w:val="18"/>
                <w:szCs w:val="18"/>
              </w:rPr>
            </w:pPr>
            <w:proofErr w:type="gramStart"/>
            <w:r w:rsidRPr="007A7DF6">
              <w:rPr>
                <w:sz w:val="18"/>
                <w:szCs w:val="18"/>
                <w:shd w:val="clear" w:color="auto" w:fill="FFFFFF" w:themeFill="background1"/>
              </w:rPr>
              <w:t>inlocuire</w:t>
            </w:r>
            <w:proofErr w:type="gramEnd"/>
            <w:r w:rsidRPr="007A7DF6">
              <w:rPr>
                <w:sz w:val="18"/>
                <w:szCs w:val="18"/>
                <w:shd w:val="clear" w:color="auto" w:fill="FFFFFF" w:themeFill="background1"/>
              </w:rPr>
              <w:t xml:space="preserve"> a piesei constatată a fi defectă și care nu mai poate fi reparată, în cazul în care se constată că este necesară înlocuirea acesteia, este de maxim 4 ore de la primirea acesteia de la beneficiar. Constatarea necesității de înlocuire a piesei/pieselor se face numai cu aprobarea beneficiarului și pe bază de proces verbal de constatare.</w:t>
            </w:r>
          </w:p>
          <w:p w:rsidR="00993EFA" w:rsidRPr="007A7DF6" w:rsidRDefault="00993EFA" w:rsidP="007A7DF6">
            <w:pPr>
              <w:jc w:val="both"/>
              <w:outlineLvl w:val="0"/>
              <w:rPr>
                <w:iCs/>
                <w:sz w:val="18"/>
                <w:szCs w:val="18"/>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5"/>
              </w:numPr>
              <w:spacing w:after="200" w:line="276" w:lineRule="auto"/>
              <w:jc w:val="both"/>
              <w:rPr>
                <w:b/>
                <w:sz w:val="20"/>
                <w:szCs w:val="20"/>
              </w:rPr>
            </w:pPr>
            <w:r w:rsidRPr="00A73AE8">
              <w:rPr>
                <w:b/>
                <w:sz w:val="20"/>
                <w:szCs w:val="20"/>
              </w:rPr>
              <w:lastRenderedPageBreak/>
              <w:t>Obigaţiile părţilor</w:t>
            </w:r>
          </w:p>
          <w:p w:rsidR="00A73AE8" w:rsidRPr="00A73AE8" w:rsidRDefault="00A73AE8" w:rsidP="00A73AE8">
            <w:pPr>
              <w:pStyle w:val="ListParagraph"/>
              <w:numPr>
                <w:ilvl w:val="1"/>
                <w:numId w:val="19"/>
              </w:numPr>
              <w:spacing w:after="200" w:line="276" w:lineRule="auto"/>
              <w:jc w:val="both"/>
              <w:rPr>
                <w:b/>
                <w:sz w:val="20"/>
                <w:szCs w:val="20"/>
              </w:rPr>
            </w:pPr>
            <w:r w:rsidRPr="00A73AE8">
              <w:rPr>
                <w:b/>
                <w:sz w:val="20"/>
                <w:szCs w:val="20"/>
              </w:rPr>
              <w:t xml:space="preserve"> Obigaţiile prestatorului</w:t>
            </w:r>
          </w:p>
          <w:p w:rsidR="00A73AE8" w:rsidRPr="00A73AE8" w:rsidRDefault="00A73AE8" w:rsidP="00A73AE8">
            <w:pPr>
              <w:jc w:val="both"/>
              <w:rPr>
                <w:b/>
                <w:sz w:val="20"/>
                <w:szCs w:val="20"/>
                <w:u w:val="single"/>
              </w:rPr>
            </w:pPr>
            <w:r w:rsidRPr="00A73AE8">
              <w:rPr>
                <w:b/>
                <w:sz w:val="20"/>
                <w:szCs w:val="20"/>
              </w:rPr>
              <w:t xml:space="preserve">        </w:t>
            </w:r>
            <w:r w:rsidRPr="00A73AE8">
              <w:rPr>
                <w:b/>
                <w:sz w:val="20"/>
                <w:szCs w:val="20"/>
                <w:u w:val="single"/>
              </w:rPr>
              <w:t>Monitorizare</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Realizează o verificare tehnică a sistemului;</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Creează fişierul corespunzător abonatului în baza de date a dispeceratului;</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Realizează şi verifică legătura sistem abonat – dispecerat</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 xml:space="preserve">Prestatorul este obligat să asigure supravegherea tehnică de la distanţă a obiectivului   încredinţat, 24/24 ore, prin intermediul  modulului IP; </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Prestatorul are obligaţia să supravegheze permanent tehnic şi operativ, prin personal instruit şi prin Dispeceratul la care este conectat, sistemul abonat, să intervină prompt în cazul transmiterii mesajelor de alarmă de la centrala detecţie efracţie, spre dispecerat, prin transmiterea informaţiei de alarmare către  beneficiar şi firma de intervenţie rapidă;</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color w:val="000000" w:themeColor="text1"/>
                <w:sz w:val="20"/>
                <w:szCs w:val="20"/>
              </w:rPr>
              <w:lastRenderedPageBreak/>
              <w:t>Să păstreze secretul asupra informaţiilor privind dispunerea sistemului de alarmă;</w:t>
            </w:r>
          </w:p>
          <w:p w:rsidR="00A73AE8" w:rsidRPr="00A73AE8" w:rsidRDefault="00A73AE8" w:rsidP="00A73AE8">
            <w:pPr>
              <w:pStyle w:val="ListParagraph"/>
              <w:numPr>
                <w:ilvl w:val="0"/>
                <w:numId w:val="24"/>
              </w:numPr>
              <w:spacing w:line="276" w:lineRule="auto"/>
              <w:ind w:left="851" w:hanging="425"/>
              <w:jc w:val="both"/>
              <w:rPr>
                <w:b/>
                <w:sz w:val="20"/>
                <w:szCs w:val="20"/>
              </w:rPr>
            </w:pPr>
            <w:r w:rsidRPr="00A73AE8">
              <w:rPr>
                <w:sz w:val="20"/>
                <w:szCs w:val="20"/>
              </w:rPr>
              <w:t xml:space="preserve">Prestatorul are obligaţia de </w:t>
            </w:r>
            <w:proofErr w:type="gramStart"/>
            <w:r w:rsidRPr="00A73AE8">
              <w:rPr>
                <w:sz w:val="20"/>
                <w:szCs w:val="20"/>
              </w:rPr>
              <w:t>a</w:t>
            </w:r>
            <w:proofErr w:type="gramEnd"/>
            <w:r w:rsidRPr="00A73AE8">
              <w:rPr>
                <w:sz w:val="20"/>
                <w:szCs w:val="20"/>
              </w:rPr>
              <w:t xml:space="preserve"> urmări permanent ca serviciile pentru care s-a angajat să fie îndeplinite cu promptitudine şi profesionalism. </w:t>
            </w:r>
          </w:p>
          <w:p w:rsidR="00A73AE8" w:rsidRPr="00A73AE8" w:rsidRDefault="00A73AE8" w:rsidP="00A73AE8">
            <w:pPr>
              <w:pStyle w:val="ListParagraph"/>
              <w:numPr>
                <w:ilvl w:val="0"/>
                <w:numId w:val="24"/>
              </w:numPr>
              <w:spacing w:line="276" w:lineRule="auto"/>
              <w:ind w:left="851" w:hanging="425"/>
              <w:jc w:val="both"/>
              <w:rPr>
                <w:sz w:val="20"/>
                <w:szCs w:val="20"/>
              </w:rPr>
            </w:pPr>
            <w:r w:rsidRPr="00A73AE8">
              <w:rPr>
                <w:sz w:val="20"/>
                <w:szCs w:val="20"/>
              </w:rPr>
              <w:t>Prestatorul are obligaţia să anunţe beneficiarul în cazul apariţiei unor cazuri deosebite la obiectiv</w:t>
            </w:r>
          </w:p>
          <w:p w:rsidR="00A73AE8" w:rsidRPr="00A73AE8" w:rsidRDefault="00A73AE8" w:rsidP="00A73AE8">
            <w:pPr>
              <w:pStyle w:val="ListParagraph"/>
              <w:numPr>
                <w:ilvl w:val="0"/>
                <w:numId w:val="24"/>
              </w:numPr>
              <w:spacing w:line="276" w:lineRule="auto"/>
              <w:ind w:left="851" w:hanging="425"/>
              <w:jc w:val="both"/>
              <w:rPr>
                <w:sz w:val="20"/>
                <w:szCs w:val="20"/>
              </w:rPr>
            </w:pPr>
            <w:r w:rsidRPr="00A73AE8">
              <w:rPr>
                <w:sz w:val="20"/>
                <w:szCs w:val="20"/>
              </w:rPr>
              <w:t>Prestatorul are obligaţia să intervină operativ în caz de acționare a unuia dintre butoanele de panică și în cazul apariţiei unui eveniment;</w:t>
            </w:r>
          </w:p>
          <w:p w:rsidR="00A73AE8" w:rsidRPr="00A73AE8" w:rsidRDefault="00A73AE8" w:rsidP="00A73AE8">
            <w:pPr>
              <w:pStyle w:val="ListParagraph"/>
              <w:ind w:left="851"/>
              <w:jc w:val="both"/>
              <w:rPr>
                <w:sz w:val="20"/>
                <w:szCs w:val="20"/>
              </w:rPr>
            </w:pPr>
          </w:p>
          <w:p w:rsidR="00A73AE8" w:rsidRPr="00A73AE8" w:rsidRDefault="00A73AE8" w:rsidP="00A73AE8">
            <w:pPr>
              <w:pStyle w:val="ListParagraph"/>
              <w:ind w:left="142"/>
              <w:jc w:val="both"/>
              <w:rPr>
                <w:b/>
                <w:sz w:val="20"/>
                <w:szCs w:val="20"/>
                <w:u w:val="single"/>
              </w:rPr>
            </w:pPr>
            <w:r w:rsidRPr="00A73AE8">
              <w:rPr>
                <w:b/>
                <w:sz w:val="20"/>
                <w:szCs w:val="20"/>
                <w:u w:val="single"/>
              </w:rPr>
              <w:t>Servicii de mentenanţă a echipamentului sistemului tehnic de securitate şi la sistemul de supraveghere video</w:t>
            </w:r>
          </w:p>
          <w:p w:rsidR="00A73AE8" w:rsidRPr="00A73AE8" w:rsidRDefault="00A73AE8" w:rsidP="00A73AE8">
            <w:pPr>
              <w:pStyle w:val="ListParagraph"/>
              <w:ind w:left="709"/>
              <w:jc w:val="both"/>
              <w:rPr>
                <w:sz w:val="20"/>
                <w:szCs w:val="20"/>
              </w:rPr>
            </w:pPr>
            <w:r w:rsidRPr="00A73AE8">
              <w:rPr>
                <w:sz w:val="20"/>
                <w:szCs w:val="20"/>
              </w:rPr>
              <w:t xml:space="preserve">Prestatorul are obligaţia sa </w:t>
            </w:r>
            <w:proofErr w:type="gramStart"/>
            <w:r w:rsidRPr="00A73AE8">
              <w:rPr>
                <w:sz w:val="20"/>
                <w:szCs w:val="20"/>
              </w:rPr>
              <w:t>respecte  Normele</w:t>
            </w:r>
            <w:proofErr w:type="gramEnd"/>
            <w:r w:rsidRPr="00A73AE8">
              <w:rPr>
                <w:sz w:val="20"/>
                <w:szCs w:val="20"/>
              </w:rPr>
              <w:t xml:space="preserve"> metodologice de aplicare a Legii nr. 333/2003</w:t>
            </w:r>
            <w:proofErr w:type="gramStart"/>
            <w:r w:rsidRPr="00A73AE8">
              <w:rPr>
                <w:sz w:val="20"/>
                <w:szCs w:val="20"/>
              </w:rPr>
              <w:t>,din</w:t>
            </w:r>
            <w:proofErr w:type="gramEnd"/>
            <w:r w:rsidRPr="00A73AE8">
              <w:rPr>
                <w:sz w:val="20"/>
                <w:szCs w:val="20"/>
              </w:rPr>
              <w:t xml:space="preserve"> 11.04.2012, anexa 7, Art. 10:</w:t>
            </w:r>
          </w:p>
          <w:p w:rsidR="00A73AE8" w:rsidRPr="00A73AE8" w:rsidRDefault="00A73AE8" w:rsidP="00A73AE8">
            <w:pPr>
              <w:pStyle w:val="ListParagraph"/>
              <w:numPr>
                <w:ilvl w:val="0"/>
                <w:numId w:val="21"/>
              </w:numPr>
              <w:ind w:left="709"/>
              <w:jc w:val="both"/>
              <w:rPr>
                <w:sz w:val="20"/>
                <w:szCs w:val="20"/>
              </w:rPr>
            </w:pPr>
            <w:r w:rsidRPr="00A73AE8">
              <w:rPr>
                <w:sz w:val="20"/>
                <w:szCs w:val="20"/>
              </w:rPr>
              <w:t>să verifice sistemul tehnic de securitate şi sistemul de supraveghere video, verificare care constă în efectuarea următoarelor operaţiuni;</w:t>
            </w:r>
          </w:p>
          <w:p w:rsidR="00A73AE8" w:rsidRPr="00A73AE8" w:rsidRDefault="00A73AE8" w:rsidP="00A73AE8">
            <w:pPr>
              <w:pStyle w:val="ListParagraph"/>
              <w:numPr>
                <w:ilvl w:val="0"/>
                <w:numId w:val="23"/>
              </w:numPr>
              <w:ind w:left="709"/>
              <w:jc w:val="both"/>
              <w:rPr>
                <w:color w:val="000000" w:themeColor="text1"/>
                <w:sz w:val="20"/>
                <w:szCs w:val="20"/>
              </w:rPr>
            </w:pPr>
            <w:r w:rsidRPr="00A73AE8">
              <w:rPr>
                <w:color w:val="000000" w:themeColor="text1"/>
                <w:sz w:val="20"/>
                <w:szCs w:val="20"/>
              </w:rPr>
              <w:t>verificarea stării de integritate a sistemelor;</w:t>
            </w:r>
          </w:p>
          <w:p w:rsidR="00A73AE8" w:rsidRPr="00A73AE8" w:rsidRDefault="00A73AE8" w:rsidP="00A73AE8">
            <w:pPr>
              <w:pStyle w:val="ListParagraph"/>
              <w:numPr>
                <w:ilvl w:val="0"/>
                <w:numId w:val="23"/>
              </w:numPr>
              <w:ind w:left="709"/>
              <w:jc w:val="both"/>
              <w:rPr>
                <w:color w:val="000000" w:themeColor="text1"/>
                <w:sz w:val="20"/>
                <w:szCs w:val="20"/>
              </w:rPr>
            </w:pPr>
            <w:r w:rsidRPr="00A73AE8">
              <w:rPr>
                <w:color w:val="000000" w:themeColor="text1"/>
                <w:sz w:val="20"/>
                <w:szCs w:val="20"/>
              </w:rPr>
              <w:t>verificarea tensiunii de alimentare a surselor de bază (de la reţea) şi de rezervă (de la bateriile de acumulatori), capacitatea acumulatorilor şi starea contactelor;</w:t>
            </w:r>
          </w:p>
          <w:p w:rsidR="00A73AE8" w:rsidRPr="00A73AE8" w:rsidRDefault="00A73AE8" w:rsidP="00A73AE8">
            <w:pPr>
              <w:pStyle w:val="ListParagraph"/>
              <w:numPr>
                <w:ilvl w:val="0"/>
                <w:numId w:val="22"/>
              </w:numPr>
              <w:ind w:left="709"/>
              <w:jc w:val="both"/>
              <w:rPr>
                <w:color w:val="000000" w:themeColor="text1"/>
                <w:sz w:val="20"/>
                <w:szCs w:val="20"/>
              </w:rPr>
            </w:pPr>
            <w:r w:rsidRPr="00A73AE8">
              <w:rPr>
                <w:color w:val="000000" w:themeColor="text1"/>
                <w:sz w:val="20"/>
                <w:szCs w:val="20"/>
              </w:rPr>
              <w:t>verificarea tuturor funcţiilor şi a stării de funcţionare generală a centralelor de alarmare la efracţie şi a sitemelor de supraveghere video;</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semnalizării optice şi acustice de alarmare la efracţie şi defect;</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semnalizărilor de la detectoarele de mişcare, de la contacţii magnetici, de la camerele de supraveghere şi a butonului de panică;</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condiţiilor de mediu în care funcţionează detectoarele, contacţii magnetici, camerele video;</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comutării automate a surselor de alimentare cu energie electrică;</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globale a semnalizării de defect;</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r w:rsidRPr="00A73AE8">
              <w:rPr>
                <w:color w:val="000000" w:themeColor="text1"/>
                <w:sz w:val="20"/>
                <w:szCs w:val="20"/>
              </w:rPr>
              <w:t>verificarea funcţionării dispozitivelor exterioare şi interioare de alarmare;</w:t>
            </w:r>
          </w:p>
          <w:p w:rsidR="00A73AE8" w:rsidRPr="00A73AE8" w:rsidRDefault="00A73AE8" w:rsidP="00A73AE8">
            <w:pPr>
              <w:pStyle w:val="ListParagraph"/>
              <w:numPr>
                <w:ilvl w:val="0"/>
                <w:numId w:val="22"/>
              </w:numPr>
              <w:spacing w:after="200" w:line="276" w:lineRule="auto"/>
              <w:ind w:left="709"/>
              <w:jc w:val="both"/>
              <w:rPr>
                <w:color w:val="000000" w:themeColor="text1"/>
                <w:sz w:val="20"/>
                <w:szCs w:val="20"/>
              </w:rPr>
            </w:pPr>
            <w:proofErr w:type="gramStart"/>
            <w:r w:rsidRPr="00A73AE8">
              <w:rPr>
                <w:color w:val="000000" w:themeColor="text1"/>
                <w:sz w:val="20"/>
                <w:szCs w:val="20"/>
              </w:rPr>
              <w:t>verificarea</w:t>
            </w:r>
            <w:proofErr w:type="gramEnd"/>
            <w:r w:rsidRPr="00A73AE8">
              <w:rPr>
                <w:color w:val="000000" w:themeColor="text1"/>
                <w:sz w:val="20"/>
                <w:szCs w:val="20"/>
              </w:rPr>
              <w:t xml:space="preserve"> tuturor liniilor cu programele de test, verificarea softurilor. Se vor constata care sunt elementele de detecţie ce trebuie curăţate sau înlocuite şi se vor efectua operaţiile necesare;</w:t>
            </w:r>
          </w:p>
          <w:p w:rsidR="00A73AE8" w:rsidRPr="00A73AE8" w:rsidRDefault="00A73AE8" w:rsidP="00A73AE8">
            <w:pPr>
              <w:pStyle w:val="ListParagraph"/>
              <w:tabs>
                <w:tab w:val="left" w:pos="426"/>
              </w:tabs>
              <w:ind w:left="709" w:hanging="283"/>
              <w:jc w:val="both"/>
              <w:rPr>
                <w:sz w:val="20"/>
                <w:szCs w:val="20"/>
              </w:rPr>
            </w:pPr>
            <w:r w:rsidRPr="00A73AE8">
              <w:rPr>
                <w:sz w:val="20"/>
                <w:szCs w:val="20"/>
              </w:rPr>
              <w:t xml:space="preserve">b) </w:t>
            </w:r>
            <w:proofErr w:type="gramStart"/>
            <w:r w:rsidRPr="00A73AE8">
              <w:rPr>
                <w:sz w:val="20"/>
                <w:szCs w:val="20"/>
              </w:rPr>
              <w:t>să</w:t>
            </w:r>
            <w:proofErr w:type="gramEnd"/>
            <w:r w:rsidRPr="00A73AE8">
              <w:rPr>
                <w:sz w:val="20"/>
                <w:szCs w:val="20"/>
              </w:rPr>
              <w:t xml:space="preserve"> asigure trimestrial efectuarea reviziilor tehnice la ambele sisteme şi să completeze jurnalul de service conform Normelor metodologice de aplicare a Legii nr. 333/2003</w:t>
            </w:r>
            <w:proofErr w:type="gramStart"/>
            <w:r w:rsidRPr="00A73AE8">
              <w:rPr>
                <w:sz w:val="20"/>
                <w:szCs w:val="20"/>
              </w:rPr>
              <w:t>,din</w:t>
            </w:r>
            <w:proofErr w:type="gramEnd"/>
            <w:r w:rsidRPr="00A73AE8">
              <w:rPr>
                <w:sz w:val="20"/>
                <w:szCs w:val="20"/>
              </w:rPr>
              <w:t xml:space="preserve"> 11.04.2012, anexa 7, Art. 10, alin 2;3;4;5</w:t>
            </w:r>
          </w:p>
          <w:p w:rsidR="00A73AE8" w:rsidRPr="00A73AE8" w:rsidRDefault="00A73AE8" w:rsidP="00A73AE8">
            <w:pPr>
              <w:pStyle w:val="ListParagraph"/>
              <w:tabs>
                <w:tab w:val="left" w:pos="426"/>
              </w:tabs>
              <w:ind w:left="709" w:hanging="283"/>
              <w:jc w:val="both"/>
              <w:rPr>
                <w:sz w:val="20"/>
                <w:szCs w:val="20"/>
                <w:u w:val="single"/>
              </w:rPr>
            </w:pPr>
            <w:r w:rsidRPr="00A73AE8">
              <w:rPr>
                <w:sz w:val="20"/>
                <w:szCs w:val="20"/>
              </w:rPr>
              <w:t xml:space="preserve">c) să întreţină şi să intervină în cazul </w:t>
            </w:r>
            <w:r w:rsidRPr="00A73AE8">
              <w:rPr>
                <w:sz w:val="20"/>
                <w:szCs w:val="20"/>
                <w:lang w:val="ro-RO"/>
              </w:rPr>
              <w:t>apariţiei unei defecţiuni la echipamentele ce compun sistemele sus menţionate, în  maxim 4 ore, de la semnalarea defecţiunii şi să menţioneze constatările făcute într-un proces verbal de constatare;</w:t>
            </w:r>
          </w:p>
          <w:p w:rsidR="00A73AE8" w:rsidRPr="00A73AE8" w:rsidRDefault="00A73AE8" w:rsidP="00A73AE8">
            <w:pPr>
              <w:tabs>
                <w:tab w:val="left" w:pos="426"/>
              </w:tabs>
              <w:ind w:left="709" w:hanging="283"/>
              <w:jc w:val="both"/>
              <w:rPr>
                <w:sz w:val="20"/>
                <w:szCs w:val="20"/>
                <w:shd w:val="clear" w:color="auto" w:fill="FFFFFF" w:themeFill="background1"/>
              </w:rPr>
            </w:pPr>
            <w:r w:rsidRPr="00A73AE8">
              <w:rPr>
                <w:sz w:val="20"/>
                <w:szCs w:val="20"/>
              </w:rPr>
              <w:t xml:space="preserve">d) </w:t>
            </w:r>
            <w:proofErr w:type="gramStart"/>
            <w:r w:rsidRPr="00A73AE8">
              <w:rPr>
                <w:sz w:val="20"/>
                <w:szCs w:val="20"/>
              </w:rPr>
              <w:t>să</w:t>
            </w:r>
            <w:proofErr w:type="gramEnd"/>
            <w:r w:rsidRPr="00A73AE8">
              <w:rPr>
                <w:sz w:val="20"/>
                <w:szCs w:val="20"/>
              </w:rPr>
              <w:t xml:space="preserve"> intervină tehnic în vederea repunerii sistemului abonat în stare normală de  funcţionare. </w:t>
            </w:r>
            <w:r w:rsidRPr="00A73AE8">
              <w:rPr>
                <w:sz w:val="20"/>
                <w:szCs w:val="20"/>
                <w:shd w:val="clear" w:color="auto" w:fill="FFFFFF" w:themeFill="background1"/>
              </w:rPr>
              <w:t>Timpul de inlocuire a piesei constatată a fi defectă și care nu mai poate fi reparată, în cazul în care se constată că este necesară înlocuirea acesteia, este de maxim 4 ore de la primirea acesteia de la beneficiar.  Constatarea necesității de înlocuire a piesei/pieselor se face numai cu aprobarea beneficiarului și pe bază de proces verbal de constatare.</w:t>
            </w:r>
          </w:p>
          <w:p w:rsidR="00A73AE8" w:rsidRPr="00A73AE8" w:rsidRDefault="00A73AE8" w:rsidP="00A73AE8">
            <w:pPr>
              <w:tabs>
                <w:tab w:val="left" w:pos="426"/>
              </w:tabs>
              <w:ind w:left="709" w:hanging="283"/>
              <w:jc w:val="both"/>
              <w:rPr>
                <w:sz w:val="20"/>
                <w:szCs w:val="20"/>
              </w:rPr>
            </w:pPr>
            <w:r w:rsidRPr="00A73AE8">
              <w:rPr>
                <w:sz w:val="20"/>
                <w:szCs w:val="20"/>
              </w:rPr>
              <w:tab/>
              <w:t>Existenta unui punct de lucru in Municipiul Onesti este obligatorie pentru participarea ca ofertant</w:t>
            </w:r>
          </w:p>
          <w:p w:rsidR="00A73AE8" w:rsidRPr="00A73AE8" w:rsidRDefault="00A73AE8" w:rsidP="00A73AE8">
            <w:pPr>
              <w:jc w:val="both"/>
              <w:rPr>
                <w:b/>
                <w:sz w:val="20"/>
                <w:szCs w:val="20"/>
              </w:rPr>
            </w:pPr>
            <w:r w:rsidRPr="00A73AE8">
              <w:rPr>
                <w:b/>
                <w:sz w:val="20"/>
                <w:szCs w:val="20"/>
              </w:rPr>
              <w:t>4.2   Obligaţiile achizitorului</w:t>
            </w:r>
          </w:p>
          <w:p w:rsidR="00A73AE8" w:rsidRPr="00A73AE8" w:rsidRDefault="00A73AE8" w:rsidP="00A73AE8">
            <w:pPr>
              <w:jc w:val="both"/>
              <w:rPr>
                <w:sz w:val="20"/>
                <w:szCs w:val="20"/>
              </w:rPr>
            </w:pPr>
            <w:r w:rsidRPr="00A73AE8">
              <w:rPr>
                <w:sz w:val="20"/>
                <w:szCs w:val="20"/>
              </w:rPr>
              <w:t xml:space="preserve">            a) Achizitorul se obligă să  plătească lunar, in baza unui </w:t>
            </w:r>
            <w:r w:rsidRPr="00A73AE8">
              <w:rPr>
                <w:sz w:val="20"/>
                <w:szCs w:val="20"/>
              </w:rPr>
              <w:lastRenderedPageBreak/>
              <w:t>Raport detaliat cu serviciile prestate in luna respectiva, avizat de achizitor, contravaloarea  serviciilor prestate, conform contract;</w:t>
            </w:r>
          </w:p>
          <w:p w:rsidR="00A73AE8" w:rsidRPr="00A73AE8" w:rsidRDefault="00A73AE8" w:rsidP="00A73AE8">
            <w:pPr>
              <w:jc w:val="both"/>
              <w:rPr>
                <w:sz w:val="20"/>
                <w:szCs w:val="20"/>
              </w:rPr>
            </w:pPr>
            <w:r w:rsidRPr="00A73AE8">
              <w:rPr>
                <w:sz w:val="20"/>
                <w:szCs w:val="20"/>
              </w:rPr>
              <w:t xml:space="preserve">            b) Să anunţe în timp util prestatorul asupra oricăror acţiuni sau activităţi ale beneficiarului ori organizate de terţi în perimetrul obiectivului încredinţat;</w:t>
            </w:r>
          </w:p>
          <w:p w:rsidR="00A73AE8" w:rsidRPr="00A73AE8" w:rsidRDefault="00A73AE8" w:rsidP="00A73AE8">
            <w:pPr>
              <w:jc w:val="both"/>
              <w:rPr>
                <w:sz w:val="20"/>
                <w:szCs w:val="20"/>
              </w:rPr>
            </w:pPr>
            <w:r w:rsidRPr="00A73AE8">
              <w:rPr>
                <w:sz w:val="20"/>
                <w:szCs w:val="20"/>
              </w:rPr>
              <w:t xml:space="preserve">           c) Să pună la dispoziţia prestatorului datele, informaţiile sau mijloacele necesare, în vederea prestării în bune condiţii a serviciului contractat.</w:t>
            </w:r>
          </w:p>
          <w:p w:rsidR="00993EFA" w:rsidRPr="00A73AE8" w:rsidRDefault="00993EFA" w:rsidP="007A7DF6">
            <w:pPr>
              <w:widowControl w:val="0"/>
              <w:tabs>
                <w:tab w:val="left" w:pos="360"/>
              </w:tabs>
              <w:autoSpaceDE w:val="0"/>
              <w:autoSpaceDN w:val="0"/>
              <w:adjustRightInd w:val="0"/>
              <w:jc w:val="both"/>
              <w:rPr>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lastRenderedPageBreak/>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5"/>
              </w:numPr>
              <w:jc w:val="both"/>
              <w:rPr>
                <w:b/>
                <w:sz w:val="20"/>
                <w:szCs w:val="20"/>
              </w:rPr>
            </w:pPr>
            <w:r w:rsidRPr="00A73AE8">
              <w:rPr>
                <w:b/>
                <w:sz w:val="20"/>
                <w:szCs w:val="20"/>
              </w:rPr>
              <w:lastRenderedPageBreak/>
              <w:t>Cerinţe tehnice obligatorii</w:t>
            </w:r>
          </w:p>
          <w:p w:rsidR="00A73AE8" w:rsidRPr="00A73AE8" w:rsidRDefault="00A73AE8" w:rsidP="00A73AE8">
            <w:pPr>
              <w:pStyle w:val="ListParagraph"/>
              <w:ind w:left="1458"/>
              <w:jc w:val="both"/>
              <w:rPr>
                <w:b/>
                <w:sz w:val="20"/>
                <w:szCs w:val="20"/>
                <w:u w:val="single"/>
              </w:rPr>
            </w:pPr>
          </w:p>
          <w:p w:rsidR="00A73AE8" w:rsidRPr="00A73AE8" w:rsidRDefault="00A73AE8" w:rsidP="00A73AE8">
            <w:pPr>
              <w:pStyle w:val="ListParagraph"/>
              <w:numPr>
                <w:ilvl w:val="0"/>
                <w:numId w:val="25"/>
              </w:numPr>
              <w:ind w:left="851"/>
              <w:jc w:val="both"/>
              <w:rPr>
                <w:sz w:val="20"/>
                <w:szCs w:val="20"/>
              </w:rPr>
            </w:pPr>
            <w:r w:rsidRPr="00A73AE8">
              <w:rPr>
                <w:sz w:val="20"/>
                <w:szCs w:val="20"/>
              </w:rPr>
              <w:t xml:space="preserve">Prestatorul va prezenta în copie Certificatul de înregistrare la ORC; Cod unic de înregistrare </w:t>
            </w:r>
            <w:r w:rsidRPr="00A73AE8">
              <w:rPr>
                <w:color w:val="000000" w:themeColor="text1"/>
                <w:sz w:val="20"/>
                <w:szCs w:val="20"/>
              </w:rPr>
              <w:t xml:space="preserve">(CUI) şi cod CAEN, corespunzător prestării serviciilor de monitorizare a sistemelor de alarmă; </w:t>
            </w:r>
          </w:p>
          <w:p w:rsidR="00A73AE8" w:rsidRPr="00A73AE8" w:rsidRDefault="00A73AE8" w:rsidP="00A73AE8">
            <w:pPr>
              <w:pStyle w:val="ListParagraph"/>
              <w:numPr>
                <w:ilvl w:val="0"/>
                <w:numId w:val="25"/>
              </w:numPr>
              <w:ind w:left="851"/>
              <w:jc w:val="both"/>
              <w:rPr>
                <w:sz w:val="20"/>
                <w:szCs w:val="20"/>
              </w:rPr>
            </w:pPr>
            <w:proofErr w:type="gramStart"/>
            <w:r w:rsidRPr="00A73AE8">
              <w:rPr>
                <w:color w:val="000000" w:themeColor="text1"/>
                <w:sz w:val="20"/>
                <w:szCs w:val="20"/>
              </w:rPr>
              <w:t>prestatorul</w:t>
            </w:r>
            <w:proofErr w:type="gramEnd"/>
            <w:r w:rsidRPr="00A73AE8">
              <w:rPr>
                <w:color w:val="000000" w:themeColor="text1"/>
                <w:sz w:val="20"/>
                <w:szCs w:val="20"/>
              </w:rPr>
              <w:t xml:space="preserve"> va dispune de dispecerat de monitorizare a sistemelor de alarmare avizat de IGPR.</w:t>
            </w:r>
          </w:p>
          <w:p w:rsidR="00A73AE8" w:rsidRPr="00A73AE8" w:rsidRDefault="00A73AE8" w:rsidP="00A73AE8">
            <w:pPr>
              <w:pStyle w:val="ListParagraph"/>
              <w:numPr>
                <w:ilvl w:val="0"/>
                <w:numId w:val="25"/>
              </w:numPr>
              <w:ind w:left="851"/>
              <w:jc w:val="both"/>
              <w:rPr>
                <w:sz w:val="20"/>
                <w:szCs w:val="20"/>
              </w:rPr>
            </w:pPr>
            <w:r w:rsidRPr="00A73AE8">
              <w:rPr>
                <w:color w:val="000000" w:themeColor="text1"/>
                <w:sz w:val="20"/>
                <w:szCs w:val="20"/>
              </w:rPr>
              <w:t xml:space="preserve">Prestatorul va prezenta Licenta de functionare conform  Sectiunea a 3- a </w:t>
            </w:r>
            <w:r w:rsidRPr="00A73AE8">
              <w:rPr>
                <w:i/>
                <w:color w:val="000000" w:themeColor="text1"/>
                <w:sz w:val="20"/>
                <w:szCs w:val="20"/>
              </w:rPr>
              <w:t>Dispeceratele de monitorizare a sistemelor de alarma</w:t>
            </w:r>
            <w:r w:rsidRPr="00A73AE8">
              <w:rPr>
                <w:color w:val="000000" w:themeColor="text1"/>
                <w:sz w:val="20"/>
                <w:szCs w:val="20"/>
              </w:rPr>
              <w:t xml:space="preserve"> , Art.33 , alin (2),</w:t>
            </w:r>
            <w:r w:rsidRPr="00A73AE8">
              <w:rPr>
                <w:sz w:val="20"/>
                <w:szCs w:val="20"/>
              </w:rPr>
              <w:t xml:space="preserve"> emisă de M.A.I. valabila la data depunerii.</w:t>
            </w:r>
            <w:r w:rsidRPr="00A73AE8">
              <w:rPr>
                <w:color w:val="000000" w:themeColor="text1"/>
                <w:sz w:val="20"/>
                <w:szCs w:val="20"/>
              </w:rPr>
              <w:t>;</w:t>
            </w:r>
          </w:p>
          <w:p w:rsidR="00A73AE8" w:rsidRPr="00A73AE8" w:rsidRDefault="00A73AE8" w:rsidP="00A73AE8">
            <w:pPr>
              <w:pStyle w:val="ListParagraph"/>
              <w:numPr>
                <w:ilvl w:val="0"/>
                <w:numId w:val="25"/>
              </w:numPr>
              <w:ind w:left="851"/>
              <w:jc w:val="both"/>
              <w:rPr>
                <w:sz w:val="20"/>
                <w:szCs w:val="20"/>
              </w:rPr>
            </w:pPr>
            <w:r w:rsidRPr="00A73AE8">
              <w:rPr>
                <w:color w:val="000000" w:themeColor="text1"/>
                <w:sz w:val="20"/>
                <w:szCs w:val="20"/>
              </w:rPr>
              <w:t xml:space="preserve">Prestatorul </w:t>
            </w:r>
            <w:proofErr w:type="gramStart"/>
            <w:r w:rsidRPr="00A73AE8">
              <w:rPr>
                <w:color w:val="000000" w:themeColor="text1"/>
                <w:sz w:val="20"/>
                <w:szCs w:val="20"/>
              </w:rPr>
              <w:t>va</w:t>
            </w:r>
            <w:proofErr w:type="gramEnd"/>
            <w:r w:rsidRPr="00A73AE8">
              <w:rPr>
                <w:color w:val="000000" w:themeColor="text1"/>
                <w:sz w:val="20"/>
                <w:szCs w:val="20"/>
              </w:rPr>
              <w:t xml:space="preserve"> prezenta </w:t>
            </w:r>
            <w:r w:rsidRPr="00A73AE8">
              <w:rPr>
                <w:sz w:val="20"/>
                <w:szCs w:val="20"/>
              </w:rPr>
              <w:t xml:space="preserve">licenţă de funcţionare, conform Legii nr. 333/2003, Sectiunea a 2 –a   </w:t>
            </w:r>
            <w:r w:rsidRPr="00A73AE8">
              <w:rPr>
                <w:i/>
                <w:sz w:val="20"/>
                <w:szCs w:val="20"/>
              </w:rPr>
              <w:t>Licentierea societatilor specializate in sisteme de alarmare impotriva efractiei, Art. 31</w:t>
            </w:r>
            <w:r w:rsidRPr="00A73AE8">
              <w:rPr>
                <w:sz w:val="20"/>
                <w:szCs w:val="20"/>
              </w:rPr>
              <w:t xml:space="preserve"> </w:t>
            </w:r>
            <w:proofErr w:type="gramStart"/>
            <w:r w:rsidRPr="00A73AE8">
              <w:rPr>
                <w:sz w:val="20"/>
                <w:szCs w:val="20"/>
              </w:rPr>
              <w:t>alin(</w:t>
            </w:r>
            <w:proofErr w:type="gramEnd"/>
            <w:r w:rsidRPr="00A73AE8">
              <w:rPr>
                <w:sz w:val="20"/>
                <w:szCs w:val="20"/>
              </w:rPr>
              <w:t>1), emisă de M.A.I. valabila la data depunerii.</w:t>
            </w:r>
          </w:p>
          <w:p w:rsidR="00A73AE8" w:rsidRPr="00A73AE8" w:rsidRDefault="00A73AE8" w:rsidP="00A73AE8">
            <w:pPr>
              <w:pStyle w:val="ListParagraph"/>
              <w:ind w:left="1428"/>
              <w:jc w:val="both"/>
              <w:rPr>
                <w:sz w:val="20"/>
                <w:szCs w:val="20"/>
              </w:rPr>
            </w:pPr>
          </w:p>
          <w:p w:rsidR="00A73AE8" w:rsidRPr="00A73AE8" w:rsidRDefault="00A73AE8" w:rsidP="00A73AE8">
            <w:pPr>
              <w:jc w:val="both"/>
              <w:rPr>
                <w:sz w:val="20"/>
                <w:szCs w:val="20"/>
              </w:rPr>
            </w:pPr>
            <w:r w:rsidRPr="00A73AE8">
              <w:rPr>
                <w:sz w:val="20"/>
                <w:szCs w:val="20"/>
              </w:rPr>
              <w:t xml:space="preserve">            Ofertantul (persoană fizică sau juridică) trebuie să facă dovada că este atestat: </w:t>
            </w:r>
          </w:p>
          <w:p w:rsidR="00A73AE8" w:rsidRPr="00A73AE8" w:rsidRDefault="00A73AE8" w:rsidP="00A73AE8">
            <w:pPr>
              <w:pStyle w:val="Default"/>
              <w:ind w:left="340" w:firstLine="708"/>
              <w:jc w:val="both"/>
              <w:rPr>
                <w:sz w:val="20"/>
                <w:szCs w:val="20"/>
              </w:rPr>
            </w:pPr>
            <w:r w:rsidRPr="00A73AE8">
              <w:rPr>
                <w:sz w:val="20"/>
                <w:szCs w:val="20"/>
              </w:rPr>
              <w:t xml:space="preserve">- </w:t>
            </w:r>
            <w:proofErr w:type="gramStart"/>
            <w:r w:rsidRPr="00A73AE8">
              <w:rPr>
                <w:sz w:val="20"/>
                <w:szCs w:val="20"/>
              </w:rPr>
              <w:t>să</w:t>
            </w:r>
            <w:proofErr w:type="gramEnd"/>
            <w:r w:rsidRPr="00A73AE8">
              <w:rPr>
                <w:sz w:val="20"/>
                <w:szCs w:val="20"/>
              </w:rPr>
              <w:t xml:space="preserve"> efectueze lucrări de instalare şi întreţinere a sistemelor şi instalaţiilor de supraveghere video şi alamare împotriva efracţiei, conform legislaţiei în vigoare şi anume, să respecte prevederile art. 31 alin. (1), (3), (4) precum şi ale art.32 alin (1), (2), (3) din Legea 333/2003.</w:t>
            </w:r>
          </w:p>
          <w:p w:rsidR="00A73AE8" w:rsidRPr="00A73AE8" w:rsidRDefault="00A73AE8" w:rsidP="00A73AE8">
            <w:pPr>
              <w:pStyle w:val="Default"/>
              <w:ind w:left="340" w:firstLine="708"/>
              <w:jc w:val="both"/>
              <w:rPr>
                <w:sz w:val="20"/>
                <w:szCs w:val="20"/>
              </w:rPr>
            </w:pPr>
            <w:r w:rsidRPr="00A73AE8">
              <w:rPr>
                <w:sz w:val="20"/>
                <w:szCs w:val="20"/>
              </w:rPr>
              <w:t xml:space="preserve">Ofertantul va trebui să facă dovada că: </w:t>
            </w:r>
          </w:p>
          <w:p w:rsidR="00A73AE8" w:rsidRPr="00A73AE8" w:rsidRDefault="00A73AE8" w:rsidP="00A73AE8">
            <w:pPr>
              <w:pStyle w:val="Default"/>
              <w:ind w:left="340" w:firstLine="708"/>
              <w:jc w:val="both"/>
              <w:rPr>
                <w:color w:val="auto"/>
                <w:sz w:val="20"/>
                <w:szCs w:val="20"/>
              </w:rPr>
            </w:pPr>
            <w:r w:rsidRPr="00A73AE8">
              <w:rPr>
                <w:color w:val="auto"/>
                <w:sz w:val="20"/>
                <w:szCs w:val="20"/>
              </w:rPr>
              <w:t>- persoana fizică sau juridică să deţină licenţă eliberată de Inspectoratul General al Poliţiei Române, prelungită la fiecare 3 ani;</w:t>
            </w:r>
          </w:p>
          <w:p w:rsidR="00A73AE8" w:rsidRPr="00A73AE8" w:rsidRDefault="00A73AE8" w:rsidP="00A73AE8">
            <w:pPr>
              <w:pStyle w:val="Default"/>
              <w:ind w:left="340" w:firstLine="708"/>
              <w:jc w:val="both"/>
              <w:rPr>
                <w:color w:val="auto"/>
                <w:sz w:val="20"/>
                <w:szCs w:val="20"/>
              </w:rPr>
            </w:pPr>
            <w:r w:rsidRPr="00A73AE8">
              <w:rPr>
                <w:color w:val="auto"/>
                <w:sz w:val="20"/>
                <w:szCs w:val="20"/>
              </w:rPr>
              <w:t>- conducătorii persoanelor juridice şi personalul tehnic al acestora sau persoanele fizice care desfăşoară activitate de modificare şi întreţinere a componentelor sau sistemelor de alarmare împotriva efracţiei trebuie să fie avizate de către Inspectoratele de Poliţie Judeţene sau de Direcţia Generală de Poliţie a Municipiului Bucureşti pe raza cărora/căreia societatea îşi are sediul, respectiv persoana fizică, domiciliul;</w:t>
            </w:r>
          </w:p>
          <w:p w:rsidR="00A73AE8" w:rsidRPr="00A73AE8" w:rsidRDefault="00A73AE8" w:rsidP="00A73AE8">
            <w:pPr>
              <w:pStyle w:val="Default"/>
              <w:ind w:left="340" w:firstLine="708"/>
              <w:jc w:val="both"/>
              <w:rPr>
                <w:color w:val="auto"/>
                <w:sz w:val="20"/>
                <w:szCs w:val="20"/>
              </w:rPr>
            </w:pPr>
            <w:r w:rsidRPr="00A73AE8">
              <w:rPr>
                <w:color w:val="auto"/>
                <w:sz w:val="20"/>
                <w:szCs w:val="20"/>
              </w:rPr>
              <w:t xml:space="preserve">- persoanele licenţiate sau autorizate într-unul din statele membre ale Uniunii Europene sau ale Statelor Economice Europene trebuie să prezinte notificarea înregistrată la Inspectoratul General al Poliţiei Române prin care aduce la cunoştinţă faptul că îşi va desfăşura activitatea pe teritoriul României. </w:t>
            </w:r>
          </w:p>
          <w:p w:rsidR="00A73AE8" w:rsidRPr="00A73AE8" w:rsidRDefault="00A73AE8" w:rsidP="00A73AE8">
            <w:pPr>
              <w:pStyle w:val="Default"/>
              <w:ind w:left="340" w:firstLine="708"/>
              <w:jc w:val="both"/>
              <w:rPr>
                <w:color w:val="auto"/>
                <w:sz w:val="20"/>
                <w:szCs w:val="20"/>
              </w:rPr>
            </w:pPr>
          </w:p>
          <w:p w:rsidR="00A73AE8" w:rsidRPr="00A73AE8" w:rsidRDefault="00A73AE8" w:rsidP="00A73AE8">
            <w:pPr>
              <w:pStyle w:val="Default"/>
              <w:ind w:left="340" w:firstLine="708"/>
              <w:jc w:val="both"/>
              <w:rPr>
                <w:b/>
                <w:bCs/>
                <w:iCs/>
                <w:color w:val="auto"/>
                <w:sz w:val="20"/>
                <w:szCs w:val="20"/>
              </w:rPr>
            </w:pPr>
            <w:r w:rsidRPr="00A73AE8">
              <w:rPr>
                <w:b/>
                <w:bCs/>
                <w:iCs/>
                <w:color w:val="auto"/>
                <w:sz w:val="20"/>
                <w:szCs w:val="20"/>
              </w:rPr>
              <w:t xml:space="preserve">Lipsa documentelor, atestatelor şi a licenţelor solicitate mai sus conduc la descalificarea ofertantului. </w:t>
            </w:r>
          </w:p>
          <w:p w:rsidR="00A73AE8" w:rsidRPr="00A73AE8" w:rsidRDefault="00A73AE8" w:rsidP="00A73AE8">
            <w:pPr>
              <w:pStyle w:val="Default"/>
              <w:tabs>
                <w:tab w:val="left" w:pos="914"/>
              </w:tabs>
              <w:ind w:left="340"/>
              <w:jc w:val="both"/>
              <w:rPr>
                <w:color w:val="auto"/>
                <w:sz w:val="20"/>
                <w:szCs w:val="20"/>
              </w:rPr>
            </w:pPr>
            <w:r w:rsidRPr="00A73AE8">
              <w:rPr>
                <w:color w:val="auto"/>
                <w:sz w:val="20"/>
                <w:szCs w:val="20"/>
              </w:rPr>
              <w:t xml:space="preserve">           </w:t>
            </w:r>
          </w:p>
          <w:p w:rsidR="00A73AE8" w:rsidRPr="00A73AE8" w:rsidRDefault="00A73AE8" w:rsidP="00A73AE8">
            <w:pPr>
              <w:pStyle w:val="Default"/>
              <w:ind w:left="340" w:firstLine="708"/>
              <w:jc w:val="both"/>
              <w:rPr>
                <w:color w:val="auto"/>
                <w:sz w:val="20"/>
                <w:szCs w:val="20"/>
              </w:rPr>
            </w:pPr>
            <w:r w:rsidRPr="00A73AE8">
              <w:rPr>
                <w:color w:val="auto"/>
                <w:sz w:val="20"/>
                <w:szCs w:val="20"/>
              </w:rPr>
              <w:t>Ofertantul câştigător cu care se încheie contractul/prestatorul îşi asumă întreaga responsabilitate pentru toate operaţiile executate şi pentru procedurile de execuţie utilizate sau impuse de către producător.</w:t>
            </w:r>
          </w:p>
          <w:p w:rsidR="00993EFA" w:rsidRPr="00A73AE8" w:rsidRDefault="00993EFA" w:rsidP="007A7DF6">
            <w:pPr>
              <w:widowControl w:val="0"/>
              <w:tabs>
                <w:tab w:val="left" w:pos="360"/>
              </w:tabs>
              <w:autoSpaceDE w:val="0"/>
              <w:autoSpaceDN w:val="0"/>
              <w:adjustRightInd w:val="0"/>
              <w:ind w:left="90" w:firstLine="360"/>
              <w:jc w:val="both"/>
              <w:rPr>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rStyle w:val="Emphasis"/>
                <w:sz w:val="20"/>
                <w:szCs w:val="20"/>
                <w:highlight w:val="yellow"/>
              </w:rPr>
            </w:pPr>
            <w:r w:rsidRPr="00227448">
              <w:rPr>
                <w:i/>
                <w:iCs/>
                <w:sz w:val="20"/>
                <w:szCs w:val="20"/>
                <w:highlight w:val="yellow"/>
              </w:rPr>
              <w:t>(se completeaza de catre ofertant)</w:t>
            </w:r>
          </w:p>
        </w:tc>
      </w:tr>
      <w:tr w:rsidR="00993EFA" w:rsidRPr="00227448" w:rsidTr="000C6662">
        <w:trPr>
          <w:jc w:val="center"/>
        </w:trPr>
        <w:tc>
          <w:tcPr>
            <w:tcW w:w="5688" w:type="dxa"/>
            <w:shd w:val="clear" w:color="auto" w:fill="auto"/>
          </w:tcPr>
          <w:p w:rsidR="00A73AE8" w:rsidRPr="00A73AE8" w:rsidRDefault="00A73AE8" w:rsidP="00A73AE8">
            <w:pPr>
              <w:pStyle w:val="ListParagraph"/>
              <w:numPr>
                <w:ilvl w:val="0"/>
                <w:numId w:val="11"/>
              </w:numPr>
              <w:autoSpaceDE w:val="0"/>
              <w:autoSpaceDN w:val="0"/>
              <w:adjustRightInd w:val="0"/>
              <w:spacing w:after="200" w:line="276" w:lineRule="auto"/>
              <w:jc w:val="both"/>
              <w:rPr>
                <w:b/>
                <w:bCs/>
                <w:sz w:val="20"/>
                <w:szCs w:val="20"/>
              </w:rPr>
            </w:pPr>
            <w:r w:rsidRPr="00A73AE8">
              <w:rPr>
                <w:b/>
                <w:bCs/>
                <w:sz w:val="20"/>
                <w:szCs w:val="20"/>
              </w:rPr>
              <w:t>Recepţia serviciilor</w:t>
            </w:r>
          </w:p>
          <w:p w:rsidR="00A73AE8" w:rsidRPr="00A73AE8" w:rsidRDefault="00A73AE8" w:rsidP="00A73AE8">
            <w:pPr>
              <w:pStyle w:val="DefaultText2"/>
              <w:jc w:val="both"/>
              <w:rPr>
                <w:sz w:val="20"/>
                <w:lang w:val="it-IT"/>
              </w:rPr>
            </w:pPr>
            <w:r w:rsidRPr="00A73AE8">
              <w:rPr>
                <w:b/>
                <w:bCs/>
                <w:sz w:val="20"/>
              </w:rPr>
              <w:t xml:space="preserve">     6.1. </w:t>
            </w:r>
            <w:r w:rsidRPr="00A73AE8">
              <w:rPr>
                <w:sz w:val="20"/>
                <w:lang w:val="it-IT"/>
              </w:rPr>
              <w:t>La finalizarea prestării serviciilor, prestatorul are obligaţia de a notifica, în scris, beneficiarului achiziţiei, că sunt îndeplinite condiţiile de recepţie solicitând acestuia convocarea comisiei de recepţie.</w:t>
            </w:r>
          </w:p>
          <w:p w:rsidR="00A73AE8" w:rsidRPr="00A73AE8" w:rsidRDefault="00A73AE8" w:rsidP="00A73AE8">
            <w:pPr>
              <w:autoSpaceDE w:val="0"/>
              <w:autoSpaceDN w:val="0"/>
              <w:adjustRightInd w:val="0"/>
              <w:jc w:val="both"/>
              <w:rPr>
                <w:sz w:val="20"/>
                <w:szCs w:val="20"/>
              </w:rPr>
            </w:pPr>
            <w:r w:rsidRPr="00A73AE8">
              <w:rPr>
                <w:b/>
                <w:sz w:val="20"/>
                <w:szCs w:val="20"/>
              </w:rPr>
              <w:lastRenderedPageBreak/>
              <w:t xml:space="preserve">     6.2</w:t>
            </w:r>
            <w:proofErr w:type="gramStart"/>
            <w:r w:rsidRPr="00A73AE8">
              <w:rPr>
                <w:b/>
                <w:sz w:val="20"/>
                <w:szCs w:val="20"/>
              </w:rPr>
              <w:t xml:space="preserve">.  </w:t>
            </w:r>
            <w:r w:rsidRPr="00A73AE8">
              <w:rPr>
                <w:sz w:val="20"/>
                <w:szCs w:val="20"/>
              </w:rPr>
              <w:t>Constatările</w:t>
            </w:r>
            <w:proofErr w:type="gramEnd"/>
            <w:r w:rsidRPr="00A73AE8">
              <w:rPr>
                <w:sz w:val="20"/>
                <w:szCs w:val="20"/>
              </w:rPr>
              <w:t xml:space="preserve"> comisiei de recepţie vor fi consemnate în Procesul verbal de recepţie la terminarea serviciilor, care va fi anexat ca document la dosarul achiziţiei.</w:t>
            </w:r>
          </w:p>
          <w:p w:rsidR="00993EFA" w:rsidRPr="00A73AE8" w:rsidRDefault="00993EFA" w:rsidP="007A7DF6">
            <w:pPr>
              <w:widowControl w:val="0"/>
              <w:tabs>
                <w:tab w:val="left" w:pos="360"/>
              </w:tabs>
              <w:autoSpaceDE w:val="0"/>
              <w:autoSpaceDN w:val="0"/>
              <w:adjustRightInd w:val="0"/>
              <w:jc w:val="both"/>
              <w:rPr>
                <w:b/>
                <w:iCs/>
                <w:sz w:val="20"/>
                <w:szCs w:val="20"/>
              </w:rPr>
            </w:pPr>
          </w:p>
        </w:tc>
        <w:tc>
          <w:tcPr>
            <w:tcW w:w="4201" w:type="dxa"/>
            <w:shd w:val="clear" w:color="auto" w:fill="auto"/>
          </w:tcPr>
          <w:p w:rsidR="00993EFA" w:rsidRPr="00227448" w:rsidRDefault="00993EFA" w:rsidP="007A7DF6">
            <w:pPr>
              <w:widowControl w:val="0"/>
              <w:tabs>
                <w:tab w:val="left" w:pos="360"/>
              </w:tabs>
              <w:autoSpaceDE w:val="0"/>
              <w:autoSpaceDN w:val="0"/>
              <w:adjustRightInd w:val="0"/>
              <w:jc w:val="both"/>
              <w:rPr>
                <w:i/>
                <w:iCs/>
                <w:sz w:val="20"/>
                <w:szCs w:val="20"/>
                <w:highlight w:val="yellow"/>
              </w:rPr>
            </w:pPr>
            <w:r w:rsidRPr="00227448">
              <w:rPr>
                <w:i/>
                <w:iCs/>
                <w:sz w:val="20"/>
                <w:szCs w:val="20"/>
                <w:highlight w:val="yellow"/>
              </w:rPr>
              <w:lastRenderedPageBreak/>
              <w:t>(se completeaza de catre ofertant)</w:t>
            </w:r>
          </w:p>
        </w:tc>
      </w:tr>
    </w:tbl>
    <w:p w:rsidR="0010513D" w:rsidRPr="00FB5533" w:rsidRDefault="0010513D" w:rsidP="00F1126B">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p w:rsidR="00F1126B" w:rsidRPr="00FB5533"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1126B" w:rsidRPr="00FB5533" w:rsidRDefault="00F1126B" w:rsidP="00F1126B">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1126B" w:rsidRDefault="00F1126B"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Default="0010513D" w:rsidP="00F1126B">
      <w:pPr>
        <w:widowControl w:val="0"/>
        <w:autoSpaceDE w:val="0"/>
        <w:autoSpaceDN w:val="0"/>
        <w:adjustRightInd w:val="0"/>
        <w:rPr>
          <w:rFonts w:eastAsiaTheme="minorEastAsia"/>
          <w:sz w:val="20"/>
          <w:szCs w:val="20"/>
          <w:lang w:val="ro-RO" w:eastAsia="ro-RO"/>
        </w:rPr>
      </w:pPr>
    </w:p>
    <w:p w:rsidR="0010513D" w:rsidRPr="00FB5533" w:rsidRDefault="0010513D"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F1126B" w:rsidRPr="00FB5533" w:rsidRDefault="00F1126B" w:rsidP="00F1126B">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1126B" w:rsidRPr="00FB5533" w:rsidRDefault="00F1126B" w:rsidP="00066C51">
      <w:pPr>
        <w:rPr>
          <w:b/>
          <w:i/>
          <w:sz w:val="20"/>
          <w:szCs w:val="20"/>
          <w:lang w:val="es-ES" w:eastAsia="ro-RO"/>
        </w:rPr>
      </w:pPr>
      <w:r w:rsidRPr="00FB5533">
        <w:rPr>
          <w:b/>
          <w:i/>
          <w:sz w:val="20"/>
          <w:szCs w:val="20"/>
          <w:lang w:val="es-ES" w:eastAsia="ro-RO"/>
        </w:rPr>
        <w:t>Subsemnatul</w:t>
      </w:r>
      <w:r w:rsidR="00066C51">
        <w:rPr>
          <w:b/>
          <w:i/>
          <w:sz w:val="20"/>
          <w:szCs w:val="20"/>
          <w:lang w:val="es-ES" w:eastAsia="ro-RO"/>
        </w:rPr>
        <w:t xml:space="preserve"> </w:t>
      </w:r>
      <w:r w:rsidRPr="00FB5533">
        <w:rPr>
          <w:b/>
          <w:i/>
          <w:sz w:val="20"/>
          <w:szCs w:val="20"/>
          <w:lang w:val="es-ES" w:eastAsia="ro-RO"/>
        </w:rPr>
        <w:t>____</w:t>
      </w:r>
      <w:r w:rsidR="00066C51">
        <w:rPr>
          <w:b/>
          <w:i/>
          <w:sz w:val="20"/>
          <w:szCs w:val="20"/>
          <w:lang w:val="es-ES" w:eastAsia="ro-RO"/>
        </w:rPr>
        <w:t>__</w:t>
      </w:r>
      <w:r w:rsidRPr="00FB5533">
        <w:rPr>
          <w:b/>
          <w:i/>
          <w:sz w:val="20"/>
          <w:szCs w:val="20"/>
          <w:lang w:val="es-ES" w:eastAsia="ro-RO"/>
        </w:rPr>
        <w:t>___________, în calitate de ____________, legal autorizat să semnez</w:t>
      </w:r>
    </w:p>
    <w:p w:rsidR="00F1126B" w:rsidRPr="00066C51" w:rsidRDefault="00F1126B" w:rsidP="00066C51">
      <w:pPr>
        <w:rPr>
          <w:i/>
          <w:sz w:val="18"/>
          <w:szCs w:val="18"/>
          <w:lang w:val="es-ES" w:eastAsia="ro-RO"/>
        </w:rPr>
      </w:pPr>
      <w:r w:rsidRPr="00066C51">
        <w:rPr>
          <w:b/>
          <w:i/>
          <w:sz w:val="18"/>
          <w:szCs w:val="18"/>
          <w:lang w:val="es-ES" w:eastAsia="ro-RO"/>
        </w:rPr>
        <w:t xml:space="preserve">                </w:t>
      </w:r>
      <w:r w:rsidRPr="00066C51">
        <w:rPr>
          <w:i/>
          <w:sz w:val="18"/>
          <w:szCs w:val="18"/>
          <w:lang w:val="es-ES" w:eastAsia="ro-RO"/>
        </w:rPr>
        <w:t>(</w:t>
      </w:r>
      <w:proofErr w:type="gramStart"/>
      <w:r w:rsidRPr="00066C51">
        <w:rPr>
          <w:i/>
          <w:sz w:val="18"/>
          <w:szCs w:val="18"/>
          <w:lang w:val="es-ES" w:eastAsia="ro-RO"/>
        </w:rPr>
        <w:t>semnatura</w:t>
      </w:r>
      <w:proofErr w:type="gramEnd"/>
      <w:r w:rsidRPr="00066C51">
        <w:rPr>
          <w:i/>
          <w:sz w:val="18"/>
          <w:szCs w:val="18"/>
          <w:lang w:val="es-ES" w:eastAsia="ro-RO"/>
        </w:rPr>
        <w:t xml:space="preserve"> autorizată)</w:t>
      </w:r>
      <w:r w:rsidRPr="00066C51">
        <w:rPr>
          <w:i/>
          <w:sz w:val="18"/>
          <w:szCs w:val="18"/>
          <w:lang w:val="es-ES" w:eastAsia="ro-RO"/>
        </w:rPr>
        <w:tab/>
      </w:r>
      <w:r w:rsidRPr="00066C51">
        <w:rPr>
          <w:i/>
          <w:sz w:val="18"/>
          <w:szCs w:val="18"/>
          <w:lang w:val="es-ES" w:eastAsia="ro-RO"/>
        </w:rPr>
        <w:tab/>
        <w:t xml:space="preserve"> (</w:t>
      </w:r>
      <w:proofErr w:type="gramStart"/>
      <w:r w:rsidRPr="00066C51">
        <w:rPr>
          <w:i/>
          <w:sz w:val="18"/>
          <w:szCs w:val="18"/>
          <w:lang w:val="es-ES" w:eastAsia="ro-RO"/>
        </w:rPr>
        <w:t>calitatea</w:t>
      </w:r>
      <w:proofErr w:type="gramEnd"/>
      <w:r w:rsidRPr="00066C51">
        <w:rPr>
          <w:i/>
          <w:sz w:val="18"/>
          <w:szCs w:val="18"/>
          <w:lang w:val="es-ES" w:eastAsia="ro-RO"/>
        </w:rPr>
        <w:t xml:space="preserve"> de reprezentare)</w:t>
      </w:r>
    </w:p>
    <w:p w:rsidR="00066C51" w:rsidRDefault="00066C51" w:rsidP="00F1126B">
      <w:pPr>
        <w:spacing w:after="160" w:line="259" w:lineRule="auto"/>
        <w:rPr>
          <w:b/>
          <w:i/>
          <w:sz w:val="20"/>
          <w:szCs w:val="20"/>
          <w:lang w:val="es-ES" w:eastAsia="ro-RO"/>
        </w:rPr>
      </w:pPr>
    </w:p>
    <w:p w:rsidR="00F1126B" w:rsidRPr="00066C51" w:rsidRDefault="00F1126B" w:rsidP="00F1126B">
      <w:pPr>
        <w:spacing w:after="160" w:line="259" w:lineRule="auto"/>
        <w:rPr>
          <w:i/>
          <w:sz w:val="18"/>
          <w:szCs w:val="18"/>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00066C51">
        <w:rPr>
          <w:b/>
          <w:i/>
          <w:sz w:val="20"/>
          <w:szCs w:val="20"/>
          <w:lang w:val="es-ES" w:eastAsia="ro-RO"/>
        </w:rPr>
        <w:t xml:space="preserve">                                </w:t>
      </w:r>
      <w:r w:rsidRPr="00FB5533">
        <w:rPr>
          <w:i/>
          <w:sz w:val="20"/>
          <w:szCs w:val="20"/>
          <w:lang w:val="es-ES" w:eastAsia="ro-RO"/>
        </w:rPr>
        <w:t xml:space="preserve"> </w:t>
      </w:r>
      <w:r w:rsidRPr="00066C51">
        <w:rPr>
          <w:i/>
          <w:sz w:val="18"/>
          <w:szCs w:val="18"/>
          <w:lang w:val="es-ES" w:eastAsia="ro-RO"/>
        </w:rPr>
        <w:t>(</w:t>
      </w:r>
      <w:proofErr w:type="gramStart"/>
      <w:r w:rsidRPr="00066C51">
        <w:rPr>
          <w:i/>
          <w:sz w:val="18"/>
          <w:szCs w:val="18"/>
          <w:lang w:val="es-ES" w:eastAsia="ro-RO"/>
        </w:rPr>
        <w:t>denumirea/numele</w:t>
      </w:r>
      <w:proofErr w:type="gramEnd"/>
      <w:r w:rsidRPr="00066C51">
        <w:rPr>
          <w:i/>
          <w:sz w:val="18"/>
          <w:szCs w:val="18"/>
          <w:lang w:val="es-ES" w:eastAsia="ro-RO"/>
        </w:rPr>
        <w:t xml:space="preserve"> operatorului economic)</w:t>
      </w:r>
    </w:p>
    <w:p w:rsidR="00F1126B" w:rsidRPr="00FB5533" w:rsidRDefault="00F1126B" w:rsidP="00F1126B">
      <w:pPr>
        <w:spacing w:after="200" w:line="276" w:lineRule="auto"/>
        <w:rPr>
          <w:rFonts w:eastAsiaTheme="minorEastAsia"/>
          <w:bCs/>
          <w:iCs/>
          <w:sz w:val="20"/>
          <w:szCs w:val="20"/>
          <w:lang w:val="it-IT" w:eastAsia="it-IT"/>
        </w:rPr>
      </w:pPr>
    </w:p>
    <w:p w:rsidR="00F1126B" w:rsidRDefault="00F1126B" w:rsidP="00F1126B">
      <w:pPr>
        <w:spacing w:after="200" w:line="276" w:lineRule="auto"/>
        <w:rPr>
          <w:rFonts w:eastAsiaTheme="minorEastAsia"/>
          <w:b/>
          <w:bCs/>
          <w:i/>
          <w:iCs/>
          <w:sz w:val="20"/>
          <w:szCs w:val="20"/>
          <w:lang w:val="it-IT" w:eastAsia="it-IT"/>
        </w:rPr>
      </w:pPr>
    </w:p>
    <w:p w:rsidR="00F1126B" w:rsidRDefault="00F1126B"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60316" w:rsidRDefault="00B60316"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BB135E" w:rsidRDefault="00BB135E"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F1126B" w:rsidRPr="0066133E" w:rsidRDefault="00F1126B" w:rsidP="00F1126B">
      <w:pPr>
        <w:jc w:val="right"/>
        <w:rPr>
          <w:b/>
          <w:color w:val="000000"/>
          <w:sz w:val="20"/>
          <w:szCs w:val="20"/>
          <w:lang w:val="it-IT"/>
        </w:rPr>
      </w:pPr>
      <w:r w:rsidRPr="0066133E">
        <w:rPr>
          <w:b/>
          <w:sz w:val="20"/>
          <w:szCs w:val="20"/>
          <w:lang w:val="it-IT"/>
        </w:rPr>
        <w:t xml:space="preserve">                </w:t>
      </w:r>
      <w:r>
        <w:rPr>
          <w:b/>
          <w:color w:val="000000"/>
          <w:sz w:val="20"/>
          <w:szCs w:val="20"/>
          <w:lang w:val="it-IT"/>
        </w:rPr>
        <w:t xml:space="preserve">FORMULARUL  </w:t>
      </w:r>
      <w:r w:rsidR="0010513D">
        <w:rPr>
          <w:b/>
          <w:color w:val="000000"/>
          <w:sz w:val="20"/>
          <w:szCs w:val="20"/>
          <w:lang w:val="it-IT"/>
        </w:rPr>
        <w:t>6</w:t>
      </w:r>
    </w:p>
    <w:p w:rsidR="00F1126B" w:rsidRPr="0066133E" w:rsidRDefault="00F1126B" w:rsidP="00F1126B">
      <w:pPr>
        <w:overflowPunct w:val="0"/>
        <w:autoSpaceDE w:val="0"/>
        <w:autoSpaceDN w:val="0"/>
        <w:adjustRightInd w:val="0"/>
        <w:jc w:val="right"/>
        <w:textAlignment w:val="baseline"/>
        <w:rPr>
          <w:sz w:val="20"/>
          <w:szCs w:val="20"/>
          <w:lang w:val="ro-RO"/>
        </w:rPr>
      </w:pP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OPERATORUL ECONOMIC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 </w:t>
      </w:r>
    </w:p>
    <w:p w:rsidR="00F1126B" w:rsidRPr="0066133E" w:rsidRDefault="00F1126B" w:rsidP="00F1126B">
      <w:pPr>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overflowPunct w:val="0"/>
        <w:autoSpaceDE w:val="0"/>
        <w:autoSpaceDN w:val="0"/>
        <w:adjustRightInd w:val="0"/>
        <w:textAlignment w:val="baseline"/>
        <w:rPr>
          <w:sz w:val="20"/>
          <w:szCs w:val="20"/>
          <w:lang w:val="ro-RO"/>
        </w:rPr>
      </w:pPr>
      <w:r w:rsidRPr="0066133E">
        <w:rPr>
          <w:sz w:val="20"/>
          <w:szCs w:val="20"/>
          <w:lang w:val="ro-RO"/>
        </w:rPr>
        <w:tab/>
      </w:r>
    </w:p>
    <w:p w:rsidR="00F1126B" w:rsidRPr="0066133E" w:rsidRDefault="00F1126B" w:rsidP="00F1126B">
      <w:pPr>
        <w:rPr>
          <w:sz w:val="20"/>
          <w:szCs w:val="20"/>
          <w:lang w:val="pt-BR"/>
        </w:rPr>
      </w:pPr>
    </w:p>
    <w:p w:rsidR="00B60316" w:rsidRPr="00F3648D" w:rsidRDefault="00B60316" w:rsidP="00B60316">
      <w:pPr>
        <w:widowControl w:val="0"/>
        <w:autoSpaceDE w:val="0"/>
        <w:autoSpaceDN w:val="0"/>
        <w:adjustRightInd w:val="0"/>
        <w:jc w:val="center"/>
        <w:rPr>
          <w:b/>
          <w:bCs/>
          <w:sz w:val="20"/>
          <w:szCs w:val="20"/>
          <w:lang w:val="ro-RO" w:eastAsia="ro-RO"/>
        </w:rPr>
      </w:pPr>
      <w:r w:rsidRPr="00F3648D">
        <w:rPr>
          <w:b/>
          <w:bCs/>
          <w:sz w:val="20"/>
          <w:szCs w:val="20"/>
          <w:lang w:val="ro-RO" w:eastAsia="ro-RO"/>
        </w:rPr>
        <w:t>Declaraţie privind respectarea reglementarilor obligatorii din domeniul mediului, social, al relaţiilor de munca si privind respectarea legislaţiei de securitate si sănătate in munca</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jc w:val="both"/>
        <w:rPr>
          <w:sz w:val="20"/>
          <w:szCs w:val="20"/>
          <w:lang w:val="ro-RO" w:eastAsia="ro-RO"/>
        </w:rPr>
      </w:pPr>
    </w:p>
    <w:p w:rsidR="00B60316" w:rsidRPr="00F3648D" w:rsidRDefault="00B60316" w:rsidP="00B60316">
      <w:pPr>
        <w:widowControl w:val="0"/>
        <w:autoSpaceDE w:val="0"/>
        <w:autoSpaceDN w:val="0"/>
        <w:adjustRightInd w:val="0"/>
        <w:jc w:val="both"/>
        <w:rPr>
          <w:sz w:val="20"/>
          <w:szCs w:val="20"/>
          <w:lang w:val="ro-RO" w:eastAsia="ro-RO"/>
        </w:rPr>
      </w:pPr>
    </w:p>
    <w:p w:rsidR="00B60316" w:rsidRDefault="00B60316" w:rsidP="00B60316">
      <w:pPr>
        <w:jc w:val="both"/>
        <w:rPr>
          <w:sz w:val="20"/>
          <w:szCs w:val="20"/>
          <w:lang w:val="ro-RO" w:eastAsia="ro-RO"/>
        </w:rPr>
      </w:pPr>
      <w:r w:rsidRPr="00F3648D">
        <w:rPr>
          <w:b/>
          <w:bCs/>
          <w:sz w:val="20"/>
          <w:szCs w:val="20"/>
          <w:lang w:val="ro-RO" w:eastAsia="ro-RO"/>
        </w:rPr>
        <w:t xml:space="preserve">             Subsemnatul(a) </w:t>
      </w:r>
      <w:r w:rsidRPr="00F3648D">
        <w:rPr>
          <w:i/>
          <w:iCs/>
          <w:sz w:val="20"/>
          <w:szCs w:val="20"/>
          <w:lang w:val="ro-RO" w:eastAsia="ro-RO"/>
        </w:rPr>
        <w:t xml:space="preserve">(nume/prenume)..........................................., </w:t>
      </w:r>
      <w:r w:rsidRPr="00F3648D">
        <w:rPr>
          <w:sz w:val="20"/>
          <w:szCs w:val="20"/>
          <w:lang w:val="ro-RO" w:eastAsia="ro-RO"/>
        </w:rPr>
        <w:t>domiciliat(a) in .........................................................................,</w:t>
      </w:r>
      <w:r w:rsidRPr="00F3648D">
        <w:rPr>
          <w:sz w:val="20"/>
          <w:szCs w:val="20"/>
          <w:lang w:val="ro-RO" w:eastAsia="ro-RO"/>
        </w:rPr>
        <w:tab/>
        <w:t>.</w:t>
      </w:r>
      <w:r w:rsidRPr="00F3648D">
        <w:rPr>
          <w:sz w:val="20"/>
          <w:szCs w:val="20"/>
          <w:lang w:val="ro-RO" w:eastAsia="ro-RO"/>
        </w:rPr>
        <w:tab/>
      </w:r>
      <w:r w:rsidRPr="00F3648D">
        <w:rPr>
          <w:sz w:val="20"/>
          <w:szCs w:val="20"/>
          <w:lang w:val="ro-RO" w:eastAsia="ro-RO"/>
        </w:rPr>
        <w:tab/>
        <w:t xml:space="preserve"> </w:t>
      </w:r>
      <w:r w:rsidRPr="00F3648D">
        <w:rPr>
          <w:i/>
          <w:iCs/>
          <w:sz w:val="20"/>
          <w:szCs w:val="20"/>
          <w:lang w:val="ro-RO" w:eastAsia="ro-RO"/>
        </w:rPr>
        <w:t xml:space="preserve">(adresa de domiciliu), </w:t>
      </w:r>
      <w:r w:rsidRPr="00F3648D">
        <w:rPr>
          <w:bCs/>
          <w:sz w:val="20"/>
          <w:szCs w:val="20"/>
          <w:lang w:val="ro-RO" w:eastAsia="ro-RO"/>
        </w:rPr>
        <w:t>identificat(a)</w:t>
      </w:r>
      <w:r w:rsidRPr="00F3648D">
        <w:rPr>
          <w:b/>
          <w:bCs/>
          <w:sz w:val="20"/>
          <w:szCs w:val="20"/>
          <w:lang w:val="ro-RO" w:eastAsia="ro-RO"/>
        </w:rPr>
        <w:t xml:space="preserve"> </w:t>
      </w:r>
      <w:r w:rsidRPr="00F3648D">
        <w:rPr>
          <w:sz w:val="20"/>
          <w:szCs w:val="20"/>
          <w:lang w:val="ro-RO" w:eastAsia="ro-RO"/>
        </w:rPr>
        <w:t xml:space="preserve">cu act de identitate </w:t>
      </w:r>
      <w:r w:rsidRPr="00F3648D">
        <w:rPr>
          <w:b/>
          <w:bCs/>
          <w:sz w:val="20"/>
          <w:szCs w:val="20"/>
          <w:lang w:val="ro-RO" w:eastAsia="ro-RO"/>
        </w:rPr>
        <w:t xml:space="preserve">(CI/ </w:t>
      </w:r>
      <w:r w:rsidRPr="00F3648D">
        <w:rPr>
          <w:i/>
          <w:iCs/>
          <w:sz w:val="20"/>
          <w:szCs w:val="20"/>
          <w:lang w:val="ro-RO" w:eastAsia="ro-RO"/>
        </w:rPr>
        <w:t xml:space="preserve">Paşaport), </w:t>
      </w:r>
      <w:r w:rsidRPr="00F3648D">
        <w:rPr>
          <w:sz w:val="20"/>
          <w:szCs w:val="20"/>
          <w:lang w:val="ro-RO" w:eastAsia="ro-RO"/>
        </w:rPr>
        <w:t>seria ....... nr, .......... eliberat de............</w:t>
      </w:r>
      <w:r w:rsidRPr="00F3648D">
        <w:rPr>
          <w:sz w:val="20"/>
          <w:szCs w:val="20"/>
          <w:lang w:val="ro-RO" w:eastAsia="ro-RO"/>
        </w:rPr>
        <w:tab/>
        <w:t>.., la data de............................</w:t>
      </w:r>
      <w:r w:rsidRPr="00F3648D">
        <w:rPr>
          <w:sz w:val="20"/>
          <w:szCs w:val="20"/>
          <w:lang w:val="ro-RO" w:eastAsia="ro-RO"/>
        </w:rPr>
        <w:tab/>
        <w:t>CNP</w:t>
      </w:r>
      <w:r w:rsidRPr="00F3648D">
        <w:rPr>
          <w:sz w:val="20"/>
          <w:szCs w:val="20"/>
          <w:lang w:val="ro-RO" w:eastAsia="ro-RO"/>
        </w:rPr>
        <w:tab/>
      </w:r>
      <w:r w:rsidRPr="00F3648D">
        <w:rPr>
          <w:b/>
          <w:bCs/>
          <w:sz w:val="20"/>
          <w:szCs w:val="20"/>
          <w:lang w:val="ro-RO" w:eastAsia="ro-RO"/>
        </w:rPr>
        <w:t xml:space="preserve">................................................... </w:t>
      </w:r>
      <w:r w:rsidRPr="00F3648D">
        <w:rPr>
          <w:bCs/>
          <w:sz w:val="20"/>
          <w:szCs w:val="20"/>
          <w:lang w:val="ro-RO" w:eastAsia="ro-RO"/>
        </w:rPr>
        <w:t>in calitate</w:t>
      </w:r>
      <w:r w:rsidRPr="00F3648D">
        <w:rPr>
          <w:b/>
          <w:bCs/>
          <w:sz w:val="20"/>
          <w:szCs w:val="20"/>
          <w:lang w:val="ro-RO" w:eastAsia="ro-RO"/>
        </w:rPr>
        <w:t xml:space="preserve"> </w:t>
      </w:r>
      <w:r w:rsidRPr="00F3648D">
        <w:rPr>
          <w:sz w:val="20"/>
          <w:szCs w:val="20"/>
          <w:lang w:val="ro-RO" w:eastAsia="ro-RO"/>
        </w:rPr>
        <w:t xml:space="preserve">de </w:t>
      </w:r>
      <w:r w:rsidRPr="00F3648D">
        <w:rPr>
          <w:i/>
          <w:iCs/>
          <w:sz w:val="20"/>
          <w:szCs w:val="20"/>
          <w:lang w:val="ro-RO" w:eastAsia="ro-RO"/>
        </w:rPr>
        <w:t xml:space="preserve">reprezentant legal/împuternicit </w:t>
      </w:r>
      <w:r w:rsidRPr="00F3648D">
        <w:rPr>
          <w:b/>
          <w:bCs/>
          <w:sz w:val="20"/>
          <w:szCs w:val="20"/>
          <w:lang w:val="ro-RO" w:eastAsia="ro-RO"/>
        </w:rPr>
        <w:t xml:space="preserve">al Ofertantului </w:t>
      </w:r>
      <w:r w:rsidRPr="00F3648D">
        <w:rPr>
          <w:b/>
          <w:bCs/>
          <w:i/>
          <w:iCs/>
          <w:sz w:val="20"/>
          <w:szCs w:val="20"/>
          <w:lang w:val="ro-RO" w:eastAsia="ro-RO"/>
        </w:rPr>
        <w:tab/>
        <w:t xml:space="preserve">.................................................... </w:t>
      </w:r>
      <w:r w:rsidRPr="00F3648D">
        <w:rPr>
          <w:b/>
          <w:bCs/>
          <w:i/>
          <w:iCs/>
          <w:spacing w:val="30"/>
          <w:sz w:val="20"/>
          <w:szCs w:val="20"/>
          <w:lang w:val="ro-RO" w:eastAsia="ro-RO"/>
        </w:rPr>
        <w:t>(in</w:t>
      </w:r>
      <w:r w:rsidRPr="00F3648D">
        <w:rPr>
          <w:b/>
          <w:bCs/>
          <w:i/>
          <w:iCs/>
          <w:sz w:val="20"/>
          <w:szCs w:val="20"/>
          <w:lang w:val="ro-RO" w:eastAsia="ro-RO"/>
        </w:rPr>
        <w:t xml:space="preserve">cazul unei Asocieri, </w:t>
      </w:r>
      <w:r w:rsidRPr="00F3648D">
        <w:rPr>
          <w:sz w:val="20"/>
          <w:szCs w:val="20"/>
          <w:lang w:val="ro-RO" w:eastAsia="ro-RO"/>
        </w:rPr>
        <w:t xml:space="preserve">se va </w:t>
      </w:r>
      <w:r w:rsidRPr="00F3648D">
        <w:rPr>
          <w:b/>
          <w:bCs/>
          <w:i/>
          <w:iCs/>
          <w:sz w:val="20"/>
          <w:szCs w:val="20"/>
          <w:u w:val="single"/>
          <w:lang w:val="ro-RO" w:eastAsia="ro-RO"/>
        </w:rPr>
        <w:t>completa denumirea întregii Asocieri</w:t>
      </w:r>
      <w:r w:rsidRPr="00F3648D">
        <w:rPr>
          <w:b/>
          <w:bCs/>
          <w:i/>
          <w:iCs/>
          <w:sz w:val="20"/>
          <w:szCs w:val="20"/>
          <w:lang w:val="ro-RO" w:eastAsia="ro-RO"/>
        </w:rPr>
        <w:t xml:space="preserve">) </w:t>
      </w:r>
      <w:r w:rsidRPr="00F3648D">
        <w:rPr>
          <w:sz w:val="20"/>
          <w:szCs w:val="20"/>
          <w:lang w:val="ro-RO" w:eastAsia="ro-RO"/>
        </w:rPr>
        <w:t xml:space="preserve">la  achiziţia publica organizata   pentru atribuirea contractului </w:t>
      </w:r>
    </w:p>
    <w:p w:rsidR="00B60316" w:rsidRDefault="00B60316" w:rsidP="00B60316">
      <w:pPr>
        <w:pStyle w:val="Style51"/>
        <w:widowControl/>
        <w:spacing w:line="266" w:lineRule="exact"/>
        <w:ind w:firstLine="709"/>
        <w:jc w:val="center"/>
        <w:rPr>
          <w:b/>
          <w:i/>
          <w:sz w:val="20"/>
          <w:szCs w:val="20"/>
        </w:rPr>
      </w:pPr>
    </w:p>
    <w:p w:rsidR="00276E90" w:rsidRDefault="00276E90" w:rsidP="00276E90">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276E90" w:rsidRPr="00A93CD4" w:rsidRDefault="00276E90" w:rsidP="00276E90">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276E90" w:rsidRPr="00A93CD4" w:rsidRDefault="00276E90" w:rsidP="00276E90">
      <w:pPr>
        <w:jc w:val="center"/>
        <w:rPr>
          <w:i/>
          <w:sz w:val="22"/>
          <w:szCs w:val="22"/>
        </w:rPr>
      </w:pPr>
      <w:r w:rsidRPr="00A93CD4">
        <w:rPr>
          <w:rFonts w:eastAsia="Arial"/>
          <w:i/>
          <w:color w:val="000000"/>
          <w:sz w:val="22"/>
          <w:szCs w:val="22"/>
        </w:rPr>
        <w:t>72253200-5 Servicii de asistenta pentru sisteme (Rev. 2)</w:t>
      </w:r>
    </w:p>
    <w:p w:rsidR="00B60316" w:rsidRDefault="00B60316" w:rsidP="00B60316">
      <w:pPr>
        <w:widowControl w:val="0"/>
        <w:autoSpaceDE w:val="0"/>
        <w:autoSpaceDN w:val="0"/>
        <w:adjustRightInd w:val="0"/>
        <w:jc w:val="both"/>
        <w:rPr>
          <w:sz w:val="20"/>
          <w:szCs w:val="20"/>
          <w:lang w:val="ro-RO" w:eastAsia="ro-RO"/>
        </w:rPr>
      </w:pPr>
    </w:p>
    <w:p w:rsidR="00B60316" w:rsidRDefault="00B60316" w:rsidP="00B60316">
      <w:pPr>
        <w:widowControl w:val="0"/>
        <w:autoSpaceDE w:val="0"/>
        <w:autoSpaceDN w:val="0"/>
        <w:adjustRightInd w:val="0"/>
        <w:jc w:val="both"/>
        <w:rPr>
          <w:sz w:val="20"/>
          <w:szCs w:val="20"/>
          <w:lang w:val="ro-RO" w:eastAsia="ro-RO"/>
        </w:rPr>
      </w:pPr>
    </w:p>
    <w:p w:rsidR="00B60316" w:rsidRPr="00D26002" w:rsidRDefault="00B60316" w:rsidP="00B60316">
      <w:pPr>
        <w:widowControl w:val="0"/>
        <w:autoSpaceDE w:val="0"/>
        <w:autoSpaceDN w:val="0"/>
        <w:adjustRightInd w:val="0"/>
        <w:jc w:val="both"/>
        <w:rPr>
          <w:b/>
          <w:bCs/>
          <w:i/>
          <w:sz w:val="20"/>
          <w:szCs w:val="20"/>
          <w:lang w:val="ro-RO" w:eastAsia="ro-RO"/>
        </w:rPr>
      </w:pPr>
      <w:r w:rsidRPr="00F3648D">
        <w:rPr>
          <w:sz w:val="20"/>
          <w:szCs w:val="20"/>
          <w:lang w:val="ro-RO"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B60316" w:rsidRPr="00F3648D" w:rsidRDefault="00B60316" w:rsidP="00B60316">
      <w:pPr>
        <w:widowControl w:val="0"/>
        <w:autoSpaceDE w:val="0"/>
        <w:autoSpaceDN w:val="0"/>
        <w:adjustRightInd w:val="0"/>
        <w:jc w:val="both"/>
        <w:rPr>
          <w:sz w:val="20"/>
          <w:szCs w:val="20"/>
          <w:lang w:val="ro-RO" w:eastAsia="ro-RO"/>
        </w:rPr>
      </w:pPr>
      <w:r w:rsidRPr="00F3648D">
        <w:rPr>
          <w:sz w:val="20"/>
          <w:szCs w:val="20"/>
          <w:lang w:val="ro-RO" w:eastAsia="ro-RO"/>
        </w:rPr>
        <w:t xml:space="preserve">De asemenea, declar pe propria răspundere, ca pe toata durata contractului, </w:t>
      </w:r>
      <w:r w:rsidRPr="001255CA">
        <w:rPr>
          <w:bCs/>
          <w:sz w:val="20"/>
          <w:szCs w:val="20"/>
          <w:lang w:val="ro-RO" w:eastAsia="ro-RO"/>
        </w:rPr>
        <w:t xml:space="preserve">voi </w:t>
      </w:r>
      <w:r w:rsidRPr="00F3648D">
        <w:rPr>
          <w:sz w:val="20"/>
          <w:szCs w:val="20"/>
          <w:lang w:val="ro-RO" w:eastAsia="ro-RO"/>
        </w:rPr>
        <w:t>respecta legislaţia de securitate şi sănătate în munca, in vigoare, pentru tot personalul angajat in prestarea serviciilor.</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 xml:space="preserve">         Totodată, declar ca am luat la cunoştinţa de prevederile Capitolului 3 « </w:t>
      </w:r>
      <w:r w:rsidRPr="00F3648D">
        <w:rPr>
          <w:i/>
          <w:iCs/>
          <w:sz w:val="20"/>
          <w:szCs w:val="20"/>
          <w:lang w:val="ro-RO" w:eastAsia="ro-RO"/>
        </w:rPr>
        <w:t xml:space="preserve">Falsuri în înscrisuri » </w:t>
      </w:r>
      <w:r w:rsidRPr="00F3648D">
        <w:rPr>
          <w:sz w:val="20"/>
          <w:szCs w:val="20"/>
          <w:lang w:val="ro-RO" w:eastAsia="ro-RO"/>
        </w:rPr>
        <w:t>din Codul Penal.</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Data</w:t>
      </w:r>
    </w:p>
    <w:p w:rsidR="00B60316" w:rsidRPr="00F3648D" w:rsidRDefault="00B60316" w:rsidP="00B60316">
      <w:pPr>
        <w:widowControl w:val="0"/>
        <w:autoSpaceDE w:val="0"/>
        <w:autoSpaceDN w:val="0"/>
        <w:adjustRightInd w:val="0"/>
        <w:rPr>
          <w:b/>
          <w:bCs/>
          <w:i/>
          <w:iCs/>
          <w:sz w:val="20"/>
          <w:szCs w:val="20"/>
          <w:lang w:val="ro-RO" w:eastAsia="ro-RO"/>
        </w:rPr>
      </w:pPr>
      <w:r w:rsidRPr="00F3648D">
        <w:rPr>
          <w:b/>
          <w:bCs/>
          <w:sz w:val="20"/>
          <w:szCs w:val="20"/>
          <w:lang w:val="ro-RO" w:eastAsia="ro-RO"/>
        </w:rPr>
        <w:t>Ofertant</w:t>
      </w:r>
      <w:r w:rsidRPr="00F3648D">
        <w:rPr>
          <w:b/>
          <w:bCs/>
          <w:sz w:val="20"/>
          <w:szCs w:val="20"/>
          <w:lang w:val="ro-RO" w:eastAsia="ro-RO"/>
        </w:rPr>
        <w:tab/>
        <w:t>....................</w:t>
      </w:r>
      <w:r w:rsidRPr="00F3648D">
        <w:rPr>
          <w:b/>
          <w:bCs/>
          <w:i/>
          <w:iCs/>
          <w:sz w:val="20"/>
          <w:szCs w:val="20"/>
          <w:lang w:val="ro-RO" w:eastAsia="ro-RO"/>
        </w:rPr>
        <w:t>(reprezentant legal/împuternicit)</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(denumirea Ofertantului – in cazul unei Asocieri, toti membrii Asocierii)</w:t>
      </w:r>
    </w:p>
    <w:p w:rsidR="00B60316" w:rsidRPr="00F3648D" w:rsidRDefault="00B60316" w:rsidP="00B60316">
      <w:pPr>
        <w:widowControl w:val="0"/>
        <w:autoSpaceDE w:val="0"/>
        <w:autoSpaceDN w:val="0"/>
        <w:adjustRightInd w:val="0"/>
        <w:rPr>
          <w:sz w:val="20"/>
          <w:szCs w:val="20"/>
          <w:lang w:val="ro-RO" w:eastAsia="ro-RO"/>
        </w:rPr>
      </w:pPr>
    </w:p>
    <w:p w:rsidR="00B60316" w:rsidRPr="00F3648D" w:rsidRDefault="00B60316" w:rsidP="00B60316">
      <w:pPr>
        <w:widowControl w:val="0"/>
        <w:autoSpaceDE w:val="0"/>
        <w:autoSpaceDN w:val="0"/>
        <w:adjustRightInd w:val="0"/>
        <w:rPr>
          <w:b/>
          <w:bCs/>
          <w:i/>
          <w:iCs/>
          <w:sz w:val="20"/>
          <w:szCs w:val="20"/>
          <w:lang w:val="ro-RO" w:eastAsia="ro-RO"/>
        </w:rPr>
      </w:pPr>
      <w:r w:rsidRPr="00F3648D">
        <w:rPr>
          <w:b/>
          <w:bCs/>
          <w:i/>
          <w:iCs/>
          <w:sz w:val="20"/>
          <w:szCs w:val="20"/>
          <w:lang w:val="ro-RO" w:eastAsia="ro-RO"/>
        </w:rPr>
        <w:t>Nume si prenume</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w:t>
      </w:r>
    </w:p>
    <w:p w:rsidR="00B60316" w:rsidRPr="00F3648D" w:rsidRDefault="00B60316" w:rsidP="00B60316">
      <w:pPr>
        <w:widowControl w:val="0"/>
        <w:autoSpaceDE w:val="0"/>
        <w:autoSpaceDN w:val="0"/>
        <w:adjustRightInd w:val="0"/>
        <w:rPr>
          <w:sz w:val="20"/>
          <w:szCs w:val="20"/>
          <w:lang w:val="ro-RO" w:eastAsia="ro-RO"/>
        </w:rPr>
      </w:pPr>
      <w:r w:rsidRPr="00F3648D">
        <w:rPr>
          <w:sz w:val="20"/>
          <w:szCs w:val="20"/>
          <w:lang w:val="ro-RO" w:eastAsia="ro-RO"/>
        </w:rPr>
        <w:t>(semnătura si stampila)</w:t>
      </w:r>
    </w:p>
    <w:p w:rsidR="00B60316" w:rsidRPr="00F3648D" w:rsidRDefault="00B60316" w:rsidP="00B60316">
      <w:pPr>
        <w:widowControl w:val="0"/>
        <w:autoSpaceDE w:val="0"/>
        <w:autoSpaceDN w:val="0"/>
        <w:adjustRightInd w:val="0"/>
        <w:rPr>
          <w:b/>
          <w:bCs/>
          <w:i/>
          <w:iCs/>
          <w:spacing w:val="30"/>
          <w:sz w:val="20"/>
          <w:szCs w:val="20"/>
          <w:lang w:val="ro-RO" w:eastAsia="ro-RO"/>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B60316" w:rsidRPr="00F3648D" w:rsidRDefault="00B60316" w:rsidP="00B60316">
      <w:pPr>
        <w:tabs>
          <w:tab w:val="left" w:pos="1035"/>
          <w:tab w:val="right" w:pos="10244"/>
        </w:tabs>
        <w:rPr>
          <w:b/>
          <w:color w:val="000000"/>
          <w:sz w:val="20"/>
          <w:szCs w:val="20"/>
          <w:lang w:val="it-IT"/>
        </w:rPr>
      </w:pPr>
    </w:p>
    <w:p w:rsidR="00F1126B" w:rsidRPr="004E41E4" w:rsidRDefault="00F1126B" w:rsidP="00F1126B">
      <w:pPr>
        <w:rPr>
          <w:color w:val="000000"/>
          <w:sz w:val="20"/>
          <w:szCs w:val="20"/>
          <w:lang w:val="pt-BR"/>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Pr="004E41E4" w:rsidRDefault="00F1126B" w:rsidP="00F1126B">
      <w:pPr>
        <w:rPr>
          <w:sz w:val="20"/>
          <w:szCs w:val="20"/>
          <w:lang w:val="ro-RO"/>
        </w:rPr>
      </w:pPr>
    </w:p>
    <w:p w:rsidR="00F1126B" w:rsidRDefault="00F1126B" w:rsidP="00F1126B">
      <w:pPr>
        <w:spacing w:after="200" w:line="276" w:lineRule="auto"/>
        <w:rPr>
          <w:rFonts w:eastAsiaTheme="minorHAnsi"/>
          <w:sz w:val="20"/>
          <w:szCs w:val="20"/>
          <w:lang w:val="ro-RO"/>
        </w:rPr>
      </w:pPr>
    </w:p>
    <w:p w:rsidR="00F1126B" w:rsidRDefault="00F1126B"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9B60E0" w:rsidRDefault="009B60E0" w:rsidP="00F1126B">
      <w:pPr>
        <w:spacing w:after="200" w:line="276" w:lineRule="auto"/>
        <w:rPr>
          <w:rFonts w:eastAsiaTheme="minorHAnsi"/>
          <w:sz w:val="20"/>
          <w:szCs w:val="20"/>
          <w:lang w:val="ro-RO"/>
        </w:rPr>
      </w:pPr>
    </w:p>
    <w:p w:rsidR="00BD03C1" w:rsidRDefault="00BD03C1" w:rsidP="00F1126B">
      <w:pPr>
        <w:spacing w:after="200" w:line="276" w:lineRule="auto"/>
        <w:rPr>
          <w:rFonts w:eastAsiaTheme="minorHAnsi"/>
          <w:sz w:val="20"/>
          <w:szCs w:val="20"/>
          <w:lang w:val="ro-RO"/>
        </w:rPr>
      </w:pPr>
    </w:p>
    <w:p w:rsidR="00F1126B" w:rsidRPr="004E41E4" w:rsidRDefault="00F1126B" w:rsidP="00F1126B">
      <w:pPr>
        <w:rPr>
          <w:color w:val="000000"/>
          <w:sz w:val="20"/>
          <w:szCs w:val="20"/>
          <w:lang w:val="pt-BR"/>
        </w:rPr>
      </w:pPr>
    </w:p>
    <w:p w:rsidR="00F1126B" w:rsidRPr="0066133E" w:rsidRDefault="00F1126B" w:rsidP="00F1126B">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10513D">
        <w:rPr>
          <w:b/>
          <w:bCs/>
          <w:iCs/>
          <w:spacing w:val="30"/>
          <w:sz w:val="20"/>
          <w:szCs w:val="20"/>
          <w:lang w:val="pt-BR"/>
        </w:rPr>
        <w:t>7</w:t>
      </w:r>
    </w:p>
    <w:p w:rsidR="00F1126B" w:rsidRPr="0066133E" w:rsidRDefault="00F1126B" w:rsidP="00F1126B">
      <w:pPr>
        <w:ind w:left="708" w:firstLine="708"/>
        <w:jc w:val="both"/>
        <w:rPr>
          <w:b/>
          <w:color w:val="000000"/>
          <w:sz w:val="20"/>
          <w:szCs w:val="20"/>
          <w:lang w:val="it-IT"/>
        </w:rPr>
      </w:pPr>
      <w:r w:rsidRPr="0066133E">
        <w:rPr>
          <w:b/>
          <w:color w:val="000000"/>
          <w:sz w:val="20"/>
          <w:szCs w:val="20"/>
          <w:lang w:val="it-IT"/>
        </w:rPr>
        <w:t>OPERATORUL ECONOMIC</w:t>
      </w:r>
    </w:p>
    <w:p w:rsidR="00F1126B" w:rsidRPr="0066133E" w:rsidRDefault="00F1126B" w:rsidP="00F1126B">
      <w:pPr>
        <w:ind w:left="708" w:firstLine="708"/>
        <w:jc w:val="both"/>
        <w:rPr>
          <w:b/>
          <w:color w:val="000000"/>
          <w:sz w:val="20"/>
          <w:szCs w:val="20"/>
          <w:lang w:val="it-IT"/>
        </w:rPr>
      </w:pPr>
    </w:p>
    <w:p w:rsidR="00F1126B" w:rsidRPr="0066133E" w:rsidRDefault="00F1126B" w:rsidP="00F1126B">
      <w:pPr>
        <w:jc w:val="both"/>
        <w:rPr>
          <w:b/>
          <w:color w:val="000000"/>
          <w:sz w:val="20"/>
          <w:szCs w:val="20"/>
          <w:lang w:val="it-IT"/>
        </w:rPr>
      </w:pPr>
      <w:r w:rsidRPr="0066133E">
        <w:rPr>
          <w:b/>
          <w:color w:val="000000"/>
          <w:sz w:val="20"/>
          <w:szCs w:val="20"/>
          <w:lang w:val="it-IT"/>
        </w:rPr>
        <w:t xml:space="preserve">..................................................................................... </w:t>
      </w:r>
    </w:p>
    <w:p w:rsidR="00F1126B" w:rsidRPr="0066133E" w:rsidRDefault="00F1126B" w:rsidP="00F1126B">
      <w:pPr>
        <w:ind w:left="708" w:firstLine="708"/>
        <w:jc w:val="both"/>
        <w:rPr>
          <w:b/>
          <w:i/>
          <w:color w:val="000000"/>
          <w:sz w:val="20"/>
          <w:szCs w:val="20"/>
          <w:lang w:val="it-IT"/>
        </w:rPr>
      </w:pPr>
      <w:r w:rsidRPr="0066133E">
        <w:rPr>
          <w:b/>
          <w:i/>
          <w:color w:val="000000"/>
          <w:sz w:val="20"/>
          <w:szCs w:val="20"/>
          <w:lang w:val="it-IT"/>
        </w:rPr>
        <w:t xml:space="preserve">      (denumirea/numele)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p>
    <w:p w:rsidR="00F1126B" w:rsidRPr="0066133E" w:rsidRDefault="00F1126B" w:rsidP="00F1126B">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F1126B" w:rsidRPr="0066133E" w:rsidRDefault="00F1126B" w:rsidP="00F1126B">
      <w:pPr>
        <w:widowControl w:val="0"/>
        <w:autoSpaceDE w:val="0"/>
        <w:autoSpaceDN w:val="0"/>
        <w:adjustRightInd w:val="0"/>
        <w:rPr>
          <w:sz w:val="20"/>
          <w:szCs w:val="20"/>
          <w:lang w:val="pt-BR"/>
        </w:rPr>
      </w:pPr>
    </w:p>
    <w:p w:rsidR="0064422E" w:rsidRPr="00F3648D" w:rsidRDefault="0064422E" w:rsidP="0064422E">
      <w:pPr>
        <w:widowControl w:val="0"/>
        <w:autoSpaceDE w:val="0"/>
        <w:autoSpaceDN w:val="0"/>
        <w:adjustRightInd w:val="0"/>
        <w:ind w:firstLine="708"/>
        <w:jc w:val="both"/>
        <w:rPr>
          <w:i/>
          <w:iCs/>
          <w:sz w:val="20"/>
          <w:szCs w:val="20"/>
          <w:lang w:val="ro-RO" w:eastAsia="ro-RO"/>
        </w:rPr>
      </w:pPr>
      <w:r w:rsidRPr="00F3648D">
        <w:rPr>
          <w:b/>
          <w:bCs/>
          <w:sz w:val="20"/>
          <w:szCs w:val="20"/>
          <w:lang w:val="ro-RO" w:eastAsia="ro-RO"/>
        </w:rPr>
        <w:t>Subsemnatul(a).................................................................... (</w:t>
      </w:r>
      <w:r w:rsidRPr="00F3648D">
        <w:rPr>
          <w:i/>
          <w:iCs/>
          <w:sz w:val="20"/>
          <w:szCs w:val="20"/>
          <w:lang w:val="ro-RO" w:eastAsia="ro-RO"/>
        </w:rPr>
        <w:t xml:space="preserve">nume/ prenume), </w:t>
      </w:r>
      <w:r w:rsidRPr="00F3648D">
        <w:rPr>
          <w:sz w:val="20"/>
          <w:szCs w:val="20"/>
          <w:lang w:val="ro-RO" w:eastAsia="ro-RO"/>
        </w:rPr>
        <w:t>domiciliat(a) in .............................................</w:t>
      </w:r>
      <w:r w:rsidRPr="00F3648D">
        <w:rPr>
          <w:sz w:val="20"/>
          <w:szCs w:val="20"/>
          <w:lang w:val="ro-RO" w:eastAsia="ro-RO"/>
        </w:rPr>
        <w:tab/>
        <w:t xml:space="preserve"> </w:t>
      </w:r>
      <w:r w:rsidRPr="00F3648D">
        <w:rPr>
          <w:i/>
          <w:iCs/>
          <w:sz w:val="20"/>
          <w:szCs w:val="20"/>
          <w:lang w:val="ro-RO" w:eastAsia="ro-RO"/>
        </w:rPr>
        <w:t>(adresa</w:t>
      </w:r>
    </w:p>
    <w:p w:rsidR="00F1126B" w:rsidRDefault="0064422E" w:rsidP="00F1126B">
      <w:pPr>
        <w:jc w:val="both"/>
        <w:rPr>
          <w:b/>
          <w:color w:val="000000"/>
          <w:sz w:val="20"/>
          <w:szCs w:val="20"/>
          <w:lang w:val="es-ES"/>
        </w:rPr>
      </w:pPr>
      <w:r w:rsidRPr="00F3648D">
        <w:rPr>
          <w:i/>
          <w:iCs/>
          <w:sz w:val="20"/>
          <w:szCs w:val="20"/>
          <w:lang w:val="ro-RO" w:eastAsia="ro-RO"/>
        </w:rPr>
        <w:t xml:space="preserve">de domiciliu), </w:t>
      </w:r>
      <w:r w:rsidRPr="00F3648D">
        <w:rPr>
          <w:sz w:val="20"/>
          <w:szCs w:val="20"/>
          <w:lang w:val="ro-RO" w:eastAsia="ro-RO"/>
        </w:rPr>
        <w:t xml:space="preserve">identificat(a) cu act de identitate </w:t>
      </w:r>
      <w:r w:rsidRPr="00F3648D">
        <w:rPr>
          <w:i/>
          <w:iCs/>
          <w:sz w:val="20"/>
          <w:szCs w:val="20"/>
          <w:lang w:val="ro-RO" w:eastAsia="ro-RO"/>
        </w:rPr>
        <w:t xml:space="preserve">(CI/ Paşaport), </w:t>
      </w:r>
      <w:r w:rsidRPr="00F3648D">
        <w:rPr>
          <w:sz w:val="20"/>
          <w:szCs w:val="20"/>
          <w:lang w:val="ro-RO" w:eastAsia="ro-RO"/>
        </w:rPr>
        <w:t>seria .................</w:t>
      </w:r>
      <w:r w:rsidRPr="00F3648D">
        <w:rPr>
          <w:sz w:val="20"/>
          <w:szCs w:val="20"/>
          <w:lang w:val="ro-RO" w:eastAsia="ro-RO"/>
        </w:rPr>
        <w:tab/>
        <w:t>nr. ....................</w:t>
      </w:r>
      <w:r w:rsidRPr="00F3648D">
        <w:rPr>
          <w:sz w:val="20"/>
          <w:szCs w:val="20"/>
          <w:lang w:val="ro-RO" w:eastAsia="ro-RO"/>
        </w:rPr>
        <w:tab/>
        <w:t xml:space="preserve">, eliberat de ............................, </w:t>
      </w:r>
      <w:r w:rsidRPr="00F3648D">
        <w:rPr>
          <w:b/>
          <w:bCs/>
          <w:sz w:val="20"/>
          <w:szCs w:val="20"/>
          <w:lang w:val="ro-RO" w:eastAsia="ro-RO"/>
        </w:rPr>
        <w:t xml:space="preserve">la </w:t>
      </w:r>
      <w:r w:rsidRPr="00F3648D">
        <w:rPr>
          <w:sz w:val="20"/>
          <w:szCs w:val="20"/>
          <w:lang w:val="ro-RO" w:eastAsia="ro-RO"/>
        </w:rPr>
        <w:t xml:space="preserve">data de </w:t>
      </w:r>
      <w:r w:rsidRPr="00F3648D">
        <w:rPr>
          <w:sz w:val="20"/>
          <w:szCs w:val="20"/>
          <w:lang w:val="ro-RO" w:eastAsia="ro-RO"/>
        </w:rPr>
        <w:tab/>
        <w:t>...............................</w:t>
      </w:r>
      <w:r w:rsidRPr="00F3648D">
        <w:rPr>
          <w:b/>
          <w:bCs/>
          <w:sz w:val="20"/>
          <w:szCs w:val="20"/>
          <w:lang w:val="ro-RO" w:eastAsia="ro-RO"/>
        </w:rPr>
        <w:t>, CNP .......................................</w:t>
      </w:r>
      <w:r w:rsidRPr="00F3648D">
        <w:rPr>
          <w:b/>
          <w:bCs/>
          <w:sz w:val="20"/>
          <w:szCs w:val="20"/>
          <w:lang w:val="ro-RO" w:eastAsia="ro-RO"/>
        </w:rPr>
        <w:tab/>
        <w:t xml:space="preserve">in calitate de </w:t>
      </w:r>
      <w:r w:rsidRPr="00F3648D">
        <w:rPr>
          <w:i/>
          <w:iCs/>
          <w:sz w:val="20"/>
          <w:szCs w:val="20"/>
          <w:lang w:val="ro-RO" w:eastAsia="ro-RO"/>
        </w:rPr>
        <w:t xml:space="preserve">reprezentant legal/împuternicit </w:t>
      </w:r>
      <w:r w:rsidRPr="00F3648D">
        <w:rPr>
          <w:b/>
          <w:bCs/>
          <w:sz w:val="20"/>
          <w:szCs w:val="20"/>
          <w:lang w:val="ro-RO" w:eastAsia="ro-RO"/>
        </w:rPr>
        <w:t>al Ofertantului ...........................................................</w:t>
      </w:r>
      <w:r w:rsidRPr="00F3648D">
        <w:rPr>
          <w:b/>
          <w:bCs/>
          <w:i/>
          <w:iCs/>
          <w:spacing w:val="30"/>
          <w:sz w:val="20"/>
          <w:szCs w:val="20"/>
          <w:lang w:val="ro-RO" w:eastAsia="ro-RO"/>
        </w:rPr>
        <w:t>,(în</w:t>
      </w:r>
      <w:r w:rsidRPr="00F3648D">
        <w:rPr>
          <w:b/>
          <w:bCs/>
          <w:i/>
          <w:iCs/>
          <w:sz w:val="20"/>
          <w:szCs w:val="20"/>
          <w:lang w:val="ro-RO" w:eastAsia="ro-RO"/>
        </w:rPr>
        <w:t xml:space="preserve"> cazul unei Asocieri, </w:t>
      </w:r>
      <w:r w:rsidRPr="00F3648D">
        <w:rPr>
          <w:b/>
          <w:bCs/>
          <w:i/>
          <w:iCs/>
          <w:sz w:val="20"/>
          <w:szCs w:val="20"/>
          <w:u w:val="single"/>
          <w:lang w:val="ro-RO" w:eastAsia="ro-RO"/>
        </w:rPr>
        <w:t>se va completa denumirea întregii Asocieri</w:t>
      </w:r>
      <w:r w:rsidRPr="00F3648D">
        <w:rPr>
          <w:b/>
          <w:bCs/>
          <w:i/>
          <w:iCs/>
          <w:sz w:val="20"/>
          <w:szCs w:val="20"/>
          <w:lang w:val="ro-RO" w:eastAsia="ro-RO"/>
        </w:rPr>
        <w:t xml:space="preserve">) </w:t>
      </w:r>
      <w:r w:rsidRPr="00F3648D">
        <w:rPr>
          <w:sz w:val="20"/>
          <w:szCs w:val="20"/>
          <w:lang w:val="ro-RO" w:eastAsia="ro-RO"/>
        </w:rPr>
        <w:t xml:space="preserve">la  procedura de achiziţie publica organizata </w:t>
      </w:r>
      <w:r>
        <w:rPr>
          <w:sz w:val="20"/>
          <w:szCs w:val="20"/>
          <w:lang w:val="ro-RO" w:eastAsia="ro-RO"/>
        </w:rPr>
        <w:t xml:space="preserve">pentru atribuirea contractului </w:t>
      </w:r>
      <w:r w:rsidR="00F1126B">
        <w:rPr>
          <w:sz w:val="20"/>
          <w:szCs w:val="20"/>
          <w:lang w:val="pt-BR"/>
        </w:rPr>
        <w:t>ce are ca obiect</w:t>
      </w:r>
      <w:r w:rsidR="00F1126B" w:rsidRPr="0066133E">
        <w:rPr>
          <w:b/>
          <w:color w:val="000000"/>
          <w:sz w:val="20"/>
          <w:szCs w:val="20"/>
          <w:lang w:val="es-ES"/>
        </w:rPr>
        <w:t xml:space="preserve">:  </w:t>
      </w:r>
    </w:p>
    <w:p w:rsidR="0064422E" w:rsidRPr="0064422E" w:rsidRDefault="0064422E" w:rsidP="00F1126B">
      <w:pPr>
        <w:jc w:val="both"/>
        <w:rPr>
          <w:sz w:val="20"/>
          <w:szCs w:val="20"/>
          <w:lang w:val="ro-RO" w:eastAsia="ro-RO"/>
        </w:rPr>
      </w:pPr>
    </w:p>
    <w:p w:rsidR="00276E90" w:rsidRDefault="00276E90" w:rsidP="00276E90">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276E90" w:rsidRPr="00A93CD4" w:rsidRDefault="00276E90" w:rsidP="00276E90">
      <w:pPr>
        <w:jc w:val="center"/>
        <w:rPr>
          <w:rFonts w:eastAsia="Arial"/>
          <w:i/>
          <w:color w:val="000000"/>
          <w:sz w:val="22"/>
          <w:szCs w:val="22"/>
        </w:rPr>
      </w:pPr>
      <w:r w:rsidRPr="00D71CB0">
        <w:rPr>
          <w:bCs/>
          <w:iCs/>
          <w:sz w:val="20"/>
          <w:szCs w:val="20"/>
          <w:lang w:val="pt-BR"/>
        </w:rPr>
        <w:t xml:space="preserve">Cod de clasificare CPV  </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276E90" w:rsidRPr="00A93CD4" w:rsidRDefault="00276E90" w:rsidP="00276E90">
      <w:pPr>
        <w:jc w:val="center"/>
        <w:rPr>
          <w:i/>
          <w:sz w:val="22"/>
          <w:szCs w:val="22"/>
        </w:rPr>
      </w:pPr>
      <w:r w:rsidRPr="00A93CD4">
        <w:rPr>
          <w:rFonts w:eastAsia="Arial"/>
          <w:i/>
          <w:color w:val="000000"/>
          <w:sz w:val="22"/>
          <w:szCs w:val="22"/>
        </w:rPr>
        <w:t>72253200-5 Servicii de asistenta pentru sisteme (Rev. 2)</w:t>
      </w:r>
    </w:p>
    <w:p w:rsidR="00F1126B" w:rsidRDefault="00F1126B" w:rsidP="00F1126B">
      <w:pPr>
        <w:pStyle w:val="NoSpacing"/>
        <w:rPr>
          <w:rFonts w:ascii="Arial" w:hAnsi="Arial" w:cs="Arial"/>
          <w:b/>
          <w:i/>
          <w:sz w:val="20"/>
          <w:szCs w:val="20"/>
          <w:lang w:val="pt-BR"/>
        </w:rPr>
      </w:pPr>
    </w:p>
    <w:p w:rsidR="0010513D" w:rsidRDefault="0010513D" w:rsidP="00F1126B">
      <w:pPr>
        <w:pStyle w:val="NoSpacing"/>
        <w:rPr>
          <w:rFonts w:ascii="Arial" w:hAnsi="Arial" w:cs="Arial"/>
          <w:b/>
          <w:i/>
          <w:sz w:val="20"/>
          <w:szCs w:val="20"/>
          <w:lang w:val="pt-BR"/>
        </w:rPr>
      </w:pPr>
    </w:p>
    <w:p w:rsidR="00276E90" w:rsidRPr="00F3648D" w:rsidRDefault="00276E90" w:rsidP="00276E90">
      <w:pPr>
        <w:widowControl w:val="0"/>
        <w:autoSpaceDE w:val="0"/>
        <w:autoSpaceDN w:val="0"/>
        <w:adjustRightInd w:val="0"/>
        <w:jc w:val="both"/>
        <w:rPr>
          <w:sz w:val="20"/>
          <w:szCs w:val="20"/>
          <w:lang w:val="ro-RO" w:eastAsia="ro-RO"/>
        </w:rPr>
      </w:pPr>
      <w:r w:rsidRPr="00F3648D">
        <w:rPr>
          <w:sz w:val="20"/>
          <w:szCs w:val="20"/>
          <w:lang w:val="ro-RO" w:eastAsia="ro-RO"/>
        </w:rPr>
        <w:t>organizată de MUNICIPIUL ONESTI, confirm ca acceptam clauzele contractuale  asa cum au fost acestea prevăzute in Propunerea/ draftul de contract  propus de autoritatea contractanta pe care îl prezentam ataşat la prezentul formular, iniţializat (semnat si stampilat) pe fiecare pagina.</w:t>
      </w:r>
    </w:p>
    <w:p w:rsidR="00276E90" w:rsidRPr="00F3648D" w:rsidRDefault="00276E90" w:rsidP="00276E90">
      <w:pPr>
        <w:widowControl w:val="0"/>
        <w:autoSpaceDE w:val="0"/>
        <w:autoSpaceDN w:val="0"/>
        <w:adjustRightInd w:val="0"/>
        <w:rPr>
          <w:sz w:val="20"/>
          <w:szCs w:val="20"/>
          <w:lang w:val="ro-RO" w:eastAsia="ro-RO"/>
        </w:rPr>
      </w:pPr>
    </w:p>
    <w:p w:rsidR="00276E90" w:rsidRPr="00F3648D" w:rsidRDefault="00276E90" w:rsidP="00276E90">
      <w:pPr>
        <w:widowControl w:val="0"/>
        <w:autoSpaceDE w:val="0"/>
        <w:autoSpaceDN w:val="0"/>
        <w:adjustRightInd w:val="0"/>
        <w:ind w:firstLine="708"/>
        <w:rPr>
          <w:sz w:val="20"/>
          <w:szCs w:val="20"/>
          <w:lang w:val="ro-RO" w:eastAsia="ro-RO"/>
        </w:rPr>
      </w:pPr>
      <w:r w:rsidRPr="00F3648D">
        <w:rPr>
          <w:sz w:val="20"/>
          <w:szCs w:val="20"/>
          <w:lang w:val="ro-RO" w:eastAsia="ro-RO"/>
        </w:rPr>
        <w:t xml:space="preserve">Totodată, confirm ca acceptam Clarificările/ Modificările la Documentaţia de atribuire </w:t>
      </w:r>
      <w:r w:rsidRPr="00F3648D">
        <w:rPr>
          <w:b/>
          <w:bCs/>
          <w:sz w:val="20"/>
          <w:szCs w:val="20"/>
          <w:lang w:val="ro-RO" w:eastAsia="ro-RO"/>
        </w:rPr>
        <w:t>(</w:t>
      </w:r>
      <w:r w:rsidRPr="00F3648D">
        <w:rPr>
          <w:b/>
          <w:bCs/>
          <w:sz w:val="20"/>
          <w:szCs w:val="20"/>
          <w:u w:val="single"/>
          <w:lang w:val="ro-RO" w:eastAsia="ro-RO"/>
        </w:rPr>
        <w:t>inclusiv anexele acestora</w:t>
      </w:r>
      <w:r w:rsidRPr="00F3648D">
        <w:rPr>
          <w:b/>
          <w:bCs/>
          <w:sz w:val="20"/>
          <w:szCs w:val="20"/>
          <w:lang w:val="ro-RO" w:eastAsia="ro-RO"/>
        </w:rPr>
        <w:t xml:space="preserve">) </w:t>
      </w:r>
      <w:r w:rsidRPr="00F3648D">
        <w:rPr>
          <w:sz w:val="20"/>
          <w:szCs w:val="20"/>
          <w:lang w:val="ro-RO" w:eastAsia="ro-RO"/>
        </w:rPr>
        <w:t>(daca exista), si le prezentam ataşate la prezentul formular, iniţializate (semnate si stampilate) pe fiecare pagina.</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widowControl w:val="0"/>
        <w:autoSpaceDE w:val="0"/>
        <w:autoSpaceDN w:val="0"/>
        <w:adjustRightInd w:val="0"/>
        <w:jc w:val="both"/>
        <w:rPr>
          <w:sz w:val="20"/>
          <w:szCs w:val="20"/>
          <w:lang w:val="pt-BR"/>
        </w:rPr>
      </w:pPr>
    </w:p>
    <w:p w:rsidR="00F1126B" w:rsidRPr="0066133E" w:rsidRDefault="00F1126B" w:rsidP="00F1126B">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F1126B" w:rsidRPr="0066133E" w:rsidRDefault="00F1126B" w:rsidP="00F1126B">
      <w:pPr>
        <w:jc w:val="both"/>
        <w:rPr>
          <w:b/>
          <w:color w:val="000000"/>
          <w:sz w:val="20"/>
          <w:szCs w:val="20"/>
          <w:lang w:val="es-ES"/>
        </w:rPr>
      </w:pPr>
    </w:p>
    <w:p w:rsidR="00F1126B" w:rsidRPr="0066133E" w:rsidRDefault="00F1126B" w:rsidP="00F1126B">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F1126B" w:rsidRPr="0064422E" w:rsidRDefault="00F1126B" w:rsidP="00F1126B">
      <w:pPr>
        <w:jc w:val="both"/>
        <w:rPr>
          <w:i/>
          <w:color w:val="000000"/>
          <w:sz w:val="18"/>
          <w:szCs w:val="18"/>
          <w:lang w:val="es-ES"/>
        </w:rPr>
      </w:pPr>
      <w:r w:rsidRPr="0066133E">
        <w:rPr>
          <w:b/>
          <w:i/>
          <w:color w:val="000000"/>
          <w:sz w:val="20"/>
          <w:szCs w:val="20"/>
          <w:lang w:val="es-ES"/>
        </w:rPr>
        <w:t xml:space="preserve">                      </w:t>
      </w:r>
      <w:r w:rsidRPr="0064422E">
        <w:rPr>
          <w:i/>
          <w:color w:val="000000"/>
          <w:sz w:val="18"/>
          <w:szCs w:val="18"/>
          <w:lang w:val="es-ES"/>
        </w:rPr>
        <w:t>(</w:t>
      </w:r>
      <w:proofErr w:type="gramStart"/>
      <w:r w:rsidRPr="0064422E">
        <w:rPr>
          <w:i/>
          <w:color w:val="000000"/>
          <w:sz w:val="18"/>
          <w:szCs w:val="18"/>
          <w:lang w:val="es-ES"/>
        </w:rPr>
        <w:t>semnatura</w:t>
      </w:r>
      <w:proofErr w:type="gramEnd"/>
      <w:r w:rsidRPr="0064422E">
        <w:rPr>
          <w:i/>
          <w:color w:val="000000"/>
          <w:sz w:val="18"/>
          <w:szCs w:val="18"/>
          <w:lang w:val="es-ES"/>
        </w:rPr>
        <w:t xml:space="preserve"> autorizată)</w:t>
      </w:r>
      <w:r w:rsidRPr="0064422E">
        <w:rPr>
          <w:i/>
          <w:color w:val="000000"/>
          <w:sz w:val="18"/>
          <w:szCs w:val="18"/>
          <w:lang w:val="es-ES"/>
        </w:rPr>
        <w:tab/>
        <w:t xml:space="preserve">                           (</w:t>
      </w:r>
      <w:proofErr w:type="gramStart"/>
      <w:r w:rsidRPr="0064422E">
        <w:rPr>
          <w:i/>
          <w:color w:val="000000"/>
          <w:sz w:val="18"/>
          <w:szCs w:val="18"/>
          <w:lang w:val="es-ES"/>
        </w:rPr>
        <w:t>calitatea</w:t>
      </w:r>
      <w:proofErr w:type="gramEnd"/>
      <w:r w:rsidRPr="0064422E">
        <w:rPr>
          <w:i/>
          <w:color w:val="000000"/>
          <w:sz w:val="18"/>
          <w:szCs w:val="18"/>
          <w:lang w:val="es-ES"/>
        </w:rPr>
        <w:t xml:space="preserve"> de reprezentare)</w:t>
      </w:r>
    </w:p>
    <w:p w:rsidR="00F1126B" w:rsidRPr="0066133E" w:rsidRDefault="00F1126B" w:rsidP="00F1126B">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1126B" w:rsidRPr="0064422E" w:rsidRDefault="00F1126B" w:rsidP="00F1126B">
      <w:pPr>
        <w:jc w:val="both"/>
        <w:rPr>
          <w:i/>
          <w:color w:val="000000"/>
          <w:sz w:val="18"/>
          <w:szCs w:val="18"/>
          <w:lang w:val="es-ES"/>
        </w:rPr>
      </w:pPr>
      <w:r w:rsidRPr="0064422E">
        <w:rPr>
          <w:b/>
          <w:color w:val="000000"/>
          <w:sz w:val="18"/>
          <w:szCs w:val="18"/>
          <w:lang w:val="es-ES"/>
        </w:rPr>
        <w:t xml:space="preserve">                                                      </w:t>
      </w:r>
      <w:r w:rsidRPr="0064422E">
        <w:rPr>
          <w:b/>
          <w:color w:val="000000"/>
          <w:sz w:val="18"/>
          <w:szCs w:val="18"/>
          <w:lang w:val="es-ES"/>
        </w:rPr>
        <w:tab/>
      </w:r>
      <w:r w:rsidRPr="0064422E">
        <w:rPr>
          <w:color w:val="000000"/>
          <w:sz w:val="18"/>
          <w:szCs w:val="18"/>
          <w:lang w:val="es-ES"/>
        </w:rPr>
        <w:t xml:space="preserve"> </w:t>
      </w:r>
      <w:r w:rsidRPr="0064422E">
        <w:rPr>
          <w:i/>
          <w:color w:val="000000"/>
          <w:sz w:val="18"/>
          <w:szCs w:val="18"/>
          <w:lang w:val="es-ES"/>
        </w:rPr>
        <w:t>(</w:t>
      </w:r>
      <w:proofErr w:type="gramStart"/>
      <w:r w:rsidRPr="0064422E">
        <w:rPr>
          <w:i/>
          <w:color w:val="000000"/>
          <w:sz w:val="18"/>
          <w:szCs w:val="18"/>
          <w:lang w:val="es-ES"/>
        </w:rPr>
        <w:t>denumirea/numele</w:t>
      </w:r>
      <w:proofErr w:type="gramEnd"/>
      <w:r w:rsidRPr="0064422E">
        <w:rPr>
          <w:i/>
          <w:color w:val="000000"/>
          <w:sz w:val="18"/>
          <w:szCs w:val="18"/>
          <w:lang w:val="es-ES"/>
        </w:rPr>
        <w:t xml:space="preserve"> operatorului economic)</w:t>
      </w:r>
    </w:p>
    <w:p w:rsidR="00F1126B" w:rsidRPr="004E41E4" w:rsidRDefault="00F1126B" w:rsidP="00F1126B">
      <w:pPr>
        <w:rPr>
          <w:color w:val="000000"/>
          <w:sz w:val="20"/>
          <w:szCs w:val="20"/>
          <w:lang w:val="pt-BR"/>
        </w:rPr>
      </w:pPr>
    </w:p>
    <w:p w:rsidR="00F1126B" w:rsidRDefault="00F1126B" w:rsidP="00F1126B">
      <w:pPr>
        <w:rPr>
          <w:color w:val="000000"/>
          <w:sz w:val="20"/>
          <w:szCs w:val="20"/>
          <w:lang w:val="pt-BR"/>
        </w:rPr>
      </w:pPr>
    </w:p>
    <w:p w:rsidR="00F1126B" w:rsidRPr="004E41E4" w:rsidRDefault="00F1126B" w:rsidP="00F1126B">
      <w:pPr>
        <w:rPr>
          <w:color w:val="000000"/>
          <w:sz w:val="20"/>
          <w:szCs w:val="20"/>
          <w:lang w:val="pt-BR"/>
        </w:rPr>
      </w:pPr>
    </w:p>
    <w:p w:rsidR="00F1126B" w:rsidRDefault="00F1126B"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10513D" w:rsidRDefault="0010513D"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64422E" w:rsidRDefault="0064422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BB135E" w:rsidRDefault="00BB135E" w:rsidP="00F1126B">
      <w:pPr>
        <w:tabs>
          <w:tab w:val="left" w:pos="1035"/>
          <w:tab w:val="right" w:pos="10244"/>
        </w:tabs>
        <w:rPr>
          <w:b/>
          <w:sz w:val="20"/>
          <w:szCs w:val="20"/>
          <w:lang w:val="it-IT"/>
        </w:rPr>
      </w:pPr>
    </w:p>
    <w:p w:rsidR="008C0697" w:rsidRDefault="008C0697" w:rsidP="00F1126B">
      <w:pPr>
        <w:tabs>
          <w:tab w:val="left" w:pos="1035"/>
          <w:tab w:val="right" w:pos="10244"/>
        </w:tabs>
        <w:rPr>
          <w:b/>
          <w:sz w:val="20"/>
          <w:szCs w:val="20"/>
          <w:lang w:val="it-IT"/>
        </w:rPr>
      </w:pPr>
    </w:p>
    <w:p w:rsidR="00F1126B" w:rsidRPr="00FB5533" w:rsidRDefault="00F1126B" w:rsidP="00F1126B">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 xml:space="preserve">FORMULARUL </w:t>
      </w:r>
      <w:r w:rsidR="0010513D">
        <w:rPr>
          <w:rFonts w:eastAsiaTheme="minorEastAsia"/>
          <w:b/>
          <w:bCs/>
          <w:iCs/>
          <w:spacing w:val="30"/>
          <w:sz w:val="20"/>
          <w:szCs w:val="20"/>
          <w:lang w:val="ro-RO" w:eastAsia="ro-RO"/>
        </w:rPr>
        <w:t>8</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1126B" w:rsidRPr="00FB5533" w:rsidRDefault="00F1126B" w:rsidP="00F1126B">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1126B" w:rsidRPr="00FB5533" w:rsidRDefault="00F1126B" w:rsidP="00F1126B">
      <w:pPr>
        <w:widowControl w:val="0"/>
        <w:autoSpaceDE w:val="0"/>
        <w:autoSpaceDN w:val="0"/>
        <w:adjustRightInd w:val="0"/>
        <w:rPr>
          <w:rFonts w:eastAsiaTheme="minorEastAsia"/>
          <w:b/>
          <w:bCs/>
          <w:i/>
          <w:iCs/>
          <w:spacing w:val="30"/>
          <w:sz w:val="20"/>
          <w:szCs w:val="20"/>
          <w:lang w:val="ro-RO" w:eastAsia="ro-RO"/>
        </w:rPr>
      </w:pPr>
    </w:p>
    <w:p w:rsidR="00F1126B" w:rsidRDefault="00F1126B" w:rsidP="00F1126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BB135E" w:rsidRPr="00FB5533" w:rsidRDefault="00BB135E" w:rsidP="00F1126B">
      <w:pPr>
        <w:widowControl w:val="0"/>
        <w:autoSpaceDE w:val="0"/>
        <w:autoSpaceDN w:val="0"/>
        <w:adjustRightInd w:val="0"/>
        <w:rPr>
          <w:rFonts w:eastAsiaTheme="minorEastAsia"/>
          <w:b/>
          <w:bCs/>
          <w:i/>
          <w:iCs/>
          <w:sz w:val="20"/>
          <w:szCs w:val="20"/>
          <w:u w:val="single"/>
          <w:lang w:val="ro-RO" w:eastAsia="ro-RO"/>
        </w:rPr>
      </w:pP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76702C" w:rsidRPr="00FB5533" w:rsidRDefault="0076702C" w:rsidP="00F1126B">
      <w:pPr>
        <w:widowControl w:val="0"/>
        <w:autoSpaceDE w:val="0"/>
        <w:autoSpaceDN w:val="0"/>
        <w:adjustRightInd w:val="0"/>
        <w:jc w:val="center"/>
        <w:rPr>
          <w:rFonts w:eastAsiaTheme="minorEastAsia"/>
          <w:b/>
          <w:bCs/>
          <w:sz w:val="20"/>
          <w:szCs w:val="20"/>
          <w:lang w:val="ro-RO" w:eastAsia="ro-RO"/>
        </w:rPr>
      </w:pPr>
    </w:p>
    <w:p w:rsidR="00F1126B" w:rsidRDefault="00F1126B" w:rsidP="00F1126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BD03C1" w:rsidRDefault="00BD03C1" w:rsidP="00F1126B">
      <w:pPr>
        <w:widowControl w:val="0"/>
        <w:autoSpaceDE w:val="0"/>
        <w:autoSpaceDN w:val="0"/>
        <w:adjustRightInd w:val="0"/>
        <w:jc w:val="center"/>
        <w:rPr>
          <w:rFonts w:eastAsiaTheme="minorEastAsia"/>
          <w:b/>
          <w:bCs/>
          <w:sz w:val="20"/>
          <w:szCs w:val="20"/>
          <w:lang w:val="ro-RO" w:eastAsia="ro-RO"/>
        </w:rPr>
      </w:pPr>
    </w:p>
    <w:p w:rsidR="00F1126B" w:rsidRPr="00FB5533" w:rsidRDefault="00F1126B" w:rsidP="00F1126B">
      <w:pPr>
        <w:widowControl w:val="0"/>
        <w:autoSpaceDE w:val="0"/>
        <w:autoSpaceDN w:val="0"/>
        <w:adjustRightInd w:val="0"/>
        <w:rPr>
          <w:rFonts w:eastAsiaTheme="minorEastAsia"/>
          <w:sz w:val="20"/>
          <w:szCs w:val="20"/>
          <w:lang w:val="ro-RO" w:eastAsia="ro-RO"/>
        </w:rPr>
      </w:pPr>
    </w:p>
    <w:p w:rsidR="0064422E" w:rsidRPr="00F3648D" w:rsidRDefault="0064422E" w:rsidP="0064422E">
      <w:pPr>
        <w:ind w:left="708"/>
        <w:jc w:val="both"/>
        <w:rPr>
          <w:b/>
          <w:color w:val="000000"/>
          <w:sz w:val="20"/>
          <w:szCs w:val="20"/>
        </w:rPr>
      </w:pPr>
      <w:r w:rsidRPr="00F3648D">
        <w:rPr>
          <w:b/>
          <w:color w:val="000000"/>
          <w:sz w:val="20"/>
          <w:szCs w:val="20"/>
        </w:rPr>
        <w:t xml:space="preserve">Către:   Municipiul Oneşti, B-dul Oituz, nr. </w:t>
      </w:r>
      <w:proofErr w:type="gramStart"/>
      <w:r w:rsidRPr="00F3648D">
        <w:rPr>
          <w:b/>
          <w:color w:val="000000"/>
          <w:sz w:val="20"/>
          <w:szCs w:val="20"/>
        </w:rPr>
        <w:t>17, Jud.</w:t>
      </w:r>
      <w:proofErr w:type="gramEnd"/>
      <w:r w:rsidRPr="00F3648D">
        <w:rPr>
          <w:b/>
          <w:color w:val="000000"/>
          <w:sz w:val="20"/>
          <w:szCs w:val="20"/>
        </w:rPr>
        <w:t xml:space="preserve"> Bacău</w:t>
      </w:r>
    </w:p>
    <w:p w:rsidR="00574834" w:rsidRPr="00B407B8" w:rsidRDefault="00574834" w:rsidP="00CB14F7">
      <w:pPr>
        <w:jc w:val="center"/>
        <w:rPr>
          <w:sz w:val="22"/>
          <w:szCs w:val="22"/>
        </w:rPr>
      </w:pPr>
    </w:p>
    <w:p w:rsidR="0064422E" w:rsidRDefault="00F1126B" w:rsidP="00F1126B">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w:t>
      </w:r>
      <w:r w:rsidR="0086120C">
        <w:rPr>
          <w:rFonts w:eastAsiaTheme="minorEastAsia"/>
          <w:sz w:val="20"/>
          <w:szCs w:val="20"/>
          <w:lang w:val="ro-RO" w:eastAsia="ro-RO"/>
        </w:rPr>
        <w:t>ntanţi    ai    ofertantului ..</w:t>
      </w:r>
      <w:r w:rsidRPr="00FB5533">
        <w:rPr>
          <w:rFonts w:eastAsiaTheme="minorEastAsia"/>
          <w:sz w:val="20"/>
          <w:szCs w:val="20"/>
          <w:lang w:val="ro-RO" w:eastAsia="ro-RO"/>
        </w:rPr>
        <w:t>......................</w:t>
      </w:r>
      <w:r w:rsidR="00BB135E">
        <w:rPr>
          <w:rFonts w:eastAsiaTheme="minorEastAsia"/>
          <w:sz w:val="20"/>
          <w:szCs w:val="20"/>
          <w:lang w:val="ro-RO" w:eastAsia="ro-RO"/>
        </w:rPr>
        <w:t xml:space="preserve"> </w:t>
      </w:r>
      <w:r w:rsidRPr="00FB5533">
        <w:rPr>
          <w:rFonts w:eastAsiaTheme="minorEastAsia"/>
          <w:sz w:val="20"/>
          <w:szCs w:val="20"/>
          <w:lang w:val="ro-RO" w:eastAsia="ro-RO"/>
        </w:rPr>
        <w:t xml:space="preserve">.................................. (denumirea/numele ofertantului) ne oferim ca, în conformitate cu prevederile   şi   cerinţele   cuprinse   în   documentaţia   mai   sus   menţionată,   să   prestam </w:t>
      </w:r>
    </w:p>
    <w:p w:rsidR="0064422E" w:rsidRDefault="0064422E" w:rsidP="00F1126B">
      <w:pPr>
        <w:widowControl w:val="0"/>
        <w:autoSpaceDE w:val="0"/>
        <w:autoSpaceDN w:val="0"/>
        <w:adjustRightInd w:val="0"/>
        <w:jc w:val="both"/>
        <w:rPr>
          <w:rFonts w:eastAsiaTheme="minorEastAsia"/>
          <w:sz w:val="20"/>
          <w:szCs w:val="20"/>
          <w:lang w:val="ro-RO" w:eastAsia="ro-RO"/>
        </w:rPr>
      </w:pPr>
    </w:p>
    <w:p w:rsidR="0064422E" w:rsidRDefault="0064422E" w:rsidP="0064422E">
      <w:pPr>
        <w:widowControl w:val="0"/>
        <w:tabs>
          <w:tab w:val="left" w:pos="9923"/>
        </w:tabs>
        <w:ind w:right="-1"/>
        <w:jc w:val="center"/>
      </w:pPr>
      <w:r>
        <w:rPr>
          <w:b/>
          <w:bCs/>
          <w:i/>
          <w:sz w:val="22"/>
          <w:szCs w:val="22"/>
          <w:lang w:val="ro-RO" w:eastAsia="ro-RO"/>
        </w:rPr>
        <w:t>"</w:t>
      </w:r>
      <w:r w:rsidRPr="007A69B8">
        <w:rPr>
          <w:b/>
          <w:i/>
          <w:sz w:val="22"/>
          <w:szCs w:val="22"/>
          <w:lang w:val="es-ES"/>
        </w:rPr>
        <w:t>Servicii de monitorizare si mentenanta la sistemele tehnice de securitate</w:t>
      </w:r>
      <w:r w:rsidRPr="00D03584">
        <w:rPr>
          <w:b/>
          <w:i/>
        </w:rPr>
        <w:t>ˮ</w:t>
      </w:r>
      <w:r w:rsidRPr="00C449BC">
        <w:t>,</w:t>
      </w:r>
    </w:p>
    <w:p w:rsidR="0064422E" w:rsidRPr="00A93CD4" w:rsidRDefault="0064422E" w:rsidP="0064422E">
      <w:pPr>
        <w:jc w:val="center"/>
        <w:rPr>
          <w:rFonts w:eastAsia="Arial"/>
          <w:i/>
          <w:color w:val="000000"/>
          <w:sz w:val="22"/>
          <w:szCs w:val="22"/>
        </w:rPr>
      </w:pPr>
      <w:r w:rsidRPr="00D71CB0">
        <w:rPr>
          <w:bCs/>
          <w:iCs/>
          <w:sz w:val="20"/>
          <w:szCs w:val="20"/>
          <w:lang w:val="pt-BR"/>
        </w:rPr>
        <w:t>Cod de clasificare CPV</w:t>
      </w:r>
      <w:r w:rsidRPr="00B407B8">
        <w:rPr>
          <w:rFonts w:eastAsia="Arial"/>
          <w:color w:val="000000"/>
          <w:sz w:val="22"/>
          <w:szCs w:val="22"/>
        </w:rPr>
        <w:t xml:space="preserve">: </w:t>
      </w:r>
      <w:r w:rsidRPr="00A93CD4">
        <w:rPr>
          <w:rFonts w:eastAsia="Arial"/>
          <w:i/>
          <w:color w:val="000000"/>
          <w:sz w:val="22"/>
          <w:szCs w:val="22"/>
        </w:rPr>
        <w:t>79711000-1 Servicii de monitorizare a sistemelor de alarma (Rev. 2)</w:t>
      </w:r>
    </w:p>
    <w:p w:rsidR="0064422E" w:rsidRPr="00A93CD4" w:rsidRDefault="0064422E" w:rsidP="0064422E">
      <w:pPr>
        <w:jc w:val="center"/>
        <w:rPr>
          <w:i/>
          <w:sz w:val="22"/>
          <w:szCs w:val="22"/>
        </w:rPr>
      </w:pPr>
      <w:r w:rsidRPr="00A93CD4">
        <w:rPr>
          <w:rFonts w:eastAsia="Arial"/>
          <w:i/>
          <w:color w:val="000000"/>
          <w:sz w:val="22"/>
          <w:szCs w:val="22"/>
        </w:rPr>
        <w:t>72253200-5 Servicii de asistenta pentru sisteme (Rev. 2)</w:t>
      </w:r>
    </w:p>
    <w:p w:rsidR="0064422E" w:rsidRDefault="0064422E" w:rsidP="00F1126B">
      <w:pPr>
        <w:widowControl w:val="0"/>
        <w:autoSpaceDE w:val="0"/>
        <w:autoSpaceDN w:val="0"/>
        <w:adjustRightInd w:val="0"/>
        <w:jc w:val="both"/>
        <w:rPr>
          <w:rFonts w:eastAsiaTheme="minorEastAsia"/>
          <w:sz w:val="20"/>
          <w:szCs w:val="20"/>
          <w:lang w:val="ro-RO" w:eastAsia="ro-RO"/>
        </w:rPr>
      </w:pPr>
    </w:p>
    <w:p w:rsidR="00F76A57" w:rsidRPr="00F3648D" w:rsidRDefault="00F76A57" w:rsidP="00F76A57">
      <w:pPr>
        <w:autoSpaceDE w:val="0"/>
        <w:autoSpaceDN w:val="0"/>
        <w:adjustRightInd w:val="0"/>
        <w:spacing w:line="274" w:lineRule="exact"/>
        <w:rPr>
          <w:color w:val="000000"/>
          <w:sz w:val="20"/>
          <w:szCs w:val="20"/>
          <w:lang w:val="ro-RO"/>
        </w:rPr>
      </w:pPr>
      <w:r w:rsidRPr="00F3648D">
        <w:rPr>
          <w:bCs/>
          <w:sz w:val="20"/>
          <w:szCs w:val="20"/>
          <w:lang w:val="ro-RO" w:eastAsia="ro-RO"/>
        </w:rPr>
        <w:t xml:space="preserve">pentru suma de </w:t>
      </w:r>
      <w:r w:rsidRPr="00F3648D">
        <w:rPr>
          <w:color w:val="000000"/>
          <w:sz w:val="20"/>
          <w:szCs w:val="20"/>
          <w:lang w:val="ro-RO"/>
        </w:rPr>
        <w:t xml:space="preserve"> _______________________________________ lei fara TVA, </w:t>
      </w:r>
    </w:p>
    <w:p w:rsidR="00F76A57" w:rsidRPr="00F3648D" w:rsidRDefault="00F76A57" w:rsidP="00F76A57">
      <w:pPr>
        <w:autoSpaceDE w:val="0"/>
        <w:autoSpaceDN w:val="0"/>
        <w:adjustRightInd w:val="0"/>
        <w:spacing w:line="274" w:lineRule="exact"/>
        <w:rPr>
          <w:i/>
          <w:color w:val="000000"/>
          <w:sz w:val="20"/>
          <w:szCs w:val="20"/>
          <w:lang w:val="ro-RO"/>
        </w:rPr>
      </w:pPr>
      <w:r w:rsidRPr="00F3648D">
        <w:rPr>
          <w:color w:val="000000"/>
          <w:sz w:val="20"/>
          <w:szCs w:val="20"/>
          <w:lang w:val="ro-RO"/>
        </w:rPr>
        <w:t xml:space="preserve">                               </w:t>
      </w:r>
      <w:r w:rsidRPr="00F3648D">
        <w:rPr>
          <w:i/>
          <w:color w:val="000000"/>
          <w:sz w:val="20"/>
          <w:szCs w:val="20"/>
          <w:lang w:val="ro-RO"/>
        </w:rPr>
        <w:t>(suma in litere si in cifre)</w:t>
      </w:r>
    </w:p>
    <w:p w:rsidR="00F76A57" w:rsidRPr="00F3648D" w:rsidRDefault="00F76A57" w:rsidP="00F76A57">
      <w:pPr>
        <w:widowControl w:val="0"/>
        <w:tabs>
          <w:tab w:val="left" w:leader="dot" w:pos="1541"/>
          <w:tab w:val="left" w:leader="dot" w:pos="7589"/>
        </w:tabs>
        <w:autoSpaceDE w:val="0"/>
        <w:spacing w:line="254" w:lineRule="exact"/>
        <w:jc w:val="both"/>
        <w:rPr>
          <w:b/>
          <w:sz w:val="20"/>
          <w:szCs w:val="20"/>
          <w:lang w:val="es-ES" w:eastAsia="ro-RO"/>
        </w:rPr>
      </w:pPr>
    </w:p>
    <w:p w:rsidR="00F76A57" w:rsidRPr="00F3648D" w:rsidRDefault="00F76A57" w:rsidP="00F76A57">
      <w:pPr>
        <w:widowControl w:val="0"/>
        <w:tabs>
          <w:tab w:val="left" w:leader="dot" w:pos="1541"/>
          <w:tab w:val="left" w:leader="dot" w:pos="7589"/>
        </w:tabs>
        <w:autoSpaceDE w:val="0"/>
        <w:spacing w:line="254" w:lineRule="exact"/>
        <w:jc w:val="both"/>
        <w:rPr>
          <w:sz w:val="20"/>
          <w:szCs w:val="20"/>
          <w:lang w:eastAsia="ro-RO"/>
        </w:rPr>
      </w:pPr>
      <w:proofErr w:type="gramStart"/>
      <w:r w:rsidRPr="00F3648D">
        <w:rPr>
          <w:sz w:val="20"/>
          <w:szCs w:val="20"/>
          <w:lang w:eastAsia="ro-RO"/>
        </w:rPr>
        <w:t>si</w:t>
      </w:r>
      <w:proofErr w:type="gramEnd"/>
      <w:r w:rsidRPr="00F3648D">
        <w:rPr>
          <w:sz w:val="20"/>
          <w:szCs w:val="20"/>
          <w:lang w:eastAsia="ro-RO"/>
        </w:rPr>
        <w:t xml:space="preserve"> la care se adaugă </w:t>
      </w:r>
      <w:r w:rsidRPr="00F3648D">
        <w:rPr>
          <w:color w:val="000000"/>
          <w:sz w:val="20"/>
          <w:szCs w:val="20"/>
          <w:lang w:val="ro-RO"/>
        </w:rPr>
        <w:t>taxa pe valoarea adaugata - TVA</w:t>
      </w:r>
      <w:r w:rsidRPr="00F3648D">
        <w:rPr>
          <w:sz w:val="20"/>
          <w:szCs w:val="20"/>
          <w:lang w:eastAsia="ro-RO"/>
        </w:rPr>
        <w:t xml:space="preserve"> în </w:t>
      </w:r>
    </w:p>
    <w:p w:rsidR="00F76A57" w:rsidRPr="00F3648D" w:rsidRDefault="00F76A57" w:rsidP="00F76A57">
      <w:pPr>
        <w:widowControl w:val="0"/>
        <w:tabs>
          <w:tab w:val="left" w:leader="dot" w:pos="1541"/>
          <w:tab w:val="left" w:leader="dot" w:pos="7589"/>
        </w:tabs>
        <w:autoSpaceDE w:val="0"/>
        <w:spacing w:line="254" w:lineRule="exact"/>
        <w:jc w:val="both"/>
        <w:rPr>
          <w:sz w:val="20"/>
          <w:szCs w:val="20"/>
          <w:lang w:eastAsia="ro-RO"/>
        </w:rPr>
      </w:pPr>
    </w:p>
    <w:p w:rsidR="00F76A57" w:rsidRPr="00F3648D" w:rsidRDefault="00F76A57" w:rsidP="00F76A57">
      <w:pPr>
        <w:autoSpaceDE w:val="0"/>
        <w:autoSpaceDN w:val="0"/>
        <w:adjustRightInd w:val="0"/>
        <w:spacing w:line="274" w:lineRule="exact"/>
        <w:rPr>
          <w:i/>
          <w:color w:val="000000"/>
          <w:sz w:val="20"/>
          <w:szCs w:val="20"/>
          <w:lang w:val="ro-RO"/>
        </w:rPr>
      </w:pPr>
      <w:proofErr w:type="gramStart"/>
      <w:r w:rsidRPr="00F3648D">
        <w:rPr>
          <w:sz w:val="20"/>
          <w:szCs w:val="20"/>
          <w:lang w:eastAsia="ro-RO"/>
        </w:rPr>
        <w:t>valoare</w:t>
      </w:r>
      <w:proofErr w:type="gramEnd"/>
      <w:r w:rsidRPr="00F3648D">
        <w:rPr>
          <w:sz w:val="20"/>
          <w:szCs w:val="20"/>
          <w:lang w:eastAsia="ro-RO"/>
        </w:rPr>
        <w:t xml:space="preserve"> </w:t>
      </w:r>
      <w:r w:rsidRPr="00F3648D">
        <w:rPr>
          <w:color w:val="000000"/>
          <w:sz w:val="20"/>
          <w:szCs w:val="20"/>
          <w:lang w:val="ro-RO"/>
        </w:rPr>
        <w:t>de ______________________ lei, avand urmatoare structura:</w:t>
      </w:r>
    </w:p>
    <w:p w:rsidR="00F76A57" w:rsidRPr="00F3648D" w:rsidRDefault="00F76A57" w:rsidP="00F76A57">
      <w:pPr>
        <w:jc w:val="both"/>
        <w:rPr>
          <w:i/>
          <w:color w:val="000000"/>
          <w:sz w:val="20"/>
          <w:szCs w:val="20"/>
          <w:lang w:val="ro-RO"/>
        </w:rPr>
      </w:pPr>
      <w:r w:rsidRPr="00F3648D">
        <w:rPr>
          <w:i/>
          <w:color w:val="000000"/>
          <w:sz w:val="20"/>
          <w:szCs w:val="20"/>
          <w:lang w:val="ro-RO"/>
        </w:rPr>
        <w:t xml:space="preserve">                      (suma in litere si in cifre)</w:t>
      </w:r>
    </w:p>
    <w:p w:rsidR="00574834" w:rsidRDefault="00574834" w:rsidP="00F1126B">
      <w:pPr>
        <w:widowControl w:val="0"/>
        <w:autoSpaceDE w:val="0"/>
        <w:autoSpaceDN w:val="0"/>
        <w:adjustRightInd w:val="0"/>
        <w:jc w:val="both"/>
        <w:rPr>
          <w:rFonts w:eastAsiaTheme="minorEastAsia"/>
          <w:sz w:val="20"/>
          <w:szCs w:val="20"/>
          <w:lang w:val="ro-RO" w:eastAsia="ro-RO"/>
        </w:rPr>
      </w:pPr>
    </w:p>
    <w:p w:rsidR="00F76A57" w:rsidRDefault="00F76A57" w:rsidP="00F1126B">
      <w:pPr>
        <w:widowControl w:val="0"/>
        <w:autoSpaceDE w:val="0"/>
        <w:autoSpaceDN w:val="0"/>
        <w:adjustRightInd w:val="0"/>
        <w:jc w:val="both"/>
        <w:rPr>
          <w:rFonts w:eastAsiaTheme="minorEastAsia"/>
          <w:sz w:val="20"/>
          <w:szCs w:val="20"/>
          <w:lang w:val="ro-RO" w:eastAsia="ro-RO"/>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478"/>
        <w:gridCol w:w="2503"/>
        <w:gridCol w:w="1950"/>
      </w:tblGrid>
      <w:tr w:rsidR="00F76A57" w:rsidRPr="00DD21CD" w:rsidTr="004A5E54">
        <w:trPr>
          <w:jc w:val="center"/>
        </w:trPr>
        <w:tc>
          <w:tcPr>
            <w:tcW w:w="517"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Nr. crt.</w:t>
            </w:r>
          </w:p>
        </w:tc>
        <w:tc>
          <w:tcPr>
            <w:tcW w:w="3478" w:type="dxa"/>
            <w:shd w:val="clear" w:color="auto" w:fill="auto"/>
          </w:tcPr>
          <w:p w:rsidR="00F76A57" w:rsidRPr="00DD21CD" w:rsidRDefault="00F76A57" w:rsidP="004A5E54">
            <w:pPr>
              <w:jc w:val="center"/>
              <w:rPr>
                <w:b/>
                <w:sz w:val="20"/>
                <w:szCs w:val="20"/>
                <w:lang w:val="ro-RO" w:eastAsia="ro-RO"/>
              </w:rPr>
            </w:pPr>
            <w:r w:rsidRPr="00DD21CD">
              <w:rPr>
                <w:b/>
                <w:sz w:val="20"/>
                <w:szCs w:val="20"/>
                <w:lang w:val="ro-RO" w:eastAsia="ro-RO"/>
              </w:rPr>
              <w:t>OBIECTIVUL</w:t>
            </w:r>
          </w:p>
        </w:tc>
        <w:tc>
          <w:tcPr>
            <w:tcW w:w="2503" w:type="dxa"/>
            <w:shd w:val="clear" w:color="auto" w:fill="auto"/>
          </w:tcPr>
          <w:p w:rsidR="00F76A57" w:rsidRPr="00DD21CD" w:rsidRDefault="00F76A57" w:rsidP="004A5E54">
            <w:pPr>
              <w:jc w:val="center"/>
              <w:rPr>
                <w:b/>
                <w:sz w:val="20"/>
                <w:szCs w:val="20"/>
                <w:lang w:val="ro-RO" w:eastAsia="ro-RO"/>
              </w:rPr>
            </w:pPr>
            <w:r w:rsidRPr="00DD21CD">
              <w:rPr>
                <w:b/>
                <w:sz w:val="20"/>
                <w:szCs w:val="20"/>
                <w:lang w:val="ro-RO" w:eastAsia="ro-RO"/>
              </w:rPr>
              <w:t>PRET/OBIECTIV/LUNA</w:t>
            </w:r>
          </w:p>
          <w:p w:rsidR="00F76A57" w:rsidRPr="00DD21CD" w:rsidRDefault="00F76A57" w:rsidP="004A5E54">
            <w:pPr>
              <w:jc w:val="center"/>
              <w:rPr>
                <w:b/>
                <w:sz w:val="20"/>
                <w:szCs w:val="20"/>
                <w:lang w:val="ro-RO" w:eastAsia="ro-RO"/>
              </w:rPr>
            </w:pPr>
            <w:r w:rsidRPr="00DD21CD">
              <w:rPr>
                <w:b/>
                <w:sz w:val="20"/>
                <w:szCs w:val="20"/>
                <w:lang w:val="ro-RO" w:eastAsia="ro-RO"/>
              </w:rPr>
              <w:t>Lei fara TVA</w:t>
            </w:r>
          </w:p>
        </w:tc>
        <w:tc>
          <w:tcPr>
            <w:tcW w:w="1950" w:type="dxa"/>
            <w:shd w:val="clear" w:color="auto" w:fill="auto"/>
          </w:tcPr>
          <w:p w:rsidR="00F76A57" w:rsidRPr="00DD21CD" w:rsidRDefault="00F76A57" w:rsidP="004A5E54">
            <w:pPr>
              <w:ind w:left="-108" w:right="-133"/>
              <w:jc w:val="center"/>
              <w:rPr>
                <w:b/>
                <w:sz w:val="20"/>
                <w:szCs w:val="20"/>
                <w:lang w:val="ro-RO" w:eastAsia="ro-RO"/>
              </w:rPr>
            </w:pPr>
            <w:r w:rsidRPr="00DD21CD">
              <w:rPr>
                <w:b/>
                <w:sz w:val="20"/>
                <w:szCs w:val="20"/>
                <w:lang w:val="ro-RO" w:eastAsia="ro-RO"/>
              </w:rPr>
              <w:t>Pret/obiectiv x 12 luni</w:t>
            </w:r>
          </w:p>
          <w:p w:rsidR="00F76A57" w:rsidRPr="00DD21CD" w:rsidRDefault="00F76A57" w:rsidP="004A5E54">
            <w:pPr>
              <w:jc w:val="center"/>
              <w:rPr>
                <w:b/>
                <w:sz w:val="20"/>
                <w:szCs w:val="20"/>
                <w:lang w:val="ro-RO" w:eastAsia="ro-RO"/>
              </w:rPr>
            </w:pPr>
            <w:r w:rsidRPr="00DD21CD">
              <w:rPr>
                <w:b/>
                <w:sz w:val="20"/>
                <w:szCs w:val="20"/>
                <w:lang w:val="ro-RO" w:eastAsia="ro-RO"/>
              </w:rPr>
              <w:t>Lei fara TVA</w:t>
            </w:r>
          </w:p>
        </w:tc>
      </w:tr>
      <w:tr w:rsidR="00F76A57" w:rsidRPr="00DD21CD" w:rsidTr="004A5E54">
        <w:trPr>
          <w:jc w:val="center"/>
        </w:trPr>
        <w:tc>
          <w:tcPr>
            <w:tcW w:w="517"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0</w:t>
            </w:r>
          </w:p>
        </w:tc>
        <w:tc>
          <w:tcPr>
            <w:tcW w:w="3478"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Col.1</w:t>
            </w:r>
          </w:p>
        </w:tc>
        <w:tc>
          <w:tcPr>
            <w:tcW w:w="2503"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Col.2</w:t>
            </w:r>
          </w:p>
        </w:tc>
        <w:tc>
          <w:tcPr>
            <w:tcW w:w="1950" w:type="dxa"/>
            <w:shd w:val="clear" w:color="auto" w:fill="auto"/>
          </w:tcPr>
          <w:p w:rsidR="00F76A57" w:rsidRPr="00DD21CD" w:rsidRDefault="00F76A57" w:rsidP="004A5E54">
            <w:pPr>
              <w:jc w:val="center"/>
              <w:rPr>
                <w:sz w:val="20"/>
                <w:szCs w:val="20"/>
                <w:lang w:val="ro-RO" w:eastAsia="ro-RO"/>
              </w:rPr>
            </w:pPr>
            <w:r w:rsidRPr="00DD21CD">
              <w:rPr>
                <w:sz w:val="20"/>
                <w:szCs w:val="20"/>
                <w:lang w:val="ro-RO" w:eastAsia="ro-RO"/>
              </w:rPr>
              <w:t>Col.3 = col.2 x 12</w:t>
            </w:r>
          </w:p>
        </w:tc>
      </w:tr>
      <w:tr w:rsidR="00F76A57" w:rsidRPr="00DD21CD" w:rsidTr="004A5E54">
        <w:trPr>
          <w:jc w:val="center"/>
        </w:trPr>
        <w:tc>
          <w:tcPr>
            <w:tcW w:w="8448" w:type="dxa"/>
            <w:gridSpan w:val="4"/>
            <w:shd w:val="clear" w:color="auto" w:fill="auto"/>
          </w:tcPr>
          <w:p w:rsidR="00F76A57" w:rsidRPr="00F76A57" w:rsidRDefault="00F76A57" w:rsidP="004A5E54">
            <w:pPr>
              <w:jc w:val="both"/>
              <w:rPr>
                <w:b/>
                <w:i/>
                <w:sz w:val="20"/>
                <w:szCs w:val="20"/>
                <w:lang w:val="ro-RO" w:eastAsia="ro-RO"/>
              </w:rPr>
            </w:pPr>
            <w:r w:rsidRPr="00F76A57">
              <w:rPr>
                <w:b/>
                <w:i/>
                <w:sz w:val="20"/>
                <w:szCs w:val="20"/>
              </w:rPr>
              <w:t>Monitorizare a sistemului tehnic de securitate la efracţie</w:t>
            </w:r>
          </w:p>
        </w:tc>
      </w:tr>
      <w:tr w:rsidR="00F76A57" w:rsidRPr="00DD21CD" w:rsidTr="004A5E54">
        <w:trPr>
          <w:jc w:val="center"/>
        </w:trPr>
        <w:tc>
          <w:tcPr>
            <w:tcW w:w="517" w:type="dxa"/>
            <w:shd w:val="clear" w:color="auto" w:fill="auto"/>
          </w:tcPr>
          <w:p w:rsidR="00F76A57" w:rsidRPr="00DD21CD" w:rsidRDefault="00F76A57" w:rsidP="004A5E54">
            <w:pPr>
              <w:jc w:val="both"/>
              <w:rPr>
                <w:sz w:val="20"/>
                <w:szCs w:val="20"/>
                <w:lang w:val="ro-RO" w:eastAsia="ro-RO"/>
              </w:rPr>
            </w:pPr>
            <w:r w:rsidRPr="00DD21CD">
              <w:rPr>
                <w:sz w:val="20"/>
                <w:szCs w:val="20"/>
                <w:lang w:val="ro-RO" w:eastAsia="ro-RO"/>
              </w:rPr>
              <w:t>1</w:t>
            </w:r>
          </w:p>
        </w:tc>
        <w:tc>
          <w:tcPr>
            <w:tcW w:w="3478" w:type="dxa"/>
            <w:shd w:val="clear" w:color="auto" w:fill="auto"/>
          </w:tcPr>
          <w:p w:rsidR="00F76A57" w:rsidRPr="00033838" w:rsidRDefault="00F76A57" w:rsidP="004A5E54">
            <w:pPr>
              <w:spacing w:before="120" w:after="120"/>
              <w:jc w:val="both"/>
              <w:rPr>
                <w:sz w:val="20"/>
                <w:szCs w:val="20"/>
                <w:lang w:val="ro-RO" w:eastAsia="ro-RO"/>
              </w:rPr>
            </w:pPr>
            <w:r w:rsidRPr="00033838">
              <w:rPr>
                <w:bCs/>
                <w:iCs/>
                <w:sz w:val="20"/>
                <w:szCs w:val="20"/>
                <w:lang w:eastAsia="ro-RO"/>
              </w:rPr>
              <w:t>Piaţa Agroalimentară</w:t>
            </w:r>
          </w:p>
        </w:tc>
        <w:tc>
          <w:tcPr>
            <w:tcW w:w="2503" w:type="dxa"/>
            <w:shd w:val="clear" w:color="auto" w:fill="auto"/>
          </w:tcPr>
          <w:p w:rsidR="00F76A57" w:rsidRPr="00DD21CD" w:rsidRDefault="00F76A57" w:rsidP="004A5E54">
            <w:pPr>
              <w:jc w:val="both"/>
              <w:rPr>
                <w:sz w:val="20"/>
                <w:szCs w:val="20"/>
                <w:lang w:val="ro-RO" w:eastAsia="ro-RO"/>
              </w:rPr>
            </w:pPr>
          </w:p>
        </w:tc>
        <w:tc>
          <w:tcPr>
            <w:tcW w:w="1950" w:type="dxa"/>
            <w:shd w:val="clear" w:color="auto" w:fill="auto"/>
          </w:tcPr>
          <w:p w:rsidR="00F76A57" w:rsidRPr="00DD21CD" w:rsidRDefault="00F76A57" w:rsidP="004A5E54">
            <w:pPr>
              <w:jc w:val="both"/>
              <w:rPr>
                <w:sz w:val="20"/>
                <w:szCs w:val="20"/>
                <w:lang w:val="ro-RO" w:eastAsia="ro-RO"/>
              </w:rPr>
            </w:pPr>
          </w:p>
        </w:tc>
      </w:tr>
      <w:tr w:rsidR="00F76A57" w:rsidRPr="00DD21CD" w:rsidTr="004A5E54">
        <w:trPr>
          <w:jc w:val="center"/>
        </w:trPr>
        <w:tc>
          <w:tcPr>
            <w:tcW w:w="517" w:type="dxa"/>
            <w:shd w:val="clear" w:color="auto" w:fill="auto"/>
          </w:tcPr>
          <w:p w:rsidR="00F76A57" w:rsidRPr="00DD21CD" w:rsidRDefault="00F76A57" w:rsidP="004A5E54">
            <w:pPr>
              <w:jc w:val="both"/>
              <w:rPr>
                <w:sz w:val="20"/>
                <w:szCs w:val="20"/>
                <w:lang w:val="ro-RO" w:eastAsia="ro-RO"/>
              </w:rPr>
            </w:pPr>
            <w:r w:rsidRPr="00DD21CD">
              <w:rPr>
                <w:sz w:val="20"/>
                <w:szCs w:val="20"/>
                <w:lang w:val="ro-RO" w:eastAsia="ro-RO"/>
              </w:rPr>
              <w:t>2</w:t>
            </w:r>
          </w:p>
        </w:tc>
        <w:tc>
          <w:tcPr>
            <w:tcW w:w="3478" w:type="dxa"/>
            <w:shd w:val="clear" w:color="auto" w:fill="auto"/>
          </w:tcPr>
          <w:p w:rsidR="00F76A57" w:rsidRPr="00033838" w:rsidRDefault="00F76A57" w:rsidP="004A5E54">
            <w:pPr>
              <w:spacing w:before="120" w:after="120"/>
              <w:jc w:val="both"/>
              <w:rPr>
                <w:sz w:val="20"/>
                <w:szCs w:val="20"/>
                <w:lang w:val="ro-RO" w:eastAsia="ro-RO"/>
              </w:rPr>
            </w:pPr>
            <w:r w:rsidRPr="00033838">
              <w:rPr>
                <w:bCs/>
                <w:iCs/>
                <w:sz w:val="20"/>
                <w:szCs w:val="20"/>
                <w:lang w:val="pt-BR"/>
              </w:rPr>
              <w:t>Baza sportiva - Ştrand municipal</w:t>
            </w:r>
          </w:p>
        </w:tc>
        <w:tc>
          <w:tcPr>
            <w:tcW w:w="2503" w:type="dxa"/>
            <w:shd w:val="clear" w:color="auto" w:fill="auto"/>
          </w:tcPr>
          <w:p w:rsidR="00F76A57" w:rsidRPr="00DD21CD" w:rsidRDefault="00F76A57" w:rsidP="004A5E54">
            <w:pPr>
              <w:jc w:val="both"/>
              <w:rPr>
                <w:sz w:val="20"/>
                <w:szCs w:val="20"/>
                <w:lang w:val="ro-RO" w:eastAsia="ro-RO"/>
              </w:rPr>
            </w:pPr>
          </w:p>
        </w:tc>
        <w:tc>
          <w:tcPr>
            <w:tcW w:w="1950" w:type="dxa"/>
            <w:shd w:val="clear" w:color="auto" w:fill="auto"/>
          </w:tcPr>
          <w:p w:rsidR="00F76A57" w:rsidRPr="00DD21CD" w:rsidRDefault="00F76A57" w:rsidP="004A5E54">
            <w:pPr>
              <w:jc w:val="both"/>
              <w:rPr>
                <w:sz w:val="20"/>
                <w:szCs w:val="20"/>
                <w:lang w:val="ro-RO" w:eastAsia="ro-RO"/>
              </w:rPr>
            </w:pPr>
          </w:p>
        </w:tc>
      </w:tr>
      <w:tr w:rsidR="00F76A57" w:rsidRPr="00DD21CD" w:rsidTr="004A5E54">
        <w:trPr>
          <w:jc w:val="center"/>
        </w:trPr>
        <w:tc>
          <w:tcPr>
            <w:tcW w:w="517" w:type="dxa"/>
            <w:shd w:val="clear" w:color="auto" w:fill="auto"/>
          </w:tcPr>
          <w:p w:rsidR="00F76A57" w:rsidRPr="00DD21CD" w:rsidRDefault="00F76A57" w:rsidP="004A5E54">
            <w:pPr>
              <w:jc w:val="both"/>
              <w:rPr>
                <w:sz w:val="20"/>
                <w:szCs w:val="20"/>
                <w:lang w:val="ro-RO" w:eastAsia="ro-RO"/>
              </w:rPr>
            </w:pPr>
            <w:r w:rsidRPr="00DD21CD">
              <w:rPr>
                <w:sz w:val="20"/>
                <w:szCs w:val="20"/>
                <w:lang w:val="ro-RO" w:eastAsia="ro-RO"/>
              </w:rPr>
              <w:t>3</w:t>
            </w:r>
          </w:p>
        </w:tc>
        <w:tc>
          <w:tcPr>
            <w:tcW w:w="3478" w:type="dxa"/>
            <w:shd w:val="clear" w:color="auto" w:fill="auto"/>
          </w:tcPr>
          <w:p w:rsidR="00F76A57" w:rsidRPr="00033838" w:rsidRDefault="00166174" w:rsidP="00767CC5">
            <w:pPr>
              <w:spacing w:before="120" w:after="120"/>
              <w:jc w:val="both"/>
              <w:rPr>
                <w:sz w:val="20"/>
                <w:szCs w:val="20"/>
                <w:lang w:val="ro-RO" w:eastAsia="ro-RO"/>
              </w:rPr>
            </w:pPr>
            <w:r w:rsidRPr="00033838">
              <w:rPr>
                <w:bCs/>
                <w:iCs/>
                <w:sz w:val="20"/>
                <w:szCs w:val="20"/>
                <w:lang w:val="pt-BR"/>
              </w:rPr>
              <w:t xml:space="preserve">Sediul </w:t>
            </w:r>
            <w:r w:rsidR="00F76A57" w:rsidRPr="00033838">
              <w:rPr>
                <w:bCs/>
                <w:iCs/>
                <w:sz w:val="20"/>
                <w:szCs w:val="20"/>
                <w:lang w:val="pt-BR"/>
              </w:rPr>
              <w:t>Primăriei mun</w:t>
            </w:r>
            <w:r w:rsidRPr="00033838">
              <w:rPr>
                <w:bCs/>
                <w:iCs/>
                <w:sz w:val="20"/>
                <w:szCs w:val="20"/>
                <w:lang w:val="pt-BR"/>
              </w:rPr>
              <w:t xml:space="preserve">icipiului </w:t>
            </w:r>
            <w:r w:rsidR="00F76A57" w:rsidRPr="00033838">
              <w:rPr>
                <w:bCs/>
                <w:iCs/>
                <w:sz w:val="20"/>
                <w:szCs w:val="20"/>
                <w:lang w:val="pt-BR"/>
              </w:rPr>
              <w:t>Onesti</w:t>
            </w:r>
          </w:p>
        </w:tc>
        <w:tc>
          <w:tcPr>
            <w:tcW w:w="2503" w:type="dxa"/>
            <w:shd w:val="clear" w:color="auto" w:fill="auto"/>
          </w:tcPr>
          <w:p w:rsidR="00F76A57" w:rsidRPr="00DD21CD" w:rsidRDefault="00F76A57" w:rsidP="004A5E54">
            <w:pPr>
              <w:jc w:val="both"/>
              <w:rPr>
                <w:sz w:val="20"/>
                <w:szCs w:val="20"/>
                <w:lang w:val="ro-RO" w:eastAsia="ro-RO"/>
              </w:rPr>
            </w:pPr>
          </w:p>
        </w:tc>
        <w:tc>
          <w:tcPr>
            <w:tcW w:w="1950" w:type="dxa"/>
            <w:shd w:val="clear" w:color="auto" w:fill="auto"/>
          </w:tcPr>
          <w:p w:rsidR="00F76A57" w:rsidRPr="00DD21CD" w:rsidRDefault="00F76A57" w:rsidP="004A5E54">
            <w:pPr>
              <w:jc w:val="both"/>
              <w:rPr>
                <w:sz w:val="20"/>
                <w:szCs w:val="20"/>
                <w:lang w:val="ro-RO" w:eastAsia="ro-RO"/>
              </w:rPr>
            </w:pPr>
          </w:p>
        </w:tc>
      </w:tr>
      <w:tr w:rsidR="00F76A57" w:rsidRPr="00DD21CD" w:rsidTr="004A5E54">
        <w:trPr>
          <w:jc w:val="center"/>
        </w:trPr>
        <w:tc>
          <w:tcPr>
            <w:tcW w:w="517" w:type="dxa"/>
            <w:shd w:val="clear" w:color="auto" w:fill="auto"/>
          </w:tcPr>
          <w:p w:rsidR="00F76A57" w:rsidRPr="00DD21CD" w:rsidRDefault="00F76A57" w:rsidP="004A5E54">
            <w:pPr>
              <w:jc w:val="both"/>
              <w:rPr>
                <w:sz w:val="20"/>
                <w:szCs w:val="20"/>
                <w:lang w:val="ro-RO" w:eastAsia="ro-RO"/>
              </w:rPr>
            </w:pPr>
            <w:r>
              <w:rPr>
                <w:sz w:val="20"/>
                <w:szCs w:val="20"/>
                <w:lang w:val="ro-RO" w:eastAsia="ro-RO"/>
              </w:rPr>
              <w:t>4</w:t>
            </w:r>
          </w:p>
        </w:tc>
        <w:tc>
          <w:tcPr>
            <w:tcW w:w="3478" w:type="dxa"/>
            <w:shd w:val="clear" w:color="auto" w:fill="auto"/>
          </w:tcPr>
          <w:p w:rsidR="00F76A57" w:rsidRPr="00033838" w:rsidRDefault="00F76A57" w:rsidP="004A5E54">
            <w:pPr>
              <w:spacing w:before="120" w:after="120"/>
              <w:jc w:val="both"/>
              <w:rPr>
                <w:sz w:val="20"/>
                <w:szCs w:val="20"/>
                <w:lang w:val="ro-RO" w:eastAsia="ro-RO"/>
              </w:rPr>
            </w:pPr>
            <w:r w:rsidRPr="00033838">
              <w:rPr>
                <w:bCs/>
                <w:iCs/>
                <w:sz w:val="20"/>
                <w:szCs w:val="20"/>
                <w:lang w:val="pt-BR" w:eastAsia="ro-RO"/>
              </w:rPr>
              <w:t>Centrul de Tineret Onesti</w:t>
            </w:r>
          </w:p>
        </w:tc>
        <w:tc>
          <w:tcPr>
            <w:tcW w:w="2503" w:type="dxa"/>
            <w:shd w:val="clear" w:color="auto" w:fill="auto"/>
          </w:tcPr>
          <w:p w:rsidR="00F76A57" w:rsidRPr="00DD21CD" w:rsidRDefault="00F76A57" w:rsidP="004A5E54">
            <w:pPr>
              <w:jc w:val="both"/>
              <w:rPr>
                <w:sz w:val="20"/>
                <w:szCs w:val="20"/>
                <w:lang w:val="ro-RO" w:eastAsia="ro-RO"/>
              </w:rPr>
            </w:pPr>
          </w:p>
        </w:tc>
        <w:tc>
          <w:tcPr>
            <w:tcW w:w="1950" w:type="dxa"/>
            <w:shd w:val="clear" w:color="auto" w:fill="auto"/>
          </w:tcPr>
          <w:p w:rsidR="00F76A57" w:rsidRPr="00DD21CD" w:rsidRDefault="00F76A57" w:rsidP="004A5E54">
            <w:pPr>
              <w:jc w:val="both"/>
              <w:rPr>
                <w:sz w:val="20"/>
                <w:szCs w:val="20"/>
                <w:lang w:val="ro-RO" w:eastAsia="ro-RO"/>
              </w:rPr>
            </w:pPr>
          </w:p>
        </w:tc>
      </w:tr>
      <w:tr w:rsidR="00767CC5" w:rsidRPr="00DD21CD" w:rsidTr="004A5E54">
        <w:trPr>
          <w:jc w:val="center"/>
        </w:trPr>
        <w:tc>
          <w:tcPr>
            <w:tcW w:w="3995" w:type="dxa"/>
            <w:gridSpan w:val="2"/>
            <w:shd w:val="clear" w:color="auto" w:fill="auto"/>
          </w:tcPr>
          <w:p w:rsidR="00767CC5" w:rsidRPr="00DD21CD" w:rsidRDefault="00767CC5" w:rsidP="00767CC5">
            <w:pPr>
              <w:jc w:val="both"/>
              <w:rPr>
                <w:sz w:val="20"/>
                <w:szCs w:val="20"/>
                <w:lang w:val="ro-RO" w:eastAsia="ro-RO"/>
              </w:rPr>
            </w:pPr>
            <w:r>
              <w:rPr>
                <w:sz w:val="20"/>
                <w:szCs w:val="20"/>
                <w:lang w:val="ro-RO" w:eastAsia="ro-RO"/>
              </w:rPr>
              <w:t xml:space="preserve">Total servicii </w:t>
            </w:r>
            <w:r w:rsidRPr="00767CC5">
              <w:rPr>
                <w:b/>
                <w:i/>
                <w:sz w:val="20"/>
                <w:szCs w:val="20"/>
                <w:lang w:val="ro-RO" w:eastAsia="ro-RO"/>
              </w:rPr>
              <w:t xml:space="preserve">monitorizare </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8448" w:type="dxa"/>
            <w:gridSpan w:val="4"/>
            <w:shd w:val="clear" w:color="auto" w:fill="auto"/>
          </w:tcPr>
          <w:p w:rsidR="00767CC5" w:rsidRPr="00767CC5" w:rsidRDefault="00767CC5" w:rsidP="004A5E54">
            <w:pPr>
              <w:jc w:val="both"/>
              <w:rPr>
                <w:b/>
                <w:i/>
                <w:sz w:val="20"/>
                <w:szCs w:val="20"/>
                <w:lang w:val="ro-RO" w:eastAsia="ro-RO"/>
              </w:rPr>
            </w:pPr>
            <w:r w:rsidRPr="00767CC5">
              <w:rPr>
                <w:b/>
                <w:i/>
                <w:sz w:val="20"/>
                <w:szCs w:val="20"/>
              </w:rPr>
              <w:t>Mentenanţă a sistemului tehnic de securitate la efracţie şi la sistemul de supraveghere video</w:t>
            </w:r>
          </w:p>
        </w:tc>
      </w:tr>
      <w:tr w:rsidR="00767CC5" w:rsidRPr="00DD21CD" w:rsidTr="004A5E54">
        <w:trPr>
          <w:jc w:val="center"/>
        </w:trPr>
        <w:tc>
          <w:tcPr>
            <w:tcW w:w="517" w:type="dxa"/>
            <w:shd w:val="clear" w:color="auto" w:fill="auto"/>
          </w:tcPr>
          <w:p w:rsidR="00767CC5" w:rsidRDefault="00767CC5" w:rsidP="004A5E54">
            <w:pPr>
              <w:jc w:val="both"/>
              <w:rPr>
                <w:sz w:val="20"/>
                <w:szCs w:val="20"/>
                <w:lang w:val="ro-RO" w:eastAsia="ro-RO"/>
              </w:rPr>
            </w:pPr>
            <w:r>
              <w:rPr>
                <w:sz w:val="20"/>
                <w:szCs w:val="20"/>
                <w:lang w:val="ro-RO" w:eastAsia="ro-RO"/>
              </w:rPr>
              <w:t>1</w:t>
            </w:r>
          </w:p>
        </w:tc>
        <w:tc>
          <w:tcPr>
            <w:tcW w:w="3478" w:type="dxa"/>
            <w:shd w:val="clear" w:color="auto" w:fill="auto"/>
          </w:tcPr>
          <w:p w:rsidR="00767CC5" w:rsidRPr="00033838" w:rsidRDefault="00767CC5" w:rsidP="004A5E54">
            <w:pPr>
              <w:spacing w:before="120" w:after="120"/>
              <w:jc w:val="both"/>
              <w:rPr>
                <w:sz w:val="20"/>
                <w:szCs w:val="20"/>
                <w:lang w:val="ro-RO" w:eastAsia="ro-RO"/>
              </w:rPr>
            </w:pPr>
            <w:r w:rsidRPr="00033838">
              <w:rPr>
                <w:bCs/>
                <w:iCs/>
                <w:sz w:val="20"/>
                <w:szCs w:val="20"/>
                <w:lang w:eastAsia="ro-RO"/>
              </w:rPr>
              <w:t>Piaţa Agroalimentară</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517" w:type="dxa"/>
            <w:shd w:val="clear" w:color="auto" w:fill="auto"/>
          </w:tcPr>
          <w:p w:rsidR="00767CC5" w:rsidRDefault="00767CC5" w:rsidP="004A5E54">
            <w:pPr>
              <w:jc w:val="both"/>
              <w:rPr>
                <w:sz w:val="20"/>
                <w:szCs w:val="20"/>
                <w:lang w:val="ro-RO" w:eastAsia="ro-RO"/>
              </w:rPr>
            </w:pPr>
            <w:r>
              <w:rPr>
                <w:sz w:val="20"/>
                <w:szCs w:val="20"/>
                <w:lang w:val="ro-RO" w:eastAsia="ro-RO"/>
              </w:rPr>
              <w:t>2</w:t>
            </w:r>
          </w:p>
        </w:tc>
        <w:tc>
          <w:tcPr>
            <w:tcW w:w="3478" w:type="dxa"/>
            <w:shd w:val="clear" w:color="auto" w:fill="auto"/>
          </w:tcPr>
          <w:p w:rsidR="00767CC5" w:rsidRPr="00033838" w:rsidRDefault="00767CC5" w:rsidP="004A5E54">
            <w:pPr>
              <w:spacing w:before="120" w:after="120"/>
              <w:jc w:val="both"/>
              <w:rPr>
                <w:sz w:val="20"/>
                <w:szCs w:val="20"/>
                <w:lang w:val="ro-RO" w:eastAsia="ro-RO"/>
              </w:rPr>
            </w:pPr>
            <w:r w:rsidRPr="00033838">
              <w:rPr>
                <w:bCs/>
                <w:iCs/>
                <w:sz w:val="20"/>
                <w:szCs w:val="20"/>
                <w:lang w:val="pt-BR"/>
              </w:rPr>
              <w:t>Baza sportiva - Ştrand municipal</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517" w:type="dxa"/>
            <w:shd w:val="clear" w:color="auto" w:fill="auto"/>
          </w:tcPr>
          <w:p w:rsidR="00767CC5" w:rsidRDefault="00767CC5" w:rsidP="004A5E54">
            <w:pPr>
              <w:jc w:val="both"/>
              <w:rPr>
                <w:sz w:val="20"/>
                <w:szCs w:val="20"/>
                <w:lang w:val="ro-RO" w:eastAsia="ro-RO"/>
              </w:rPr>
            </w:pPr>
            <w:r>
              <w:rPr>
                <w:sz w:val="20"/>
                <w:szCs w:val="20"/>
                <w:lang w:val="ro-RO" w:eastAsia="ro-RO"/>
              </w:rPr>
              <w:t>3</w:t>
            </w:r>
          </w:p>
        </w:tc>
        <w:tc>
          <w:tcPr>
            <w:tcW w:w="3478" w:type="dxa"/>
            <w:shd w:val="clear" w:color="auto" w:fill="auto"/>
          </w:tcPr>
          <w:p w:rsidR="00767CC5" w:rsidRPr="00033838" w:rsidRDefault="00767CC5" w:rsidP="004A5E54">
            <w:pPr>
              <w:spacing w:before="120" w:after="120"/>
              <w:jc w:val="both"/>
              <w:rPr>
                <w:sz w:val="20"/>
                <w:szCs w:val="20"/>
                <w:lang w:val="ro-RO" w:eastAsia="ro-RO"/>
              </w:rPr>
            </w:pPr>
            <w:r w:rsidRPr="00033838">
              <w:rPr>
                <w:bCs/>
                <w:iCs/>
                <w:sz w:val="20"/>
                <w:szCs w:val="20"/>
                <w:lang w:val="pt-BR"/>
              </w:rPr>
              <w:t>Sediul Primăriei municipiului Onesti</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517" w:type="dxa"/>
            <w:shd w:val="clear" w:color="auto" w:fill="auto"/>
          </w:tcPr>
          <w:p w:rsidR="00767CC5" w:rsidRDefault="00767CC5" w:rsidP="004A5E54">
            <w:pPr>
              <w:jc w:val="both"/>
              <w:rPr>
                <w:sz w:val="20"/>
                <w:szCs w:val="20"/>
                <w:lang w:val="ro-RO" w:eastAsia="ro-RO"/>
              </w:rPr>
            </w:pPr>
            <w:r>
              <w:rPr>
                <w:sz w:val="20"/>
                <w:szCs w:val="20"/>
                <w:lang w:val="ro-RO" w:eastAsia="ro-RO"/>
              </w:rPr>
              <w:t>4</w:t>
            </w:r>
          </w:p>
        </w:tc>
        <w:tc>
          <w:tcPr>
            <w:tcW w:w="3478" w:type="dxa"/>
            <w:shd w:val="clear" w:color="auto" w:fill="auto"/>
          </w:tcPr>
          <w:p w:rsidR="00767CC5" w:rsidRPr="00033838" w:rsidRDefault="00767CC5" w:rsidP="004A5E54">
            <w:pPr>
              <w:spacing w:before="120" w:after="120"/>
              <w:jc w:val="both"/>
              <w:rPr>
                <w:sz w:val="20"/>
                <w:szCs w:val="20"/>
                <w:lang w:val="ro-RO" w:eastAsia="ro-RO"/>
              </w:rPr>
            </w:pPr>
            <w:r w:rsidRPr="00033838">
              <w:rPr>
                <w:bCs/>
                <w:iCs/>
                <w:sz w:val="20"/>
                <w:szCs w:val="20"/>
                <w:lang w:val="pt-BR" w:eastAsia="ro-RO"/>
              </w:rPr>
              <w:t>Centrul de Tineret Onesti</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767CC5" w:rsidRPr="00DD21CD" w:rsidTr="004A5E54">
        <w:trPr>
          <w:jc w:val="center"/>
        </w:trPr>
        <w:tc>
          <w:tcPr>
            <w:tcW w:w="3995" w:type="dxa"/>
            <w:gridSpan w:val="2"/>
            <w:shd w:val="clear" w:color="auto" w:fill="auto"/>
          </w:tcPr>
          <w:p w:rsidR="00767CC5" w:rsidRPr="00DD21CD" w:rsidRDefault="00767CC5" w:rsidP="004A5E54">
            <w:pPr>
              <w:jc w:val="both"/>
              <w:rPr>
                <w:b/>
                <w:sz w:val="20"/>
                <w:szCs w:val="20"/>
                <w:lang w:val="ro-RO" w:eastAsia="ro-RO"/>
              </w:rPr>
            </w:pPr>
            <w:r>
              <w:rPr>
                <w:sz w:val="20"/>
                <w:szCs w:val="20"/>
                <w:lang w:val="ro-RO" w:eastAsia="ro-RO"/>
              </w:rPr>
              <w:t xml:space="preserve">Total servicii </w:t>
            </w:r>
            <w:r w:rsidRPr="00767CC5">
              <w:rPr>
                <w:b/>
                <w:i/>
                <w:sz w:val="20"/>
                <w:szCs w:val="20"/>
              </w:rPr>
              <w:t>mentenanţă</w:t>
            </w:r>
          </w:p>
        </w:tc>
        <w:tc>
          <w:tcPr>
            <w:tcW w:w="2503" w:type="dxa"/>
            <w:shd w:val="clear" w:color="auto" w:fill="auto"/>
          </w:tcPr>
          <w:p w:rsidR="00767CC5" w:rsidRPr="00DD21CD" w:rsidRDefault="00767CC5" w:rsidP="004A5E54">
            <w:pPr>
              <w:jc w:val="both"/>
              <w:rPr>
                <w:sz w:val="20"/>
                <w:szCs w:val="20"/>
                <w:lang w:val="ro-RO" w:eastAsia="ro-RO"/>
              </w:rPr>
            </w:pPr>
          </w:p>
        </w:tc>
        <w:tc>
          <w:tcPr>
            <w:tcW w:w="1950" w:type="dxa"/>
            <w:shd w:val="clear" w:color="auto" w:fill="auto"/>
          </w:tcPr>
          <w:p w:rsidR="00767CC5" w:rsidRPr="00DD21CD" w:rsidRDefault="00767CC5" w:rsidP="004A5E54">
            <w:pPr>
              <w:jc w:val="both"/>
              <w:rPr>
                <w:sz w:val="20"/>
                <w:szCs w:val="20"/>
                <w:lang w:val="ro-RO" w:eastAsia="ro-RO"/>
              </w:rPr>
            </w:pPr>
          </w:p>
        </w:tc>
      </w:tr>
      <w:tr w:rsidR="00033838" w:rsidRPr="00DD21CD" w:rsidTr="004A5E54">
        <w:trPr>
          <w:jc w:val="center"/>
        </w:trPr>
        <w:tc>
          <w:tcPr>
            <w:tcW w:w="3995" w:type="dxa"/>
            <w:gridSpan w:val="2"/>
            <w:shd w:val="clear" w:color="auto" w:fill="auto"/>
          </w:tcPr>
          <w:p w:rsidR="00033838" w:rsidRPr="00DD21CD" w:rsidRDefault="00033838" w:rsidP="00033838">
            <w:pPr>
              <w:jc w:val="both"/>
              <w:rPr>
                <w:sz w:val="20"/>
                <w:szCs w:val="20"/>
                <w:lang w:val="ro-RO" w:eastAsia="ro-RO"/>
              </w:rPr>
            </w:pPr>
            <w:r>
              <w:rPr>
                <w:b/>
                <w:sz w:val="20"/>
                <w:szCs w:val="20"/>
                <w:lang w:val="ro-RO" w:eastAsia="ro-RO"/>
              </w:rPr>
              <w:t>TOTAL GENERAL</w:t>
            </w:r>
          </w:p>
        </w:tc>
        <w:tc>
          <w:tcPr>
            <w:tcW w:w="2503" w:type="dxa"/>
            <w:shd w:val="clear" w:color="auto" w:fill="auto"/>
          </w:tcPr>
          <w:p w:rsidR="00033838" w:rsidRPr="00DD21CD" w:rsidRDefault="00033838" w:rsidP="004A5E54">
            <w:pPr>
              <w:jc w:val="both"/>
              <w:rPr>
                <w:sz w:val="20"/>
                <w:szCs w:val="20"/>
                <w:lang w:val="ro-RO" w:eastAsia="ro-RO"/>
              </w:rPr>
            </w:pPr>
          </w:p>
        </w:tc>
        <w:tc>
          <w:tcPr>
            <w:tcW w:w="1950" w:type="dxa"/>
            <w:shd w:val="clear" w:color="auto" w:fill="auto"/>
          </w:tcPr>
          <w:p w:rsidR="00033838" w:rsidRPr="00DD21CD" w:rsidRDefault="00033838" w:rsidP="004A5E54">
            <w:pPr>
              <w:jc w:val="both"/>
              <w:rPr>
                <w:sz w:val="20"/>
                <w:szCs w:val="20"/>
                <w:lang w:val="ro-RO" w:eastAsia="ro-RO"/>
              </w:rPr>
            </w:pPr>
          </w:p>
        </w:tc>
      </w:tr>
    </w:tbl>
    <w:p w:rsidR="00F76A57" w:rsidRDefault="00F76A57" w:rsidP="00F1126B">
      <w:pPr>
        <w:widowControl w:val="0"/>
        <w:autoSpaceDE w:val="0"/>
        <w:autoSpaceDN w:val="0"/>
        <w:adjustRightInd w:val="0"/>
        <w:jc w:val="both"/>
        <w:rPr>
          <w:rFonts w:eastAsiaTheme="minorEastAsia"/>
          <w:sz w:val="20"/>
          <w:szCs w:val="20"/>
          <w:lang w:val="ro-RO" w:eastAsia="ro-RO"/>
        </w:rPr>
      </w:pPr>
    </w:p>
    <w:p w:rsidR="00F76A57" w:rsidRDefault="00F76A57" w:rsidP="00F1126B">
      <w:pPr>
        <w:widowControl w:val="0"/>
        <w:autoSpaceDE w:val="0"/>
        <w:autoSpaceDN w:val="0"/>
        <w:adjustRightInd w:val="0"/>
        <w:jc w:val="both"/>
        <w:rPr>
          <w:rFonts w:eastAsiaTheme="minorEastAsia"/>
          <w:sz w:val="20"/>
          <w:szCs w:val="20"/>
          <w:lang w:val="ro-RO" w:eastAsia="ro-RO"/>
        </w:rPr>
      </w:pPr>
    </w:p>
    <w:p w:rsidR="003308FA" w:rsidRPr="00F3648D" w:rsidRDefault="003308FA" w:rsidP="003308FA">
      <w:pPr>
        <w:jc w:val="both"/>
        <w:rPr>
          <w:color w:val="000000"/>
          <w:sz w:val="20"/>
          <w:szCs w:val="20"/>
          <w:lang w:val="ro-RO"/>
        </w:rPr>
      </w:pPr>
      <w:r w:rsidRPr="00F3648D">
        <w:rPr>
          <w:b/>
          <w:color w:val="000000"/>
          <w:sz w:val="20"/>
          <w:szCs w:val="20"/>
          <w:lang w:val="ro-RO"/>
        </w:rPr>
        <w:t>2.</w:t>
      </w:r>
      <w:r w:rsidRPr="00F3648D">
        <w:rPr>
          <w:color w:val="000000"/>
          <w:sz w:val="20"/>
          <w:szCs w:val="20"/>
          <w:lang w:val="ro-RO"/>
        </w:rPr>
        <w:t xml:space="preserve"> Ne angajam ca, in cazul in care oferta noastra este stabilita castigatoare, sa prestam serviciile in timpul de prestare de mentionat in contract, 12 luni calendaristice, </w:t>
      </w:r>
      <w:r w:rsidR="00B32279">
        <w:rPr>
          <w:color w:val="000000"/>
          <w:sz w:val="20"/>
          <w:szCs w:val="20"/>
          <w:lang w:val="ro-RO"/>
        </w:rPr>
        <w:t>dar nu mai tarziu de 31.12.2025</w:t>
      </w:r>
      <w:bookmarkStart w:id="0" w:name="_GoBack"/>
      <w:bookmarkEnd w:id="0"/>
      <w:r w:rsidRPr="00F3648D">
        <w:rPr>
          <w:color w:val="000000"/>
          <w:sz w:val="20"/>
          <w:szCs w:val="20"/>
          <w:lang w:val="ro-RO"/>
        </w:rPr>
        <w:t xml:space="preserve">. </w:t>
      </w:r>
    </w:p>
    <w:p w:rsidR="003308FA" w:rsidRPr="00F3648D" w:rsidRDefault="003308FA" w:rsidP="003308FA">
      <w:pPr>
        <w:jc w:val="both"/>
        <w:rPr>
          <w:b/>
          <w:color w:val="000000"/>
          <w:sz w:val="20"/>
          <w:szCs w:val="20"/>
          <w:lang w:val="es-ES"/>
        </w:rPr>
      </w:pPr>
    </w:p>
    <w:p w:rsidR="003308FA" w:rsidRPr="00F3648D" w:rsidRDefault="003308FA" w:rsidP="003308FA">
      <w:pPr>
        <w:jc w:val="both"/>
        <w:rPr>
          <w:i/>
          <w:color w:val="000000"/>
          <w:sz w:val="20"/>
          <w:szCs w:val="20"/>
          <w:lang w:val="es-ES"/>
        </w:rPr>
      </w:pPr>
      <w:r w:rsidRPr="00F3648D">
        <w:rPr>
          <w:b/>
          <w:color w:val="000000"/>
          <w:sz w:val="20"/>
          <w:szCs w:val="20"/>
          <w:lang w:val="es-ES"/>
        </w:rPr>
        <w:t>3.</w:t>
      </w:r>
      <w:r w:rsidRPr="00F3648D">
        <w:rPr>
          <w:color w:val="000000"/>
          <w:sz w:val="20"/>
          <w:szCs w:val="20"/>
          <w:lang w:val="es-ES"/>
        </w:rPr>
        <w:t xml:space="preserve"> Ne angajam sa mentinem aceasta oferta valabila pentru o durata de 60 (saizeci) zile </w:t>
      </w:r>
      <w:r w:rsidRPr="00F3648D">
        <w:rPr>
          <w:color w:val="000000"/>
          <w:sz w:val="20"/>
          <w:szCs w:val="20"/>
          <w:lang w:eastAsia="ro-RO"/>
        </w:rPr>
        <w:t>de la data limită de depunere a ofertelor</w:t>
      </w:r>
      <w:r w:rsidRPr="00F3648D">
        <w:rPr>
          <w:color w:val="000000"/>
          <w:sz w:val="20"/>
          <w:szCs w:val="20"/>
          <w:lang w:val="es-ES"/>
        </w:rPr>
        <w:t>, respectiv pana la data de ________________________</w:t>
      </w:r>
      <w:r w:rsidRPr="00F3648D">
        <w:rPr>
          <w:i/>
          <w:color w:val="000000"/>
          <w:sz w:val="20"/>
          <w:szCs w:val="20"/>
          <w:lang w:val="es-ES"/>
        </w:rPr>
        <w:t xml:space="preserve">   </w:t>
      </w:r>
      <w:r w:rsidRPr="00F3648D">
        <w:rPr>
          <w:color w:val="000000"/>
          <w:sz w:val="20"/>
          <w:szCs w:val="20"/>
          <w:lang w:val="es-ES"/>
        </w:rPr>
        <w:t>ea va ramane</w:t>
      </w:r>
      <w:r w:rsidRPr="00F3648D">
        <w:rPr>
          <w:i/>
          <w:color w:val="000000"/>
          <w:sz w:val="20"/>
          <w:szCs w:val="20"/>
          <w:lang w:val="es-ES"/>
        </w:rPr>
        <w:t xml:space="preserve"> </w:t>
      </w:r>
      <w:r w:rsidRPr="00F3648D">
        <w:rPr>
          <w:color w:val="000000"/>
          <w:sz w:val="20"/>
          <w:szCs w:val="20"/>
          <w:lang w:val="es-ES"/>
        </w:rPr>
        <w:t>obligatorie pentru</w:t>
      </w:r>
      <w:r w:rsidRPr="00F3648D">
        <w:rPr>
          <w:i/>
          <w:color w:val="000000"/>
          <w:sz w:val="20"/>
          <w:szCs w:val="20"/>
          <w:lang w:val="es-ES"/>
        </w:rPr>
        <w:t xml:space="preserve"> </w:t>
      </w:r>
      <w:r w:rsidRPr="00F3648D">
        <w:rPr>
          <w:color w:val="000000"/>
          <w:sz w:val="20"/>
          <w:szCs w:val="20"/>
          <w:lang w:val="es-ES"/>
        </w:rPr>
        <w:t xml:space="preserve">noi si poate fi </w:t>
      </w:r>
      <w:r w:rsidRPr="00F3648D">
        <w:rPr>
          <w:i/>
          <w:color w:val="000000"/>
          <w:sz w:val="20"/>
          <w:szCs w:val="20"/>
          <w:lang w:val="es-ES"/>
        </w:rPr>
        <w:t xml:space="preserve">                                          </w:t>
      </w:r>
    </w:p>
    <w:p w:rsidR="003308FA" w:rsidRPr="003308FA" w:rsidRDefault="003308FA" w:rsidP="003308FA">
      <w:pPr>
        <w:jc w:val="both"/>
        <w:rPr>
          <w:i/>
          <w:color w:val="000000"/>
          <w:sz w:val="18"/>
          <w:szCs w:val="18"/>
          <w:lang w:val="es-ES"/>
        </w:rPr>
      </w:pPr>
      <w:r w:rsidRPr="00F3648D">
        <w:rPr>
          <w:i/>
          <w:color w:val="000000"/>
          <w:sz w:val="20"/>
          <w:szCs w:val="20"/>
          <w:lang w:val="es-ES"/>
        </w:rPr>
        <w:t xml:space="preserve">                                                                    </w:t>
      </w:r>
      <w:r w:rsidRPr="00F3648D">
        <w:rPr>
          <w:color w:val="000000"/>
          <w:sz w:val="20"/>
          <w:szCs w:val="20"/>
          <w:lang w:val="es-ES"/>
        </w:rPr>
        <w:tab/>
      </w:r>
      <w:r w:rsidRPr="003308FA">
        <w:rPr>
          <w:color w:val="000000"/>
          <w:sz w:val="18"/>
          <w:szCs w:val="18"/>
          <w:lang w:val="es-ES"/>
        </w:rPr>
        <w:t xml:space="preserve"> </w:t>
      </w:r>
      <w:r w:rsidRPr="003308FA">
        <w:rPr>
          <w:i/>
          <w:color w:val="000000"/>
          <w:sz w:val="18"/>
          <w:szCs w:val="18"/>
          <w:lang w:val="es-ES"/>
        </w:rPr>
        <w:t>(</w:t>
      </w:r>
      <w:proofErr w:type="gramStart"/>
      <w:r w:rsidRPr="003308FA">
        <w:rPr>
          <w:i/>
          <w:color w:val="000000"/>
          <w:sz w:val="18"/>
          <w:szCs w:val="18"/>
          <w:lang w:val="es-ES"/>
        </w:rPr>
        <w:t>ziua/luna/anul</w:t>
      </w:r>
      <w:proofErr w:type="gramEnd"/>
      <w:r w:rsidRPr="003308FA">
        <w:rPr>
          <w:i/>
          <w:color w:val="000000"/>
          <w:sz w:val="18"/>
          <w:szCs w:val="18"/>
          <w:lang w:val="es-ES"/>
        </w:rPr>
        <w:t>)</w:t>
      </w:r>
    </w:p>
    <w:p w:rsidR="003308FA" w:rsidRPr="00F3648D" w:rsidRDefault="003308FA" w:rsidP="003308FA">
      <w:pPr>
        <w:jc w:val="both"/>
        <w:rPr>
          <w:b/>
          <w:color w:val="000000"/>
          <w:sz w:val="20"/>
          <w:szCs w:val="20"/>
          <w:lang w:val="es-ES"/>
        </w:rPr>
      </w:pPr>
      <w:proofErr w:type="gramStart"/>
      <w:r w:rsidRPr="00F3648D">
        <w:rPr>
          <w:color w:val="000000"/>
          <w:sz w:val="20"/>
          <w:szCs w:val="20"/>
          <w:lang w:val="es-ES"/>
        </w:rPr>
        <w:lastRenderedPageBreak/>
        <w:t>acceptata</w:t>
      </w:r>
      <w:proofErr w:type="gramEnd"/>
      <w:r w:rsidRPr="00F3648D">
        <w:rPr>
          <w:color w:val="000000"/>
          <w:sz w:val="20"/>
          <w:szCs w:val="20"/>
          <w:lang w:val="es-ES"/>
        </w:rPr>
        <w:t xml:space="preserve"> oricand inainte de expirarea perioadei de valabilitate.</w:t>
      </w:r>
    </w:p>
    <w:p w:rsidR="003308FA" w:rsidRPr="00F3648D" w:rsidRDefault="003308FA" w:rsidP="003308FA">
      <w:pPr>
        <w:jc w:val="both"/>
        <w:rPr>
          <w:b/>
          <w:color w:val="000000"/>
          <w:sz w:val="20"/>
          <w:szCs w:val="20"/>
          <w:lang w:val="es-ES"/>
        </w:rPr>
      </w:pPr>
    </w:p>
    <w:p w:rsidR="003308FA" w:rsidRPr="00F3648D" w:rsidRDefault="003308FA" w:rsidP="003308FA">
      <w:pPr>
        <w:jc w:val="both"/>
        <w:rPr>
          <w:b/>
          <w:color w:val="000000"/>
          <w:sz w:val="20"/>
          <w:szCs w:val="20"/>
          <w:lang w:val="es-ES"/>
        </w:rPr>
      </w:pPr>
    </w:p>
    <w:p w:rsidR="003308FA" w:rsidRPr="00F3648D" w:rsidRDefault="003308FA" w:rsidP="003308FA">
      <w:pPr>
        <w:jc w:val="both"/>
        <w:rPr>
          <w:color w:val="000000"/>
          <w:sz w:val="20"/>
          <w:szCs w:val="20"/>
          <w:lang w:val="es-ES"/>
        </w:rPr>
      </w:pPr>
      <w:r w:rsidRPr="00F3648D">
        <w:rPr>
          <w:b/>
          <w:color w:val="000000"/>
          <w:sz w:val="20"/>
          <w:szCs w:val="20"/>
          <w:lang w:val="es-ES"/>
        </w:rPr>
        <w:t>4.</w:t>
      </w:r>
      <w:r w:rsidRPr="00F3648D">
        <w:rPr>
          <w:color w:val="000000"/>
          <w:sz w:val="20"/>
          <w:szCs w:val="2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F1126B" w:rsidRDefault="00F1126B" w:rsidP="00F1126B">
      <w:pPr>
        <w:widowControl w:val="0"/>
        <w:autoSpaceDE w:val="0"/>
        <w:autoSpaceDN w:val="0"/>
        <w:adjustRightInd w:val="0"/>
        <w:jc w:val="both"/>
        <w:rPr>
          <w:rFonts w:eastAsiaTheme="minorEastAsia"/>
          <w:sz w:val="20"/>
          <w:szCs w:val="20"/>
          <w:lang w:val="ro-RO" w:eastAsia="ro-RO"/>
        </w:rPr>
      </w:pPr>
    </w:p>
    <w:p w:rsidR="003308FA" w:rsidRPr="00F3648D" w:rsidRDefault="003308FA" w:rsidP="003308FA">
      <w:pPr>
        <w:jc w:val="both"/>
        <w:rPr>
          <w:color w:val="000000"/>
          <w:sz w:val="20"/>
          <w:szCs w:val="20"/>
          <w:lang w:val="es-ES"/>
        </w:rPr>
      </w:pPr>
      <w:r w:rsidRPr="00F3648D">
        <w:rPr>
          <w:b/>
          <w:color w:val="000000"/>
          <w:sz w:val="20"/>
          <w:szCs w:val="20"/>
          <w:lang w:val="es-ES"/>
        </w:rPr>
        <w:t>5.</w:t>
      </w:r>
      <w:r w:rsidRPr="00F3648D">
        <w:rPr>
          <w:color w:val="000000"/>
          <w:sz w:val="20"/>
          <w:szCs w:val="20"/>
          <w:lang w:val="es-ES"/>
        </w:rPr>
        <w:t xml:space="preserve"> Precizam ca:</w:t>
      </w:r>
    </w:p>
    <w:p w:rsidR="003308FA" w:rsidRPr="00F3648D" w:rsidRDefault="003308FA" w:rsidP="003308FA">
      <w:pPr>
        <w:jc w:val="both"/>
        <w:rPr>
          <w:color w:val="000000"/>
          <w:sz w:val="20"/>
          <w:szCs w:val="20"/>
          <w:lang w:val="es-ES"/>
        </w:rPr>
      </w:pPr>
      <w:r w:rsidRPr="00F3648D">
        <w:rPr>
          <w:color w:val="000000"/>
          <w:sz w:val="20"/>
          <w:szCs w:val="20"/>
          <w:lang w:val="es-ES"/>
        </w:rPr>
        <w:t xml:space="preserve">   </w:t>
      </w:r>
      <w:r w:rsidRPr="00F3648D">
        <w:rPr>
          <w:b/>
          <w:color w:val="000000"/>
          <w:sz w:val="20"/>
          <w:szCs w:val="20"/>
          <w:lang w:val="es-ES"/>
        </w:rPr>
        <w:t xml:space="preserve"> |_|</w:t>
      </w:r>
      <w:r w:rsidRPr="00F3648D">
        <w:rPr>
          <w:color w:val="000000"/>
          <w:sz w:val="20"/>
          <w:szCs w:val="20"/>
          <w:lang w:val="es-ES"/>
        </w:rPr>
        <w:t xml:space="preserve">   depunem oferta alternativa, ale carei detalii sunt prezentate intr-un formular de oferta separat, marcat in mod clar "alternativa";</w:t>
      </w:r>
    </w:p>
    <w:p w:rsidR="003308FA" w:rsidRPr="00F3648D" w:rsidRDefault="003308FA" w:rsidP="003308FA">
      <w:pPr>
        <w:jc w:val="both"/>
        <w:rPr>
          <w:i/>
          <w:color w:val="000000"/>
          <w:sz w:val="20"/>
          <w:szCs w:val="20"/>
          <w:lang w:val="es-ES"/>
        </w:rPr>
      </w:pPr>
      <w:r w:rsidRPr="00F3648D">
        <w:rPr>
          <w:color w:val="000000"/>
          <w:sz w:val="20"/>
          <w:szCs w:val="20"/>
          <w:lang w:val="es-ES"/>
        </w:rPr>
        <w:t xml:space="preserve">    </w:t>
      </w:r>
      <w:r w:rsidRPr="00F3648D">
        <w:rPr>
          <w:b/>
          <w:color w:val="000000"/>
          <w:sz w:val="20"/>
          <w:szCs w:val="20"/>
          <w:lang w:val="es-ES"/>
        </w:rPr>
        <w:t>|x|</w:t>
      </w:r>
      <w:r w:rsidRPr="00F3648D">
        <w:rPr>
          <w:color w:val="000000"/>
          <w:sz w:val="20"/>
          <w:szCs w:val="20"/>
          <w:lang w:val="es-ES"/>
        </w:rPr>
        <w:t xml:space="preserve">   nu depunem oferta alternativa.</w:t>
      </w:r>
      <w:r w:rsidRPr="00F3648D">
        <w:rPr>
          <w:i/>
          <w:color w:val="000000"/>
          <w:sz w:val="20"/>
          <w:szCs w:val="20"/>
          <w:lang w:val="es-ES"/>
        </w:rPr>
        <w:t xml:space="preserve">  </w:t>
      </w:r>
    </w:p>
    <w:p w:rsidR="003308FA" w:rsidRPr="00F3648D" w:rsidRDefault="003308FA" w:rsidP="003308FA">
      <w:pPr>
        <w:jc w:val="both"/>
        <w:rPr>
          <w:i/>
          <w:color w:val="000000"/>
          <w:sz w:val="20"/>
          <w:szCs w:val="20"/>
          <w:lang w:val="es-ES"/>
        </w:rPr>
      </w:pPr>
      <w:r w:rsidRPr="00F3648D">
        <w:rPr>
          <w:i/>
          <w:color w:val="000000"/>
          <w:sz w:val="20"/>
          <w:szCs w:val="20"/>
          <w:lang w:val="es-ES"/>
        </w:rPr>
        <w:tab/>
      </w:r>
      <w:r w:rsidRPr="00F3648D">
        <w:rPr>
          <w:i/>
          <w:color w:val="000000"/>
          <w:sz w:val="20"/>
          <w:szCs w:val="20"/>
          <w:lang w:val="es-ES"/>
        </w:rPr>
        <w:tab/>
      </w:r>
    </w:p>
    <w:p w:rsidR="003308FA" w:rsidRPr="00F3648D" w:rsidRDefault="003308FA" w:rsidP="003308FA">
      <w:pPr>
        <w:jc w:val="both"/>
        <w:rPr>
          <w:color w:val="000000"/>
          <w:sz w:val="20"/>
          <w:szCs w:val="20"/>
          <w:lang w:val="es-ES"/>
        </w:rPr>
      </w:pPr>
      <w:r w:rsidRPr="00F3648D">
        <w:rPr>
          <w:b/>
          <w:color w:val="000000"/>
          <w:sz w:val="20"/>
          <w:szCs w:val="20"/>
          <w:lang w:val="es-ES"/>
        </w:rPr>
        <w:t>6.</w:t>
      </w:r>
      <w:r w:rsidRPr="00F3648D">
        <w:rPr>
          <w:color w:val="000000"/>
          <w:sz w:val="20"/>
          <w:szCs w:val="20"/>
          <w:lang w:val="es-ES"/>
        </w:rPr>
        <w:t xml:space="preserve"> Intelegem ca nu sunteti obligati sa acceptati oferta cu cel mai scazut pret sau orice alta oferta pe care o puteti primi.</w:t>
      </w:r>
    </w:p>
    <w:p w:rsidR="003308FA" w:rsidRPr="00F3648D" w:rsidRDefault="003308FA" w:rsidP="003308FA">
      <w:pPr>
        <w:jc w:val="both"/>
        <w:rPr>
          <w:color w:val="000000"/>
          <w:sz w:val="20"/>
          <w:szCs w:val="20"/>
          <w:lang w:val="es-ES"/>
        </w:rPr>
      </w:pPr>
    </w:p>
    <w:p w:rsidR="00574834" w:rsidRDefault="00574834" w:rsidP="00F1126B">
      <w:pPr>
        <w:widowControl w:val="0"/>
        <w:autoSpaceDE w:val="0"/>
        <w:autoSpaceDN w:val="0"/>
        <w:adjustRightInd w:val="0"/>
        <w:jc w:val="both"/>
        <w:rPr>
          <w:rFonts w:eastAsiaTheme="minorEastAsia"/>
          <w:sz w:val="20"/>
          <w:szCs w:val="20"/>
          <w:lang w:val="ro-RO" w:eastAsia="ro-RO"/>
        </w:rPr>
      </w:pPr>
    </w:p>
    <w:p w:rsidR="00BB135E" w:rsidRPr="00FB5533" w:rsidRDefault="00BB135E" w:rsidP="00F1126B">
      <w:pPr>
        <w:widowControl w:val="0"/>
        <w:autoSpaceDE w:val="0"/>
        <w:autoSpaceDN w:val="0"/>
        <w:adjustRightInd w:val="0"/>
        <w:ind w:firstLine="708"/>
        <w:jc w:val="both"/>
        <w:rPr>
          <w:rFonts w:eastAsiaTheme="minorEastAsia"/>
          <w:sz w:val="20"/>
          <w:szCs w:val="20"/>
          <w:lang w:val="ro-RO" w:eastAsia="ro-RO"/>
        </w:rPr>
      </w:pPr>
    </w:p>
    <w:p w:rsidR="00F1126B" w:rsidRPr="00BB135E" w:rsidRDefault="00F1126B" w:rsidP="00F1126B">
      <w:pPr>
        <w:rPr>
          <w:rFonts w:eastAsiaTheme="minorEastAsia"/>
          <w:sz w:val="20"/>
          <w:szCs w:val="20"/>
          <w:lang w:val="pt-BR"/>
        </w:rPr>
      </w:pPr>
      <w:r w:rsidRPr="00BB135E">
        <w:rPr>
          <w:rFonts w:eastAsiaTheme="minorEastAsia"/>
          <w:sz w:val="20"/>
          <w:szCs w:val="20"/>
          <w:lang w:val="pt-BR"/>
        </w:rPr>
        <w:t>Data</w:t>
      </w:r>
      <w:r w:rsidRPr="00BB135E">
        <w:rPr>
          <w:rFonts w:eastAsiaTheme="minorEastAsia"/>
          <w:sz w:val="20"/>
          <w:szCs w:val="20"/>
          <w:lang w:val="pt-BR"/>
        </w:rPr>
        <w:tab/>
        <w:t>_________________</w:t>
      </w:r>
    </w:p>
    <w:p w:rsidR="00F1126B" w:rsidRPr="00BB135E" w:rsidRDefault="00F1126B" w:rsidP="00F1126B">
      <w:pPr>
        <w:rPr>
          <w:rFonts w:eastAsiaTheme="minorEastAsia"/>
          <w:b/>
          <w:bCs/>
          <w:sz w:val="20"/>
          <w:szCs w:val="20"/>
          <w:lang w:val="pt-BR"/>
        </w:rPr>
      </w:pPr>
    </w:p>
    <w:p w:rsidR="00F1126B" w:rsidRPr="00BB135E" w:rsidRDefault="00F1126B" w:rsidP="00F1126B">
      <w:pPr>
        <w:rPr>
          <w:rFonts w:eastAsiaTheme="minorEastAsia"/>
          <w:b/>
          <w:bCs/>
          <w:i/>
          <w:iCs/>
          <w:sz w:val="20"/>
          <w:szCs w:val="20"/>
          <w:lang w:val="pt-BR"/>
        </w:rPr>
      </w:pPr>
      <w:r w:rsidRPr="00BB135E">
        <w:rPr>
          <w:rFonts w:eastAsiaTheme="minorEastAsia"/>
          <w:b/>
          <w:bCs/>
          <w:sz w:val="20"/>
          <w:szCs w:val="20"/>
          <w:lang w:val="pt-BR"/>
        </w:rPr>
        <w:t>Ofertant</w:t>
      </w:r>
      <w:r w:rsidR="00BB135E">
        <w:rPr>
          <w:rFonts w:eastAsiaTheme="minorEastAsia"/>
          <w:b/>
          <w:bCs/>
          <w:sz w:val="20"/>
          <w:szCs w:val="20"/>
          <w:lang w:val="pt-BR"/>
        </w:rPr>
        <w:t xml:space="preserve"> ............</w:t>
      </w:r>
      <w:r w:rsidRPr="00BB135E">
        <w:rPr>
          <w:rFonts w:eastAsiaTheme="minorEastAsia"/>
          <w:b/>
          <w:bCs/>
          <w:i/>
          <w:iCs/>
          <w:sz w:val="20"/>
          <w:szCs w:val="20"/>
          <w:lang w:val="pt-BR"/>
        </w:rPr>
        <w:t>.........(reprezentant legal/împuternicit)</w:t>
      </w:r>
    </w:p>
    <w:p w:rsidR="00F1126B" w:rsidRDefault="00F1126B" w:rsidP="00F1126B">
      <w:pPr>
        <w:rPr>
          <w:rFonts w:eastAsiaTheme="minorEastAsia"/>
          <w:b/>
          <w:bCs/>
          <w:i/>
          <w:iCs/>
          <w:sz w:val="20"/>
          <w:szCs w:val="20"/>
          <w:lang w:val="pt-BR"/>
        </w:rPr>
      </w:pPr>
      <w:r w:rsidRPr="00BB135E">
        <w:rPr>
          <w:rFonts w:eastAsiaTheme="minorEastAsia"/>
          <w:b/>
          <w:bCs/>
          <w:i/>
          <w:iCs/>
          <w:sz w:val="20"/>
          <w:szCs w:val="20"/>
          <w:lang w:val="pt-BR"/>
        </w:rPr>
        <w:t>............................................................................</w:t>
      </w:r>
    </w:p>
    <w:p w:rsidR="00BB135E" w:rsidRPr="00BB135E" w:rsidRDefault="00BB135E" w:rsidP="00F1126B">
      <w:pPr>
        <w:rPr>
          <w:rFonts w:eastAsiaTheme="minorEastAsia"/>
          <w:b/>
          <w:bCs/>
          <w:i/>
          <w:iCs/>
          <w:sz w:val="20"/>
          <w:szCs w:val="20"/>
          <w:lang w:val="pt-BR"/>
        </w:rPr>
      </w:pPr>
    </w:p>
    <w:p w:rsidR="00F1126B" w:rsidRPr="00BB135E" w:rsidRDefault="00F1126B" w:rsidP="00F1126B">
      <w:pPr>
        <w:rPr>
          <w:rFonts w:eastAsiaTheme="minorEastAsia"/>
          <w:sz w:val="20"/>
          <w:szCs w:val="20"/>
          <w:lang w:val="pt-BR"/>
        </w:rPr>
      </w:pPr>
      <w:r w:rsidRPr="00BB135E">
        <w:rPr>
          <w:rFonts w:eastAsiaTheme="minorEastAsia"/>
          <w:sz w:val="20"/>
          <w:szCs w:val="20"/>
          <w:lang w:val="pt-BR"/>
        </w:rPr>
        <w:t>(denumirea Ofertantului -   in cazul unei Asocieri toţi membrii Asocierii)</w:t>
      </w:r>
    </w:p>
    <w:p w:rsidR="00F1126B" w:rsidRPr="00BB135E" w:rsidRDefault="00F1126B" w:rsidP="00F1126B">
      <w:pPr>
        <w:rPr>
          <w:rFonts w:eastAsiaTheme="minorEastAsia"/>
          <w:b/>
          <w:bCs/>
          <w:i/>
          <w:iCs/>
          <w:sz w:val="20"/>
          <w:szCs w:val="20"/>
          <w:lang w:val="pt-BR"/>
        </w:rPr>
      </w:pPr>
      <w:r w:rsidRPr="00BB135E">
        <w:rPr>
          <w:rFonts w:eastAsiaTheme="minorEastAsia"/>
          <w:b/>
          <w:bCs/>
          <w:i/>
          <w:iCs/>
          <w:sz w:val="20"/>
          <w:szCs w:val="20"/>
          <w:lang w:val="pt-BR"/>
        </w:rPr>
        <w:t>Nume si prenume</w:t>
      </w:r>
    </w:p>
    <w:p w:rsidR="00F1126B" w:rsidRPr="00BB135E" w:rsidRDefault="00F1126B" w:rsidP="00F1126B">
      <w:pPr>
        <w:rPr>
          <w:rFonts w:eastAsiaTheme="minorEastAsia"/>
          <w:sz w:val="20"/>
          <w:szCs w:val="20"/>
          <w:lang w:val="pt-BR"/>
        </w:rPr>
      </w:pPr>
      <w:r w:rsidRPr="00BB135E">
        <w:rPr>
          <w:rFonts w:eastAsiaTheme="minorEastAsia"/>
          <w:sz w:val="20"/>
          <w:szCs w:val="20"/>
          <w:lang w:val="pt-BR"/>
        </w:rPr>
        <w:t>...........................................................</w:t>
      </w:r>
    </w:p>
    <w:p w:rsidR="00FC718C" w:rsidRDefault="00F1126B">
      <w:pPr>
        <w:rPr>
          <w:rFonts w:eastAsiaTheme="minorEastAsia"/>
          <w:sz w:val="20"/>
          <w:szCs w:val="20"/>
          <w:lang w:val="pt-BR"/>
        </w:rPr>
      </w:pPr>
      <w:r w:rsidRPr="00BB135E">
        <w:rPr>
          <w:rFonts w:eastAsiaTheme="minorEastAsia"/>
          <w:sz w:val="20"/>
          <w:szCs w:val="20"/>
          <w:lang w:val="pt-BR"/>
        </w:rPr>
        <w:t>(semnătura si stampila)</w:t>
      </w: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9B60E0" w:rsidRDefault="009B60E0">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Default="0033016B">
      <w:pPr>
        <w:rPr>
          <w:rFonts w:eastAsiaTheme="minorEastAsia"/>
          <w:sz w:val="20"/>
          <w:szCs w:val="20"/>
          <w:lang w:val="pt-BR"/>
        </w:rPr>
      </w:pPr>
    </w:p>
    <w:p w:rsidR="0033016B" w:rsidRPr="00F3648D" w:rsidRDefault="0033016B" w:rsidP="0033016B">
      <w:pPr>
        <w:jc w:val="right"/>
        <w:rPr>
          <w:b/>
          <w:color w:val="000000"/>
          <w:sz w:val="20"/>
          <w:szCs w:val="20"/>
          <w:lang w:val="it-IT"/>
        </w:rPr>
      </w:pPr>
      <w:r w:rsidRPr="00F3648D">
        <w:rPr>
          <w:b/>
          <w:color w:val="000000"/>
          <w:sz w:val="20"/>
          <w:szCs w:val="20"/>
          <w:lang w:val="it-IT"/>
        </w:rPr>
        <w:lastRenderedPageBreak/>
        <w:t xml:space="preserve">FORMULARUL  </w:t>
      </w:r>
      <w:r>
        <w:rPr>
          <w:b/>
          <w:color w:val="000000"/>
          <w:sz w:val="20"/>
          <w:szCs w:val="20"/>
          <w:lang w:val="it-IT"/>
        </w:rPr>
        <w:t>9</w:t>
      </w:r>
    </w:p>
    <w:p w:rsidR="0033016B" w:rsidRPr="00F3648D" w:rsidRDefault="0033016B" w:rsidP="0033016B">
      <w:pPr>
        <w:ind w:left="708" w:firstLine="708"/>
        <w:jc w:val="both"/>
        <w:rPr>
          <w:b/>
          <w:color w:val="000000"/>
          <w:sz w:val="20"/>
          <w:szCs w:val="20"/>
          <w:lang w:val="it-IT"/>
        </w:rPr>
      </w:pPr>
      <w:r w:rsidRPr="00F3648D">
        <w:rPr>
          <w:b/>
          <w:color w:val="000000"/>
          <w:sz w:val="20"/>
          <w:szCs w:val="20"/>
          <w:lang w:val="it-IT"/>
        </w:rPr>
        <w:t>OPERATORUL ECONOMIC</w:t>
      </w:r>
    </w:p>
    <w:p w:rsidR="0033016B" w:rsidRPr="00F3648D" w:rsidRDefault="0033016B" w:rsidP="0033016B">
      <w:pPr>
        <w:jc w:val="both"/>
        <w:rPr>
          <w:b/>
          <w:color w:val="000000"/>
          <w:sz w:val="20"/>
          <w:szCs w:val="20"/>
          <w:lang w:val="it-IT"/>
        </w:rPr>
      </w:pPr>
      <w:r w:rsidRPr="00F3648D">
        <w:rPr>
          <w:b/>
          <w:color w:val="000000"/>
          <w:sz w:val="20"/>
          <w:szCs w:val="20"/>
          <w:lang w:val="it-IT"/>
        </w:rPr>
        <w:t xml:space="preserve">.....................................................................................                                                     </w:t>
      </w:r>
    </w:p>
    <w:p w:rsidR="0033016B" w:rsidRPr="00F3648D" w:rsidRDefault="0033016B" w:rsidP="0033016B">
      <w:pPr>
        <w:ind w:left="708" w:firstLine="708"/>
        <w:jc w:val="both"/>
        <w:rPr>
          <w:b/>
          <w:i/>
          <w:color w:val="000000"/>
          <w:sz w:val="20"/>
          <w:szCs w:val="20"/>
          <w:lang w:val="it-IT"/>
        </w:rPr>
      </w:pPr>
      <w:r w:rsidRPr="00F3648D">
        <w:rPr>
          <w:b/>
          <w:i/>
          <w:color w:val="000000"/>
          <w:sz w:val="20"/>
          <w:szCs w:val="20"/>
          <w:lang w:val="it-IT"/>
        </w:rPr>
        <w:t xml:space="preserve">      (denumirea/numele)</w:t>
      </w:r>
      <w:r>
        <w:rPr>
          <w:b/>
          <w:i/>
          <w:color w:val="000000"/>
          <w:sz w:val="20"/>
          <w:szCs w:val="20"/>
          <w:lang w:val="it-IT"/>
        </w:rPr>
        <w:t xml:space="preserve">                                  </w:t>
      </w:r>
    </w:p>
    <w:p w:rsidR="0033016B" w:rsidRPr="00F3648D" w:rsidRDefault="0033016B" w:rsidP="0033016B">
      <w:pPr>
        <w:jc w:val="both"/>
        <w:rPr>
          <w:b/>
          <w:color w:val="000000"/>
          <w:sz w:val="20"/>
          <w:szCs w:val="20"/>
          <w:lang w:val="it-IT"/>
        </w:rPr>
      </w:pPr>
      <w:r w:rsidRPr="00F3648D">
        <w:rPr>
          <w:b/>
          <w:color w:val="000000"/>
          <w:sz w:val="20"/>
          <w:szCs w:val="20"/>
          <w:lang w:val="it-IT"/>
        </w:rPr>
        <w:t xml:space="preserve">..................................................................................... </w:t>
      </w:r>
    </w:p>
    <w:p w:rsidR="0033016B" w:rsidRPr="00F3648D" w:rsidRDefault="0033016B" w:rsidP="0033016B">
      <w:pPr>
        <w:ind w:left="2124"/>
        <w:jc w:val="both"/>
        <w:rPr>
          <w:b/>
          <w:i/>
          <w:color w:val="000000"/>
          <w:sz w:val="20"/>
          <w:szCs w:val="20"/>
          <w:lang w:val="it-IT"/>
        </w:rPr>
      </w:pPr>
      <w:r w:rsidRPr="00F3648D">
        <w:rPr>
          <w:b/>
          <w:i/>
          <w:color w:val="000000"/>
          <w:sz w:val="20"/>
          <w:szCs w:val="20"/>
          <w:lang w:val="it-IT"/>
        </w:rPr>
        <w:t xml:space="preserve">     (adresă)</w:t>
      </w:r>
    </w:p>
    <w:p w:rsidR="0033016B" w:rsidRDefault="0033016B" w:rsidP="0033016B">
      <w:pPr>
        <w:ind w:left="708"/>
        <w:jc w:val="both"/>
        <w:rPr>
          <w:b/>
          <w:i/>
          <w:color w:val="000000"/>
          <w:sz w:val="20"/>
          <w:szCs w:val="20"/>
          <w:lang w:val="it-IT"/>
        </w:rPr>
      </w:pPr>
    </w:p>
    <w:p w:rsidR="0033016B" w:rsidRPr="00F3648D" w:rsidRDefault="0033016B" w:rsidP="0033016B">
      <w:pPr>
        <w:ind w:left="708"/>
        <w:jc w:val="both"/>
        <w:rPr>
          <w:b/>
          <w:i/>
          <w:color w:val="000000"/>
          <w:sz w:val="20"/>
          <w:szCs w:val="20"/>
          <w:lang w:val="it-IT"/>
        </w:rPr>
      </w:pPr>
    </w:p>
    <w:p w:rsidR="0033016B" w:rsidRPr="00F3648D" w:rsidRDefault="0033016B" w:rsidP="0033016B">
      <w:pPr>
        <w:ind w:left="708"/>
        <w:jc w:val="both"/>
        <w:rPr>
          <w:b/>
          <w:color w:val="000000"/>
          <w:sz w:val="20"/>
          <w:szCs w:val="20"/>
          <w:lang w:val="it-IT"/>
        </w:rPr>
      </w:pPr>
    </w:p>
    <w:p w:rsidR="0033016B" w:rsidRPr="00F3648D" w:rsidRDefault="0033016B" w:rsidP="0033016B">
      <w:pPr>
        <w:jc w:val="both"/>
        <w:rPr>
          <w:color w:val="000000"/>
          <w:sz w:val="20"/>
          <w:szCs w:val="20"/>
          <w:lang w:val="it-IT"/>
        </w:rPr>
      </w:pP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 E C L A R A Ţ I E </w:t>
      </w:r>
    </w:p>
    <w:p w:rsidR="0033016B" w:rsidRPr="00F3648D" w:rsidRDefault="0033016B" w:rsidP="0033016B">
      <w:pPr>
        <w:jc w:val="center"/>
        <w:rPr>
          <w:b/>
          <w:color w:val="000000"/>
          <w:sz w:val="20"/>
          <w:szCs w:val="20"/>
          <w:lang w:val="ro-RO"/>
        </w:rPr>
      </w:pPr>
      <w:r w:rsidRPr="00F3648D">
        <w:rPr>
          <w:b/>
          <w:color w:val="000000"/>
          <w:sz w:val="20"/>
          <w:szCs w:val="20"/>
          <w:lang w:val="ro-RO"/>
        </w:rPr>
        <w:t>privind partea/părţile din contract care sunt îndeplinite</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de subcontractanţi </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ind w:firstLine="708"/>
        <w:jc w:val="both"/>
        <w:rPr>
          <w:rStyle w:val="articol"/>
          <w:color w:val="000000"/>
          <w:sz w:val="20"/>
          <w:szCs w:val="20"/>
          <w:lang w:val="ro-RO"/>
        </w:rPr>
      </w:pPr>
      <w:r w:rsidRPr="00F3648D">
        <w:rPr>
          <w:rStyle w:val="articol"/>
          <w:color w:val="000000"/>
          <w:sz w:val="20"/>
          <w:szCs w:val="20"/>
          <w:lang w:val="ro-RO"/>
        </w:rPr>
        <w:t xml:space="preserve">Operatorul economic ...................................................................................................., </w:t>
      </w:r>
    </w:p>
    <w:p w:rsidR="0033016B" w:rsidRPr="00F3648D" w:rsidRDefault="0033016B" w:rsidP="0033016B">
      <w:pPr>
        <w:jc w:val="both"/>
        <w:rPr>
          <w:color w:val="000000"/>
          <w:sz w:val="20"/>
          <w:szCs w:val="20"/>
          <w:lang w:val="ro-RO"/>
        </w:rPr>
      </w:pPr>
      <w:r w:rsidRPr="00F3648D">
        <w:rPr>
          <w:color w:val="000000"/>
          <w:sz w:val="20"/>
          <w:szCs w:val="20"/>
          <w:lang w:val="ro-RO"/>
        </w:rPr>
        <w:t xml:space="preserve">                                                         (</w:t>
      </w:r>
      <w:r w:rsidRPr="00F3648D">
        <w:rPr>
          <w:i/>
          <w:color w:val="000000"/>
          <w:sz w:val="20"/>
          <w:szCs w:val="20"/>
          <w:lang w:val="ro-RO"/>
        </w:rPr>
        <w:t>denumirea/numele si sediul/adresa ofertantului</w:t>
      </w:r>
      <w:r w:rsidRPr="00F3648D">
        <w:rPr>
          <w:color w:val="000000"/>
          <w:sz w:val="20"/>
          <w:szCs w:val="20"/>
          <w:lang w:val="ro-RO"/>
        </w:rPr>
        <w:t>)</w:t>
      </w:r>
    </w:p>
    <w:p w:rsidR="0033016B" w:rsidRPr="00F3648D" w:rsidRDefault="0033016B" w:rsidP="0033016B">
      <w:pPr>
        <w:jc w:val="both"/>
        <w:rPr>
          <w:color w:val="000000"/>
          <w:sz w:val="20"/>
          <w:szCs w:val="20"/>
          <w:lang w:val="ro-RO"/>
        </w:rPr>
      </w:pPr>
      <w:r w:rsidRPr="00F3648D">
        <w:rPr>
          <w:rStyle w:val="articol"/>
          <w:color w:val="000000"/>
          <w:sz w:val="20"/>
          <w:szCs w:val="20"/>
          <w:lang w:val="ro-RO"/>
        </w:rPr>
        <w:t>reprezentat legal prin ..........................................................................................., în calitate de ..........................................................., declar pe propria răspundere</w:t>
      </w:r>
      <w:r w:rsidRPr="00F3648D">
        <w:rPr>
          <w:color w:val="000000"/>
          <w:sz w:val="20"/>
          <w:szCs w:val="20"/>
          <w:lang w:val="ro-RO"/>
        </w:rPr>
        <w:t>, sub sancţiunile aplicate faptei de fals în acte publice, că datele prezentate în tabelul anexat sunt reale.</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r w:rsidRPr="00F3648D">
        <w:rPr>
          <w:color w:val="000000"/>
          <w:sz w:val="20"/>
          <w:szCs w:val="20"/>
          <w:lang w:val="ro-RO"/>
        </w:rPr>
        <w:tab/>
      </w:r>
    </w:p>
    <w:p w:rsidR="0033016B" w:rsidRPr="00F3648D" w:rsidRDefault="0033016B" w:rsidP="0033016B">
      <w:pPr>
        <w:jc w:val="both"/>
        <w:rPr>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Data completării</w:t>
      </w:r>
      <w:proofErr w:type="gramStart"/>
      <w:r w:rsidRPr="00F3648D">
        <w:rPr>
          <w:b/>
          <w:color w:val="000000"/>
          <w:sz w:val="20"/>
          <w:szCs w:val="20"/>
          <w:lang w:val="es-ES"/>
        </w:rPr>
        <w:t>:_</w:t>
      </w:r>
      <w:proofErr w:type="gramEnd"/>
      <w:r w:rsidRPr="00F3648D">
        <w:rPr>
          <w:b/>
          <w:color w:val="000000"/>
          <w:sz w:val="20"/>
          <w:szCs w:val="20"/>
          <w:lang w:val="es-ES"/>
        </w:rPr>
        <w:t>____/_____/_____.</w:t>
      </w:r>
    </w:p>
    <w:p w:rsidR="0033016B" w:rsidRPr="00F3648D" w:rsidRDefault="0033016B" w:rsidP="0033016B">
      <w:pPr>
        <w:jc w:val="both"/>
        <w:rPr>
          <w:b/>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Subsemnatul____________, în calitate de _________, legal autorizat să semnez</w:t>
      </w:r>
    </w:p>
    <w:p w:rsidR="0033016B" w:rsidRPr="00F3648D" w:rsidRDefault="0033016B" w:rsidP="0033016B">
      <w:pPr>
        <w:jc w:val="both"/>
        <w:rPr>
          <w:i/>
          <w:color w:val="000000"/>
          <w:sz w:val="20"/>
          <w:szCs w:val="20"/>
          <w:lang w:val="es-ES"/>
        </w:rPr>
      </w:pPr>
      <w:r w:rsidRPr="00F3648D">
        <w:rPr>
          <w:b/>
          <w:i/>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semnatura</w:t>
      </w:r>
      <w:proofErr w:type="gramEnd"/>
      <w:r w:rsidRPr="00F3648D">
        <w:rPr>
          <w:i/>
          <w:color w:val="000000"/>
          <w:sz w:val="20"/>
          <w:szCs w:val="20"/>
          <w:lang w:val="es-ES"/>
        </w:rPr>
        <w:t xml:space="preserve"> autorizată)</w:t>
      </w:r>
      <w:r w:rsidRPr="00F3648D">
        <w:rPr>
          <w:i/>
          <w:color w:val="000000"/>
          <w:sz w:val="20"/>
          <w:szCs w:val="20"/>
          <w:lang w:val="es-ES"/>
        </w:rPr>
        <w:tab/>
      </w:r>
      <w:r w:rsidRPr="00F3648D">
        <w:rPr>
          <w:i/>
          <w:color w:val="000000"/>
          <w:sz w:val="20"/>
          <w:szCs w:val="20"/>
          <w:lang w:val="es-ES"/>
        </w:rPr>
        <w:tab/>
        <w:t xml:space="preserve"> (</w:t>
      </w:r>
      <w:proofErr w:type="gramStart"/>
      <w:r w:rsidRPr="00F3648D">
        <w:rPr>
          <w:i/>
          <w:color w:val="000000"/>
          <w:sz w:val="20"/>
          <w:szCs w:val="20"/>
          <w:lang w:val="es-ES"/>
        </w:rPr>
        <w:t>calitatea</w:t>
      </w:r>
      <w:proofErr w:type="gramEnd"/>
      <w:r w:rsidRPr="00F3648D">
        <w:rPr>
          <w:i/>
          <w:color w:val="000000"/>
          <w:sz w:val="20"/>
          <w:szCs w:val="20"/>
          <w:lang w:val="es-ES"/>
        </w:rPr>
        <w:t xml:space="preserve"> de reprezentare)</w:t>
      </w:r>
    </w:p>
    <w:p w:rsidR="0033016B" w:rsidRPr="00F3648D" w:rsidRDefault="0033016B" w:rsidP="0033016B">
      <w:pPr>
        <w:rPr>
          <w:b/>
          <w:color w:val="000000"/>
          <w:sz w:val="20"/>
          <w:szCs w:val="20"/>
          <w:lang w:val="es-ES"/>
        </w:rPr>
      </w:pPr>
      <w:proofErr w:type="gramStart"/>
      <w:r w:rsidRPr="00F3648D">
        <w:rPr>
          <w:b/>
          <w:color w:val="000000"/>
          <w:sz w:val="20"/>
          <w:szCs w:val="20"/>
          <w:lang w:val="es-ES"/>
        </w:rPr>
        <w:t>oferta</w:t>
      </w:r>
      <w:proofErr w:type="gramEnd"/>
      <w:r w:rsidRPr="00F3648D">
        <w:rPr>
          <w:b/>
          <w:color w:val="000000"/>
          <w:sz w:val="20"/>
          <w:szCs w:val="20"/>
          <w:lang w:val="es-ES"/>
        </w:rPr>
        <w:t xml:space="preserve"> pentru şi în numele ____________________________________________.</w:t>
      </w:r>
    </w:p>
    <w:p w:rsidR="0033016B" w:rsidRPr="00F3648D" w:rsidRDefault="0033016B" w:rsidP="0033016B">
      <w:pPr>
        <w:jc w:val="both"/>
        <w:rPr>
          <w:color w:val="000000"/>
          <w:sz w:val="20"/>
          <w:szCs w:val="20"/>
        </w:rPr>
      </w:pPr>
      <w:r w:rsidRPr="00F3648D">
        <w:rPr>
          <w:b/>
          <w:color w:val="000000"/>
          <w:sz w:val="20"/>
          <w:szCs w:val="20"/>
          <w:lang w:val="es-ES"/>
        </w:rPr>
        <w:t xml:space="preserve">                                                      </w:t>
      </w:r>
      <w:r w:rsidRPr="00F3648D">
        <w:rPr>
          <w:b/>
          <w:color w:val="000000"/>
          <w:sz w:val="20"/>
          <w:szCs w:val="20"/>
          <w:lang w:val="es-ES"/>
        </w:rPr>
        <w:tab/>
      </w:r>
      <w:r w:rsidRPr="00F3648D">
        <w:rPr>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denumirea/numele</w:t>
      </w:r>
      <w:proofErr w:type="gramEnd"/>
      <w:r w:rsidRPr="00F3648D">
        <w:rPr>
          <w:i/>
          <w:color w:val="000000"/>
          <w:sz w:val="20"/>
          <w:szCs w:val="20"/>
          <w:lang w:val="es-ES"/>
        </w:rPr>
        <w:t xml:space="preserve"> operatorului economic)</w:t>
      </w:r>
    </w:p>
    <w:p w:rsidR="0033016B" w:rsidRPr="00F3648D" w:rsidRDefault="0033016B" w:rsidP="0033016B">
      <w:pPr>
        <w:jc w:val="both"/>
        <w:rPr>
          <w:color w:val="000000"/>
          <w:sz w:val="20"/>
          <w:szCs w:val="20"/>
        </w:rPr>
        <w:sectPr w:rsidR="0033016B" w:rsidRPr="00F3648D" w:rsidSect="004A5E54">
          <w:footerReference w:type="even" r:id="rId10"/>
          <w:footerReference w:type="default" r:id="rId11"/>
          <w:pgSz w:w="11906" w:h="16838" w:code="9"/>
          <w:pgMar w:top="567" w:right="851" w:bottom="397" w:left="1418" w:header="709" w:footer="403" w:gutter="0"/>
          <w:cols w:space="720"/>
          <w:docGrid w:linePitch="360"/>
        </w:sectPr>
      </w:pPr>
    </w:p>
    <w:p w:rsidR="0033016B" w:rsidRPr="00F3648D" w:rsidRDefault="0033016B" w:rsidP="0033016B">
      <w:pPr>
        <w:ind w:right="723" w:firstLine="720"/>
        <w:jc w:val="right"/>
        <w:rPr>
          <w:b/>
          <w:color w:val="000000"/>
          <w:sz w:val="20"/>
          <w:szCs w:val="20"/>
          <w:lang w:val="it-IT"/>
        </w:rPr>
      </w:pPr>
    </w:p>
    <w:p w:rsidR="0033016B" w:rsidRPr="00F3648D" w:rsidRDefault="0033016B" w:rsidP="0033016B">
      <w:pPr>
        <w:ind w:right="723" w:firstLine="720"/>
        <w:jc w:val="right"/>
        <w:rPr>
          <w:b/>
          <w:color w:val="000000"/>
          <w:sz w:val="20"/>
          <w:szCs w:val="20"/>
          <w:lang w:val="it-IT"/>
        </w:rPr>
      </w:pPr>
      <w:r w:rsidRPr="00F3648D">
        <w:rPr>
          <w:b/>
          <w:color w:val="000000"/>
          <w:sz w:val="20"/>
          <w:szCs w:val="20"/>
          <w:lang w:val="it-IT"/>
        </w:rPr>
        <w:t xml:space="preserve"> Anexă la</w:t>
      </w:r>
    </w:p>
    <w:p w:rsidR="0033016B" w:rsidRPr="00F3648D" w:rsidRDefault="0033016B" w:rsidP="0033016B">
      <w:pPr>
        <w:ind w:right="723"/>
        <w:jc w:val="right"/>
        <w:rPr>
          <w:b/>
          <w:color w:val="000000"/>
          <w:sz w:val="20"/>
          <w:szCs w:val="20"/>
          <w:lang w:val="it-IT"/>
        </w:rPr>
      </w:pPr>
      <w:r w:rsidRPr="00F3648D">
        <w:rPr>
          <w:b/>
          <w:color w:val="000000"/>
          <w:sz w:val="20"/>
          <w:szCs w:val="20"/>
          <w:lang w:val="it-IT"/>
        </w:rPr>
        <w:t xml:space="preserve">FORMULARUL </w:t>
      </w:r>
      <w:r>
        <w:rPr>
          <w:b/>
          <w:color w:val="000000"/>
          <w:sz w:val="20"/>
          <w:szCs w:val="20"/>
          <w:lang w:val="it-IT"/>
        </w:rPr>
        <w:t>9</w:t>
      </w:r>
    </w:p>
    <w:p w:rsidR="0033016B" w:rsidRPr="00F3648D" w:rsidRDefault="0033016B" w:rsidP="0033016B">
      <w:pPr>
        <w:ind w:right="723"/>
        <w:jc w:val="right"/>
        <w:rPr>
          <w:color w:val="000000"/>
          <w:sz w:val="20"/>
          <w:szCs w:val="20"/>
          <w:lang w:val="ro-RO"/>
        </w:rPr>
      </w:pPr>
      <w:r w:rsidRPr="00F3648D">
        <w:rPr>
          <w:color w:val="000000"/>
          <w:sz w:val="20"/>
          <w:szCs w:val="20"/>
          <w:lang w:val="ro-RO"/>
        </w:rPr>
        <w:t xml:space="preserve">(se completeaza daca este cazul)    </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T A B E L </w:t>
      </w:r>
    </w:p>
    <w:p w:rsidR="0033016B" w:rsidRPr="00F3648D" w:rsidRDefault="0033016B" w:rsidP="0033016B">
      <w:pPr>
        <w:jc w:val="center"/>
        <w:rPr>
          <w:b/>
          <w:color w:val="000000"/>
          <w:sz w:val="20"/>
          <w:szCs w:val="20"/>
          <w:lang w:val="ro-RO"/>
        </w:rPr>
      </w:pPr>
      <w:r w:rsidRPr="00F3648D">
        <w:rPr>
          <w:b/>
          <w:color w:val="000000"/>
          <w:sz w:val="20"/>
          <w:szCs w:val="20"/>
          <w:lang w:val="ro-RO"/>
        </w:rPr>
        <w:t>privind partea/părţile din contract care sunt îndeplinite</w:t>
      </w:r>
    </w:p>
    <w:p w:rsidR="0033016B" w:rsidRPr="00F3648D" w:rsidRDefault="0033016B" w:rsidP="0033016B">
      <w:pPr>
        <w:jc w:val="center"/>
        <w:rPr>
          <w:b/>
          <w:color w:val="000000"/>
          <w:sz w:val="20"/>
          <w:szCs w:val="20"/>
          <w:lang w:val="ro-RO"/>
        </w:rPr>
      </w:pPr>
      <w:r w:rsidRPr="00F3648D">
        <w:rPr>
          <w:b/>
          <w:color w:val="000000"/>
          <w:sz w:val="20"/>
          <w:szCs w:val="20"/>
          <w:lang w:val="ro-RO"/>
        </w:rPr>
        <w:t xml:space="preserve">de subcontractanţi </w:t>
      </w:r>
    </w:p>
    <w:p w:rsidR="0033016B" w:rsidRPr="00F3648D" w:rsidRDefault="0033016B" w:rsidP="0033016B">
      <w:pPr>
        <w:jc w:val="center"/>
        <w:rPr>
          <w:color w:val="000000"/>
          <w:sz w:val="20"/>
          <w:szCs w:val="20"/>
          <w:lang w:val="ro-RO"/>
        </w:rPr>
      </w:pPr>
    </w:p>
    <w:p w:rsidR="0033016B" w:rsidRPr="00F3648D" w:rsidRDefault="0033016B" w:rsidP="0033016B">
      <w:pPr>
        <w:jc w:val="center"/>
        <w:rPr>
          <w:color w:val="000000"/>
          <w:sz w:val="20"/>
          <w:szCs w:val="20"/>
          <w:lang w:val="ro-RO"/>
        </w:rPr>
      </w:pPr>
    </w:p>
    <w:p w:rsidR="0033016B" w:rsidRPr="00F3648D" w:rsidRDefault="0033016B" w:rsidP="0033016B">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33016B" w:rsidRPr="00F3648D" w:rsidTr="004A5E54">
        <w:tc>
          <w:tcPr>
            <w:tcW w:w="706"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Nr. Crt.</w:t>
            </w:r>
          </w:p>
        </w:tc>
        <w:tc>
          <w:tcPr>
            <w:tcW w:w="3241"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Denumire subcontractant</w:t>
            </w:r>
          </w:p>
        </w:tc>
        <w:tc>
          <w:tcPr>
            <w:tcW w:w="3402"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Partea/părţile din contract ce urmează a fi subcontractante</w:t>
            </w:r>
          </w:p>
        </w:tc>
        <w:tc>
          <w:tcPr>
            <w:tcW w:w="2977" w:type="dxa"/>
            <w:vAlign w:val="center"/>
          </w:tcPr>
          <w:p w:rsidR="0033016B" w:rsidRPr="00F3648D" w:rsidRDefault="0033016B" w:rsidP="004A5E54">
            <w:pPr>
              <w:jc w:val="center"/>
              <w:rPr>
                <w:b/>
                <w:color w:val="000000"/>
                <w:sz w:val="20"/>
                <w:szCs w:val="20"/>
                <w:lang w:val="ro-RO"/>
              </w:rPr>
            </w:pPr>
            <w:r w:rsidRPr="00F3648D">
              <w:rPr>
                <w:b/>
                <w:color w:val="000000"/>
                <w:sz w:val="20"/>
                <w:szCs w:val="20"/>
                <w:lang w:val="ro-RO"/>
              </w:rPr>
              <w:t>Valoarea subcontractată si procent</w:t>
            </w:r>
          </w:p>
        </w:tc>
        <w:tc>
          <w:tcPr>
            <w:tcW w:w="4677" w:type="dxa"/>
            <w:vAlign w:val="center"/>
          </w:tcPr>
          <w:p w:rsidR="0033016B" w:rsidRPr="00F3648D" w:rsidRDefault="0033016B" w:rsidP="004A5E54">
            <w:pPr>
              <w:rPr>
                <w:b/>
                <w:color w:val="000000"/>
                <w:sz w:val="20"/>
                <w:szCs w:val="20"/>
                <w:lang w:val="ro-RO"/>
              </w:rPr>
            </w:pPr>
            <w:r w:rsidRPr="00F3648D">
              <w:rPr>
                <w:b/>
                <w:color w:val="000000"/>
                <w:sz w:val="20"/>
                <w:szCs w:val="20"/>
                <w:lang w:val="ro-RO"/>
              </w:rPr>
              <w:t>Acord subcontractor cu specimen de semnatură</w:t>
            </w: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1.</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2.</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r w:rsidR="0033016B" w:rsidRPr="00F3648D" w:rsidTr="004A5E54">
        <w:tc>
          <w:tcPr>
            <w:tcW w:w="706" w:type="dxa"/>
            <w:vAlign w:val="center"/>
          </w:tcPr>
          <w:p w:rsidR="0033016B" w:rsidRPr="00F3648D" w:rsidRDefault="0033016B" w:rsidP="004A5E54">
            <w:pPr>
              <w:jc w:val="center"/>
              <w:rPr>
                <w:color w:val="000000"/>
                <w:sz w:val="20"/>
                <w:szCs w:val="20"/>
                <w:lang w:val="ro-RO"/>
              </w:rPr>
            </w:pPr>
            <w:r w:rsidRPr="00F3648D">
              <w:rPr>
                <w:color w:val="000000"/>
                <w:sz w:val="20"/>
                <w:szCs w:val="20"/>
                <w:lang w:val="ro-RO"/>
              </w:rPr>
              <w:t>3.</w:t>
            </w:r>
          </w:p>
        </w:tc>
        <w:tc>
          <w:tcPr>
            <w:tcW w:w="3241" w:type="dxa"/>
          </w:tcPr>
          <w:p w:rsidR="0033016B" w:rsidRPr="00F3648D" w:rsidRDefault="0033016B" w:rsidP="004A5E54">
            <w:pPr>
              <w:jc w:val="both"/>
              <w:rPr>
                <w:color w:val="000000"/>
                <w:sz w:val="20"/>
                <w:szCs w:val="20"/>
                <w:lang w:val="ro-RO"/>
              </w:rPr>
            </w:pPr>
          </w:p>
        </w:tc>
        <w:tc>
          <w:tcPr>
            <w:tcW w:w="3402" w:type="dxa"/>
          </w:tcPr>
          <w:p w:rsidR="0033016B" w:rsidRPr="00F3648D" w:rsidRDefault="0033016B" w:rsidP="004A5E54">
            <w:pPr>
              <w:jc w:val="both"/>
              <w:rPr>
                <w:color w:val="000000"/>
                <w:sz w:val="20"/>
                <w:szCs w:val="20"/>
                <w:lang w:val="ro-RO"/>
              </w:rPr>
            </w:pPr>
          </w:p>
        </w:tc>
        <w:tc>
          <w:tcPr>
            <w:tcW w:w="2977" w:type="dxa"/>
          </w:tcPr>
          <w:p w:rsidR="0033016B" w:rsidRPr="00F3648D" w:rsidRDefault="0033016B" w:rsidP="004A5E54">
            <w:pPr>
              <w:jc w:val="both"/>
              <w:rPr>
                <w:color w:val="000000"/>
                <w:sz w:val="20"/>
                <w:szCs w:val="20"/>
                <w:lang w:val="ro-RO"/>
              </w:rPr>
            </w:pPr>
          </w:p>
        </w:tc>
        <w:tc>
          <w:tcPr>
            <w:tcW w:w="4677" w:type="dxa"/>
          </w:tcPr>
          <w:p w:rsidR="0033016B" w:rsidRPr="00F3648D" w:rsidRDefault="0033016B" w:rsidP="004A5E54">
            <w:pPr>
              <w:jc w:val="both"/>
              <w:rPr>
                <w:color w:val="000000"/>
                <w:sz w:val="20"/>
                <w:szCs w:val="20"/>
                <w:lang w:val="ro-RO"/>
              </w:rPr>
            </w:pPr>
          </w:p>
        </w:tc>
      </w:tr>
    </w:tbl>
    <w:p w:rsidR="0033016B" w:rsidRPr="00F3648D" w:rsidRDefault="0033016B" w:rsidP="0033016B">
      <w:pPr>
        <w:jc w:val="both"/>
        <w:rPr>
          <w:color w:val="000000"/>
          <w:sz w:val="20"/>
          <w:szCs w:val="20"/>
          <w:lang w:val="ro-RO"/>
        </w:rPr>
      </w:pP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r w:rsidRPr="00F3648D">
        <w:rPr>
          <w:color w:val="000000"/>
          <w:sz w:val="20"/>
          <w:szCs w:val="20"/>
          <w:lang w:val="ro-RO"/>
        </w:rPr>
        <w:tab/>
      </w: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color w:val="000000"/>
          <w:sz w:val="20"/>
          <w:szCs w:val="20"/>
          <w:lang w:val="ro-RO"/>
        </w:rPr>
      </w:pPr>
    </w:p>
    <w:p w:rsidR="0033016B" w:rsidRPr="00F3648D" w:rsidRDefault="0033016B" w:rsidP="0033016B">
      <w:pPr>
        <w:jc w:val="both"/>
        <w:rPr>
          <w:b/>
          <w:color w:val="000000"/>
          <w:sz w:val="20"/>
          <w:szCs w:val="20"/>
          <w:lang w:val="es-ES"/>
        </w:rPr>
      </w:pPr>
      <w:r w:rsidRPr="00F3648D">
        <w:rPr>
          <w:b/>
          <w:color w:val="000000"/>
          <w:sz w:val="20"/>
          <w:szCs w:val="20"/>
          <w:lang w:val="es-ES"/>
        </w:rPr>
        <w:t>Data completării</w:t>
      </w:r>
      <w:proofErr w:type="gramStart"/>
      <w:r w:rsidRPr="00F3648D">
        <w:rPr>
          <w:b/>
          <w:color w:val="000000"/>
          <w:sz w:val="20"/>
          <w:szCs w:val="20"/>
          <w:lang w:val="es-ES"/>
        </w:rPr>
        <w:t>:_</w:t>
      </w:r>
      <w:proofErr w:type="gramEnd"/>
      <w:r w:rsidRPr="00F3648D">
        <w:rPr>
          <w:b/>
          <w:color w:val="000000"/>
          <w:sz w:val="20"/>
          <w:szCs w:val="20"/>
          <w:lang w:val="es-ES"/>
        </w:rPr>
        <w:t>____/_____/_____.</w:t>
      </w:r>
    </w:p>
    <w:p w:rsidR="0033016B" w:rsidRPr="00F3648D" w:rsidRDefault="0033016B" w:rsidP="0033016B">
      <w:pPr>
        <w:jc w:val="both"/>
        <w:rPr>
          <w:b/>
          <w:color w:val="000000"/>
          <w:sz w:val="20"/>
          <w:szCs w:val="20"/>
          <w:lang w:val="es-ES"/>
        </w:rPr>
      </w:pPr>
    </w:p>
    <w:p w:rsidR="0033016B" w:rsidRPr="00F3648D" w:rsidRDefault="0033016B" w:rsidP="0033016B">
      <w:pPr>
        <w:jc w:val="both"/>
        <w:rPr>
          <w:b/>
          <w:color w:val="000000"/>
          <w:sz w:val="20"/>
          <w:szCs w:val="20"/>
          <w:lang w:val="es-ES"/>
        </w:rPr>
      </w:pPr>
      <w:r w:rsidRPr="00F3648D">
        <w:rPr>
          <w:b/>
          <w:color w:val="000000"/>
          <w:sz w:val="20"/>
          <w:szCs w:val="20"/>
          <w:lang w:val="es-ES"/>
        </w:rPr>
        <w:t>Subsemnatul_______________________, în calitate de ____________________________, legal autorizat să semnez</w:t>
      </w:r>
    </w:p>
    <w:p w:rsidR="0033016B" w:rsidRPr="00F3648D" w:rsidRDefault="0033016B" w:rsidP="0033016B">
      <w:pPr>
        <w:jc w:val="both"/>
        <w:rPr>
          <w:i/>
          <w:color w:val="000000"/>
          <w:sz w:val="20"/>
          <w:szCs w:val="20"/>
          <w:lang w:val="es-ES"/>
        </w:rPr>
      </w:pPr>
      <w:r w:rsidRPr="00F3648D">
        <w:rPr>
          <w:b/>
          <w:i/>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semnatura</w:t>
      </w:r>
      <w:proofErr w:type="gramEnd"/>
      <w:r w:rsidRPr="00F3648D">
        <w:rPr>
          <w:i/>
          <w:color w:val="000000"/>
          <w:sz w:val="20"/>
          <w:szCs w:val="20"/>
          <w:lang w:val="es-ES"/>
        </w:rPr>
        <w:t xml:space="preserve"> autorizată)</w:t>
      </w:r>
      <w:r w:rsidRPr="00F3648D">
        <w:rPr>
          <w:i/>
          <w:color w:val="000000"/>
          <w:sz w:val="20"/>
          <w:szCs w:val="20"/>
          <w:lang w:val="es-ES"/>
        </w:rPr>
        <w:tab/>
      </w:r>
      <w:r w:rsidRPr="00F3648D">
        <w:rPr>
          <w:i/>
          <w:color w:val="000000"/>
          <w:sz w:val="20"/>
          <w:szCs w:val="20"/>
          <w:lang w:val="es-ES"/>
        </w:rPr>
        <w:tab/>
        <w:t xml:space="preserve"> (</w:t>
      </w:r>
      <w:proofErr w:type="gramStart"/>
      <w:r w:rsidRPr="00F3648D">
        <w:rPr>
          <w:i/>
          <w:color w:val="000000"/>
          <w:sz w:val="20"/>
          <w:szCs w:val="20"/>
          <w:lang w:val="es-ES"/>
        </w:rPr>
        <w:t>calitatea</w:t>
      </w:r>
      <w:proofErr w:type="gramEnd"/>
      <w:r w:rsidRPr="00F3648D">
        <w:rPr>
          <w:i/>
          <w:color w:val="000000"/>
          <w:sz w:val="20"/>
          <w:szCs w:val="20"/>
          <w:lang w:val="es-ES"/>
        </w:rPr>
        <w:t xml:space="preserve"> de reprezentare)</w:t>
      </w:r>
    </w:p>
    <w:p w:rsidR="0033016B" w:rsidRPr="00F3648D" w:rsidRDefault="0033016B" w:rsidP="0033016B">
      <w:pPr>
        <w:rPr>
          <w:b/>
          <w:color w:val="000000"/>
          <w:sz w:val="20"/>
          <w:szCs w:val="20"/>
          <w:lang w:val="es-ES"/>
        </w:rPr>
      </w:pPr>
      <w:proofErr w:type="gramStart"/>
      <w:r w:rsidRPr="00F3648D">
        <w:rPr>
          <w:b/>
          <w:color w:val="000000"/>
          <w:sz w:val="20"/>
          <w:szCs w:val="20"/>
          <w:lang w:val="es-ES"/>
        </w:rPr>
        <w:t>oferta</w:t>
      </w:r>
      <w:proofErr w:type="gramEnd"/>
      <w:r w:rsidRPr="00F3648D">
        <w:rPr>
          <w:b/>
          <w:color w:val="000000"/>
          <w:sz w:val="20"/>
          <w:szCs w:val="20"/>
          <w:lang w:val="es-ES"/>
        </w:rPr>
        <w:t xml:space="preserve"> pentru şi în numele ___________________________________________.</w:t>
      </w:r>
    </w:p>
    <w:p w:rsidR="0033016B" w:rsidRPr="00F3648D" w:rsidRDefault="0033016B" w:rsidP="0033016B">
      <w:pPr>
        <w:jc w:val="both"/>
        <w:rPr>
          <w:i/>
          <w:color w:val="000000"/>
          <w:sz w:val="20"/>
          <w:szCs w:val="20"/>
          <w:lang w:val="es-ES"/>
        </w:rPr>
      </w:pPr>
      <w:r w:rsidRPr="00F3648D">
        <w:rPr>
          <w:b/>
          <w:color w:val="000000"/>
          <w:sz w:val="20"/>
          <w:szCs w:val="20"/>
          <w:lang w:val="es-ES"/>
        </w:rPr>
        <w:t xml:space="preserve">                                                      </w:t>
      </w:r>
      <w:r w:rsidRPr="00F3648D">
        <w:rPr>
          <w:b/>
          <w:color w:val="000000"/>
          <w:sz w:val="20"/>
          <w:szCs w:val="20"/>
          <w:lang w:val="es-ES"/>
        </w:rPr>
        <w:tab/>
      </w:r>
      <w:r w:rsidRPr="00F3648D">
        <w:rPr>
          <w:color w:val="000000"/>
          <w:sz w:val="20"/>
          <w:szCs w:val="20"/>
          <w:lang w:val="es-ES"/>
        </w:rPr>
        <w:t xml:space="preserve"> </w:t>
      </w:r>
      <w:r w:rsidRPr="00F3648D">
        <w:rPr>
          <w:i/>
          <w:color w:val="000000"/>
          <w:sz w:val="20"/>
          <w:szCs w:val="20"/>
          <w:lang w:val="es-ES"/>
        </w:rPr>
        <w:t>(</w:t>
      </w:r>
      <w:proofErr w:type="gramStart"/>
      <w:r w:rsidRPr="00F3648D">
        <w:rPr>
          <w:i/>
          <w:color w:val="000000"/>
          <w:sz w:val="20"/>
          <w:szCs w:val="20"/>
          <w:lang w:val="es-ES"/>
        </w:rPr>
        <w:t>denumirea/numele</w:t>
      </w:r>
      <w:proofErr w:type="gramEnd"/>
      <w:r w:rsidRPr="00F3648D">
        <w:rPr>
          <w:i/>
          <w:color w:val="000000"/>
          <w:sz w:val="20"/>
          <w:szCs w:val="20"/>
          <w:lang w:val="es-ES"/>
        </w:rPr>
        <w:t xml:space="preserve"> operatorului economic)</w:t>
      </w: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pPr>
    </w:p>
    <w:p w:rsidR="0033016B" w:rsidRPr="00F3648D" w:rsidRDefault="0033016B" w:rsidP="0033016B">
      <w:pPr>
        <w:jc w:val="both"/>
        <w:rPr>
          <w:i/>
          <w:color w:val="000000"/>
          <w:sz w:val="20"/>
          <w:szCs w:val="20"/>
          <w:lang w:val="es-ES"/>
        </w:rPr>
        <w:sectPr w:rsidR="0033016B" w:rsidRPr="00F3648D" w:rsidSect="004A5E54">
          <w:pgSz w:w="16838" w:h="11906" w:orient="landscape" w:code="9"/>
          <w:pgMar w:top="1474" w:right="851" w:bottom="851" w:left="1440" w:header="709" w:footer="709" w:gutter="0"/>
          <w:cols w:space="708"/>
          <w:docGrid w:linePitch="360"/>
        </w:sectPr>
      </w:pPr>
    </w:p>
    <w:p w:rsidR="0033016B" w:rsidRPr="00F3648D" w:rsidRDefault="0033016B" w:rsidP="0033016B">
      <w:pPr>
        <w:jc w:val="right"/>
        <w:rPr>
          <w:b/>
          <w:bCs/>
          <w:sz w:val="20"/>
          <w:szCs w:val="20"/>
        </w:rPr>
      </w:pPr>
      <w:r>
        <w:rPr>
          <w:b/>
          <w:bCs/>
          <w:sz w:val="20"/>
          <w:szCs w:val="20"/>
        </w:rPr>
        <w:lastRenderedPageBreak/>
        <w:t>FORMULAR 10</w:t>
      </w:r>
    </w:p>
    <w:p w:rsidR="0033016B" w:rsidRPr="00F3648D" w:rsidRDefault="0033016B" w:rsidP="0033016B">
      <w:pPr>
        <w:jc w:val="right"/>
        <w:rPr>
          <w:b/>
          <w:bCs/>
          <w:sz w:val="20"/>
          <w:szCs w:val="20"/>
        </w:rPr>
      </w:pPr>
      <w:r w:rsidRPr="00F3648D">
        <w:rPr>
          <w:b/>
          <w:bCs/>
          <w:sz w:val="20"/>
          <w:szCs w:val="20"/>
        </w:rPr>
        <w:t>(</w:t>
      </w:r>
      <w:proofErr w:type="gramStart"/>
      <w:r w:rsidRPr="00F3648D">
        <w:rPr>
          <w:b/>
          <w:bCs/>
          <w:sz w:val="20"/>
          <w:szCs w:val="20"/>
        </w:rPr>
        <w:t>se</w:t>
      </w:r>
      <w:proofErr w:type="gramEnd"/>
      <w:r w:rsidRPr="00F3648D">
        <w:rPr>
          <w:b/>
          <w:bCs/>
          <w:sz w:val="20"/>
          <w:szCs w:val="20"/>
        </w:rPr>
        <w:t xml:space="preserve"> completeaza daca este cazul)</w:t>
      </w:r>
    </w:p>
    <w:p w:rsidR="0033016B" w:rsidRPr="00F3648D" w:rsidRDefault="0033016B" w:rsidP="0033016B">
      <w:pPr>
        <w:jc w:val="right"/>
        <w:rPr>
          <w:b/>
          <w:bCs/>
          <w:sz w:val="20"/>
          <w:szCs w:val="20"/>
        </w:rPr>
      </w:pPr>
    </w:p>
    <w:p w:rsidR="0033016B" w:rsidRPr="00F3648D" w:rsidRDefault="0033016B" w:rsidP="0033016B">
      <w:pPr>
        <w:spacing w:after="200"/>
        <w:jc w:val="center"/>
        <w:rPr>
          <w:b/>
          <w:bCs/>
          <w:sz w:val="20"/>
          <w:szCs w:val="20"/>
        </w:rPr>
      </w:pPr>
      <w:r w:rsidRPr="00F3648D">
        <w:rPr>
          <w:b/>
          <w:bCs/>
          <w:sz w:val="20"/>
          <w:szCs w:val="20"/>
        </w:rPr>
        <w:t>ACORD DE SUBCONTRACTARE</w:t>
      </w:r>
    </w:p>
    <w:p w:rsidR="0033016B" w:rsidRPr="00F3648D" w:rsidRDefault="0033016B" w:rsidP="0033016B">
      <w:pPr>
        <w:jc w:val="center"/>
        <w:rPr>
          <w:b/>
          <w:bCs/>
          <w:sz w:val="20"/>
          <w:szCs w:val="20"/>
        </w:rPr>
      </w:pPr>
      <w:proofErr w:type="gramStart"/>
      <w:r w:rsidRPr="00F3648D">
        <w:rPr>
          <w:b/>
          <w:bCs/>
          <w:sz w:val="20"/>
          <w:szCs w:val="20"/>
        </w:rPr>
        <w:t>nr</w:t>
      </w:r>
      <w:proofErr w:type="gramEnd"/>
      <w:r w:rsidRPr="00F3648D">
        <w:rPr>
          <w:b/>
          <w:bCs/>
          <w:sz w:val="20"/>
          <w:szCs w:val="20"/>
        </w:rPr>
        <w:t>…………………………./…………</w:t>
      </w:r>
    </w:p>
    <w:p w:rsidR="0033016B" w:rsidRPr="00F3648D" w:rsidRDefault="0033016B" w:rsidP="0033016B">
      <w:pPr>
        <w:jc w:val="center"/>
        <w:rPr>
          <w:bCs/>
          <w:i/>
          <w:sz w:val="20"/>
          <w:szCs w:val="20"/>
        </w:rPr>
      </w:pPr>
      <w:proofErr w:type="gramStart"/>
      <w:r w:rsidRPr="00F3648D">
        <w:rPr>
          <w:b/>
          <w:bCs/>
          <w:sz w:val="20"/>
          <w:szCs w:val="20"/>
        </w:rPr>
        <w:t>în</w:t>
      </w:r>
      <w:proofErr w:type="gramEnd"/>
      <w:r w:rsidRPr="00F3648D">
        <w:rPr>
          <w:b/>
          <w:bCs/>
          <w:sz w:val="20"/>
          <w:szCs w:val="20"/>
        </w:rPr>
        <w:t xml:space="preserve"> vederea participării la achizitia publică  </w:t>
      </w:r>
    </w:p>
    <w:p w:rsidR="0033016B" w:rsidRPr="00F3648D" w:rsidRDefault="0033016B" w:rsidP="0033016B">
      <w:pPr>
        <w:spacing w:after="200"/>
        <w:jc w:val="center"/>
        <w:rPr>
          <w:b/>
          <w:bCs/>
          <w:sz w:val="20"/>
          <w:szCs w:val="20"/>
        </w:rPr>
      </w:pPr>
      <w:proofErr w:type="gramStart"/>
      <w:r w:rsidRPr="00F3648D">
        <w:rPr>
          <w:b/>
          <w:bCs/>
          <w:sz w:val="20"/>
          <w:szCs w:val="20"/>
        </w:rPr>
        <w:t>organizată</w:t>
      </w:r>
      <w:proofErr w:type="gramEnd"/>
      <w:r w:rsidRPr="00F3648D">
        <w:rPr>
          <w:b/>
          <w:bCs/>
          <w:sz w:val="20"/>
          <w:szCs w:val="20"/>
        </w:rPr>
        <w:t xml:space="preserve"> de</w:t>
      </w:r>
      <w:r>
        <w:rPr>
          <w:b/>
          <w:bCs/>
          <w:sz w:val="20"/>
          <w:szCs w:val="20"/>
        </w:rPr>
        <w:t xml:space="preserve"> Municipiul Onesti</w:t>
      </w:r>
    </w:p>
    <w:p w:rsidR="0033016B" w:rsidRDefault="0033016B" w:rsidP="0033016B">
      <w:pPr>
        <w:rPr>
          <w:b/>
          <w:bCs/>
          <w:sz w:val="20"/>
          <w:szCs w:val="20"/>
        </w:rPr>
      </w:pPr>
      <w:proofErr w:type="gramStart"/>
      <w:r w:rsidRPr="00F3648D">
        <w:rPr>
          <w:b/>
          <w:bCs/>
          <w:sz w:val="20"/>
          <w:szCs w:val="20"/>
        </w:rPr>
        <w:t>în</w:t>
      </w:r>
      <w:proofErr w:type="gramEnd"/>
      <w:r w:rsidRPr="00F3648D">
        <w:rPr>
          <w:b/>
          <w:bCs/>
          <w:sz w:val="20"/>
          <w:szCs w:val="20"/>
        </w:rPr>
        <w:t xml:space="preserve"> vederea atribuirii contractului</w:t>
      </w:r>
    </w:p>
    <w:p w:rsidR="009B60E0" w:rsidRPr="00F3648D" w:rsidRDefault="009B60E0" w:rsidP="0033016B">
      <w:pPr>
        <w:rPr>
          <w:b/>
          <w:bCs/>
          <w:sz w:val="20"/>
          <w:szCs w:val="20"/>
        </w:rPr>
      </w:pPr>
    </w:p>
    <w:p w:rsidR="009B60E0" w:rsidRPr="009B60E0" w:rsidRDefault="009B60E0" w:rsidP="009B60E0">
      <w:pPr>
        <w:widowControl w:val="0"/>
        <w:tabs>
          <w:tab w:val="left" w:pos="9923"/>
        </w:tabs>
        <w:ind w:right="-1"/>
        <w:jc w:val="center"/>
        <w:rPr>
          <w:sz w:val="22"/>
          <w:szCs w:val="22"/>
        </w:rPr>
      </w:pPr>
      <w:r w:rsidRPr="009B60E0">
        <w:rPr>
          <w:b/>
          <w:bCs/>
          <w:i/>
          <w:sz w:val="22"/>
          <w:szCs w:val="22"/>
          <w:lang w:val="ro-RO" w:eastAsia="ro-RO"/>
        </w:rPr>
        <w:t>"</w:t>
      </w:r>
      <w:r w:rsidRPr="009B60E0">
        <w:rPr>
          <w:b/>
          <w:i/>
          <w:sz w:val="22"/>
          <w:szCs w:val="22"/>
          <w:lang w:val="es-ES"/>
        </w:rPr>
        <w:t>Servicii de monitorizare si mentenanta la sistemele tehnice de securitate</w:t>
      </w:r>
      <w:r w:rsidRPr="009B60E0">
        <w:rPr>
          <w:b/>
          <w:i/>
          <w:sz w:val="22"/>
          <w:szCs w:val="22"/>
        </w:rPr>
        <w:t>ˮ</w:t>
      </w:r>
      <w:r w:rsidRPr="009B60E0">
        <w:rPr>
          <w:sz w:val="22"/>
          <w:szCs w:val="22"/>
        </w:rPr>
        <w:t>,</w:t>
      </w:r>
    </w:p>
    <w:p w:rsidR="009B60E0" w:rsidRPr="009B60E0" w:rsidRDefault="009B60E0" w:rsidP="009B60E0">
      <w:pPr>
        <w:jc w:val="center"/>
        <w:rPr>
          <w:rFonts w:eastAsia="Arial"/>
          <w:i/>
          <w:color w:val="000000"/>
          <w:sz w:val="22"/>
          <w:szCs w:val="22"/>
        </w:rPr>
      </w:pPr>
      <w:r w:rsidRPr="009B60E0">
        <w:rPr>
          <w:bCs/>
          <w:iCs/>
          <w:sz w:val="22"/>
          <w:szCs w:val="22"/>
          <w:lang w:val="pt-BR"/>
        </w:rPr>
        <w:t xml:space="preserve">Cod de clasificare CPV </w:t>
      </w:r>
      <w:r w:rsidRPr="009B60E0">
        <w:rPr>
          <w:rFonts w:eastAsia="Arial"/>
          <w:color w:val="000000"/>
          <w:sz w:val="22"/>
          <w:szCs w:val="22"/>
        </w:rPr>
        <w:t xml:space="preserve">: </w:t>
      </w:r>
      <w:r w:rsidRPr="009B60E0">
        <w:rPr>
          <w:rFonts w:eastAsia="Arial"/>
          <w:i/>
          <w:color w:val="000000"/>
          <w:sz w:val="22"/>
          <w:szCs w:val="22"/>
        </w:rPr>
        <w:t>79711000-1 Servicii de monitorizare a sistemelor de alarma (Rev. 2)</w:t>
      </w:r>
    </w:p>
    <w:p w:rsidR="009B60E0" w:rsidRPr="009B60E0" w:rsidRDefault="009B60E0" w:rsidP="009B60E0">
      <w:pPr>
        <w:jc w:val="center"/>
        <w:rPr>
          <w:i/>
          <w:sz w:val="22"/>
          <w:szCs w:val="22"/>
        </w:rPr>
      </w:pPr>
      <w:r w:rsidRPr="009B60E0">
        <w:rPr>
          <w:rFonts w:eastAsia="Arial"/>
          <w:i/>
          <w:color w:val="000000"/>
          <w:sz w:val="22"/>
          <w:szCs w:val="22"/>
        </w:rPr>
        <w:t>72253200-5 Servicii de asistenta pentru sisteme (Rev. 2)</w:t>
      </w:r>
    </w:p>
    <w:p w:rsidR="0033016B" w:rsidRDefault="0033016B" w:rsidP="0033016B">
      <w:pPr>
        <w:jc w:val="both"/>
        <w:rPr>
          <w:b/>
          <w:bCs/>
          <w:spacing w:val="-5"/>
          <w:sz w:val="20"/>
          <w:szCs w:val="20"/>
        </w:rPr>
      </w:pPr>
    </w:p>
    <w:p w:rsidR="0033016B" w:rsidRPr="00F3648D" w:rsidRDefault="0033016B" w:rsidP="0033016B">
      <w:pPr>
        <w:jc w:val="both"/>
        <w:rPr>
          <w:b/>
          <w:bCs/>
          <w:spacing w:val="-5"/>
          <w:sz w:val="20"/>
          <w:szCs w:val="20"/>
        </w:rPr>
      </w:pPr>
      <w:r w:rsidRPr="00F3648D">
        <w:rPr>
          <w:b/>
          <w:bCs/>
          <w:spacing w:val="-5"/>
          <w:sz w:val="20"/>
          <w:szCs w:val="20"/>
        </w:rPr>
        <w:t>1. Părţi contractante:</w:t>
      </w:r>
    </w:p>
    <w:p w:rsidR="0033016B" w:rsidRPr="00F3648D" w:rsidRDefault="0033016B" w:rsidP="0033016B">
      <w:pPr>
        <w:jc w:val="both"/>
        <w:rPr>
          <w:spacing w:val="-5"/>
          <w:sz w:val="20"/>
          <w:szCs w:val="20"/>
        </w:rPr>
      </w:pPr>
      <w:r w:rsidRPr="00F3648D">
        <w:rPr>
          <w:spacing w:val="-5"/>
          <w:sz w:val="20"/>
          <w:szCs w:val="20"/>
        </w:rPr>
        <w:t>Acest contract este încheiat între S.C. ______________________________ cu sediul în ______________________________</w:t>
      </w:r>
      <w:proofErr w:type="gramStart"/>
      <w:r w:rsidRPr="00F3648D">
        <w:rPr>
          <w:spacing w:val="-5"/>
          <w:sz w:val="20"/>
          <w:szCs w:val="20"/>
        </w:rPr>
        <w:t>_(</w:t>
      </w:r>
      <w:proofErr w:type="gramEnd"/>
      <w:r w:rsidRPr="00F3648D">
        <w:rPr>
          <w:i/>
          <w:iCs/>
          <w:spacing w:val="-5"/>
          <w:sz w:val="20"/>
          <w:szCs w:val="20"/>
        </w:rPr>
        <w:t>adresa, telefon, fax</w:t>
      </w:r>
      <w:r w:rsidRPr="00F3648D">
        <w:rPr>
          <w:spacing w:val="-5"/>
          <w:sz w:val="20"/>
          <w:szCs w:val="20"/>
        </w:rPr>
        <w:t xml:space="preserve">), reprezentată prin _________________________ având funcţia de ____________________ denumită în cele ce urmează </w:t>
      </w:r>
      <w:r w:rsidRPr="00F3648D">
        <w:rPr>
          <w:b/>
          <w:bCs/>
          <w:spacing w:val="-5"/>
          <w:sz w:val="20"/>
          <w:szCs w:val="20"/>
        </w:rPr>
        <w:t>contractant general</w:t>
      </w:r>
    </w:p>
    <w:p w:rsidR="0033016B" w:rsidRPr="00F3648D" w:rsidRDefault="0033016B" w:rsidP="0033016B">
      <w:pPr>
        <w:jc w:val="both"/>
        <w:rPr>
          <w:spacing w:val="-5"/>
          <w:sz w:val="20"/>
          <w:szCs w:val="20"/>
        </w:rPr>
      </w:pPr>
      <w:proofErr w:type="gramStart"/>
      <w:r w:rsidRPr="00F3648D">
        <w:rPr>
          <w:spacing w:val="-5"/>
          <w:sz w:val="20"/>
          <w:szCs w:val="20"/>
        </w:rPr>
        <w:t>şi</w:t>
      </w:r>
      <w:proofErr w:type="gramEnd"/>
    </w:p>
    <w:p w:rsidR="0033016B" w:rsidRPr="00F3648D" w:rsidRDefault="0033016B" w:rsidP="0033016B">
      <w:pPr>
        <w:jc w:val="both"/>
        <w:rPr>
          <w:spacing w:val="-5"/>
          <w:sz w:val="20"/>
          <w:szCs w:val="20"/>
        </w:rPr>
      </w:pPr>
      <w:r w:rsidRPr="00F3648D">
        <w:rPr>
          <w:spacing w:val="-5"/>
          <w:sz w:val="20"/>
          <w:szCs w:val="20"/>
        </w:rPr>
        <w:t>S.C. _________________ cu sediul în ________________________________________ (</w:t>
      </w:r>
      <w:r w:rsidRPr="00F3648D">
        <w:rPr>
          <w:i/>
          <w:iCs/>
          <w:spacing w:val="-5"/>
          <w:sz w:val="20"/>
          <w:szCs w:val="20"/>
        </w:rPr>
        <w:t>adresa</w:t>
      </w:r>
      <w:proofErr w:type="gramStart"/>
      <w:r w:rsidRPr="00F3648D">
        <w:rPr>
          <w:i/>
          <w:iCs/>
          <w:spacing w:val="-5"/>
          <w:sz w:val="20"/>
          <w:szCs w:val="20"/>
        </w:rPr>
        <w:t>,tel</w:t>
      </w:r>
      <w:proofErr w:type="gramEnd"/>
      <w:r w:rsidRPr="00F3648D">
        <w:rPr>
          <w:i/>
          <w:iCs/>
          <w:spacing w:val="-5"/>
          <w:sz w:val="20"/>
          <w:szCs w:val="20"/>
        </w:rPr>
        <w:t xml:space="preserve">.,fax) </w:t>
      </w:r>
      <w:r w:rsidRPr="00F3648D">
        <w:rPr>
          <w:spacing w:val="-5"/>
          <w:sz w:val="20"/>
          <w:szCs w:val="20"/>
        </w:rPr>
        <w:t xml:space="preserve">reprezentată prin ____________________________ având funcţia de  ____________________, denumită în cele ce urmează </w:t>
      </w:r>
      <w:r w:rsidRPr="00F3648D">
        <w:rPr>
          <w:b/>
          <w:bCs/>
          <w:spacing w:val="-5"/>
          <w:sz w:val="20"/>
          <w:szCs w:val="20"/>
        </w:rPr>
        <w:t>subcontractant.</w:t>
      </w:r>
    </w:p>
    <w:p w:rsidR="0033016B" w:rsidRPr="00F3648D" w:rsidRDefault="0033016B" w:rsidP="0033016B">
      <w:pPr>
        <w:jc w:val="both"/>
        <w:rPr>
          <w:spacing w:val="-5"/>
          <w:sz w:val="20"/>
          <w:szCs w:val="20"/>
        </w:rPr>
      </w:pPr>
    </w:p>
    <w:p w:rsidR="0033016B" w:rsidRPr="00F3648D" w:rsidRDefault="0033016B" w:rsidP="0033016B">
      <w:pPr>
        <w:jc w:val="both"/>
        <w:rPr>
          <w:spacing w:val="-5"/>
          <w:sz w:val="20"/>
          <w:szCs w:val="20"/>
        </w:rPr>
      </w:pPr>
      <w:r w:rsidRPr="00F3648D">
        <w:rPr>
          <w:b/>
          <w:bCs/>
          <w:spacing w:val="-5"/>
          <w:sz w:val="20"/>
          <w:szCs w:val="20"/>
        </w:rPr>
        <w:t>Art.2</w:t>
      </w:r>
      <w:proofErr w:type="gramStart"/>
      <w:r w:rsidRPr="00F3648D">
        <w:rPr>
          <w:b/>
          <w:bCs/>
          <w:spacing w:val="-5"/>
          <w:sz w:val="20"/>
          <w:szCs w:val="20"/>
        </w:rPr>
        <w:t>.</w:t>
      </w:r>
      <w:r w:rsidRPr="00F3648D">
        <w:rPr>
          <w:spacing w:val="-5"/>
          <w:sz w:val="20"/>
          <w:szCs w:val="20"/>
        </w:rPr>
        <w:t xml:space="preserve">  Partea</w:t>
      </w:r>
      <w:proofErr w:type="gramEnd"/>
      <w:r w:rsidRPr="00F3648D">
        <w:rPr>
          <w:spacing w:val="-5"/>
          <w:sz w:val="20"/>
          <w:szCs w:val="20"/>
        </w:rPr>
        <w:t xml:space="preserve"> părţile din contract ce urmează a fi subcontractante, sunt:</w:t>
      </w:r>
    </w:p>
    <w:p w:rsidR="0033016B" w:rsidRPr="00F3648D" w:rsidRDefault="0033016B" w:rsidP="0033016B">
      <w:pPr>
        <w:jc w:val="both"/>
        <w:rPr>
          <w:spacing w:val="-5"/>
          <w:sz w:val="20"/>
          <w:szCs w:val="20"/>
        </w:rPr>
      </w:pPr>
      <w:r w:rsidRPr="00F3648D">
        <w:rPr>
          <w:spacing w:val="-5"/>
          <w:sz w:val="20"/>
          <w:szCs w:val="20"/>
        </w:rPr>
        <w:t xml:space="preserve">_________________ </w:t>
      </w:r>
    </w:p>
    <w:p w:rsidR="0033016B" w:rsidRPr="00F3648D" w:rsidRDefault="0033016B" w:rsidP="0033016B">
      <w:pPr>
        <w:overflowPunct w:val="0"/>
        <w:autoSpaceDE w:val="0"/>
        <w:autoSpaceDN w:val="0"/>
        <w:adjustRightInd w:val="0"/>
        <w:jc w:val="both"/>
        <w:textAlignment w:val="baseline"/>
        <w:rPr>
          <w:spacing w:val="-5"/>
          <w:sz w:val="20"/>
          <w:szCs w:val="20"/>
          <w:lang w:eastAsia="ro-RO"/>
        </w:rPr>
      </w:pPr>
      <w:r w:rsidRPr="00F3648D">
        <w:rPr>
          <w:spacing w:val="-5"/>
          <w:sz w:val="20"/>
          <w:szCs w:val="20"/>
          <w:lang w:eastAsia="ro-RO"/>
        </w:rPr>
        <w:t>______________</w:t>
      </w:r>
    </w:p>
    <w:p w:rsidR="0033016B" w:rsidRPr="00F3648D" w:rsidRDefault="0033016B" w:rsidP="0033016B">
      <w:pPr>
        <w:jc w:val="both"/>
        <w:rPr>
          <w:spacing w:val="-5"/>
          <w:sz w:val="20"/>
          <w:szCs w:val="20"/>
        </w:rPr>
      </w:pPr>
      <w:r w:rsidRPr="00F3648D">
        <w:rPr>
          <w:spacing w:val="-5"/>
          <w:sz w:val="20"/>
          <w:szCs w:val="20"/>
        </w:rPr>
        <w:t>__________________ .</w:t>
      </w:r>
    </w:p>
    <w:p w:rsidR="0033016B" w:rsidRPr="00F3648D" w:rsidRDefault="0033016B" w:rsidP="0033016B">
      <w:pPr>
        <w:jc w:val="both"/>
        <w:rPr>
          <w:b/>
          <w:bCs/>
          <w:spacing w:val="-5"/>
          <w:sz w:val="20"/>
          <w:szCs w:val="20"/>
        </w:rPr>
      </w:pPr>
    </w:p>
    <w:p w:rsidR="0033016B" w:rsidRPr="00F3648D" w:rsidRDefault="0033016B" w:rsidP="0033016B">
      <w:pPr>
        <w:jc w:val="both"/>
        <w:rPr>
          <w:i/>
          <w:iCs/>
          <w:spacing w:val="-5"/>
          <w:sz w:val="20"/>
          <w:szCs w:val="20"/>
        </w:rPr>
      </w:pPr>
      <w:r w:rsidRPr="00F3648D">
        <w:rPr>
          <w:b/>
          <w:bCs/>
          <w:spacing w:val="-5"/>
          <w:sz w:val="20"/>
          <w:szCs w:val="20"/>
        </w:rPr>
        <w:t>Art.3.</w:t>
      </w:r>
      <w:r w:rsidRPr="00F3648D">
        <w:rPr>
          <w:spacing w:val="-5"/>
          <w:sz w:val="20"/>
          <w:szCs w:val="20"/>
        </w:rPr>
        <w:t xml:space="preserve"> Valoarea _____________________ </w:t>
      </w:r>
      <w:proofErr w:type="gramStart"/>
      <w:r w:rsidRPr="00F3648D">
        <w:rPr>
          <w:spacing w:val="-5"/>
          <w:sz w:val="20"/>
          <w:szCs w:val="20"/>
        </w:rPr>
        <w:t>lei ,</w:t>
      </w:r>
      <w:proofErr w:type="gramEnd"/>
      <w:r w:rsidRPr="00F3648D">
        <w:rPr>
          <w:spacing w:val="-5"/>
          <w:sz w:val="20"/>
          <w:szCs w:val="20"/>
        </w:rPr>
        <w:t xml:space="preserve"> fără TVA .</w:t>
      </w:r>
    </w:p>
    <w:p w:rsidR="0033016B" w:rsidRPr="00F3648D" w:rsidRDefault="0033016B" w:rsidP="0033016B">
      <w:pPr>
        <w:jc w:val="both"/>
        <w:rPr>
          <w:i/>
          <w:iCs/>
          <w:spacing w:val="-5"/>
          <w:sz w:val="20"/>
          <w:szCs w:val="20"/>
        </w:rPr>
      </w:pPr>
    </w:p>
    <w:p w:rsidR="0033016B" w:rsidRPr="00F3648D" w:rsidRDefault="0033016B" w:rsidP="0033016B">
      <w:pPr>
        <w:jc w:val="both"/>
        <w:rPr>
          <w:sz w:val="20"/>
          <w:szCs w:val="20"/>
          <w:lang w:val="pt-BR"/>
        </w:rPr>
      </w:pPr>
      <w:r w:rsidRPr="00F3648D">
        <w:rPr>
          <w:b/>
          <w:iCs/>
          <w:spacing w:val="-5"/>
          <w:sz w:val="20"/>
          <w:szCs w:val="20"/>
          <w:lang w:val="pt-BR"/>
        </w:rPr>
        <w:t>Art. 4.</w:t>
      </w:r>
      <w:r w:rsidRPr="00F3648D">
        <w:rPr>
          <w:i/>
          <w:iCs/>
          <w:spacing w:val="-5"/>
          <w:sz w:val="20"/>
          <w:szCs w:val="20"/>
          <w:lang w:val="pt-BR"/>
        </w:rPr>
        <w:t xml:space="preserve"> </w:t>
      </w:r>
      <w:r w:rsidRPr="00F3648D">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33016B" w:rsidRPr="00F3648D" w:rsidRDefault="0033016B" w:rsidP="0033016B">
      <w:pPr>
        <w:jc w:val="both"/>
        <w:rPr>
          <w:sz w:val="20"/>
          <w:szCs w:val="20"/>
          <w:lang w:val="pt-BR"/>
        </w:rPr>
      </w:pPr>
    </w:p>
    <w:p w:rsidR="0033016B" w:rsidRPr="00F3648D" w:rsidRDefault="0033016B" w:rsidP="0033016B">
      <w:pPr>
        <w:jc w:val="both"/>
        <w:rPr>
          <w:sz w:val="20"/>
          <w:szCs w:val="20"/>
          <w:lang w:val="pt-BR"/>
        </w:rPr>
      </w:pPr>
      <w:r w:rsidRPr="00F3648D">
        <w:rPr>
          <w:b/>
          <w:sz w:val="20"/>
          <w:szCs w:val="20"/>
          <w:lang w:val="pt-BR"/>
        </w:rPr>
        <w:t>Art. 5.</w:t>
      </w:r>
      <w:r w:rsidRPr="00F3648D">
        <w:rPr>
          <w:sz w:val="20"/>
          <w:szCs w:val="20"/>
          <w:lang w:val="pt-BR"/>
        </w:rPr>
        <w:t xml:space="preserve"> Durata de executie a ….......…….......................</w:t>
      </w:r>
      <w:r w:rsidRPr="00F3648D">
        <w:rPr>
          <w:spacing w:val="-5"/>
          <w:sz w:val="20"/>
          <w:szCs w:val="20"/>
        </w:rPr>
        <w:t xml:space="preserve">  </w:t>
      </w:r>
      <w:r w:rsidRPr="00F3648D">
        <w:rPr>
          <w:sz w:val="20"/>
          <w:szCs w:val="20"/>
          <w:lang w:val="pt-BR"/>
        </w:rPr>
        <w:t xml:space="preserve">subcontractate va fi în conformitate cu durata </w:t>
      </w:r>
    </w:p>
    <w:p w:rsidR="0033016B" w:rsidRPr="00F3648D" w:rsidRDefault="0033016B" w:rsidP="0033016B">
      <w:pPr>
        <w:jc w:val="both"/>
        <w:rPr>
          <w:sz w:val="20"/>
          <w:szCs w:val="20"/>
          <w:lang w:val="pt-BR"/>
        </w:rPr>
      </w:pPr>
      <w:r w:rsidRPr="00F3648D">
        <w:rPr>
          <w:i/>
          <w:iCs/>
          <w:spacing w:val="-5"/>
          <w:sz w:val="20"/>
          <w:szCs w:val="20"/>
        </w:rPr>
        <w:t xml:space="preserve">                                        (</w:t>
      </w:r>
      <w:proofErr w:type="gramStart"/>
      <w:r w:rsidRPr="00F3648D">
        <w:rPr>
          <w:i/>
          <w:iCs/>
          <w:spacing w:val="-5"/>
          <w:sz w:val="20"/>
          <w:szCs w:val="20"/>
        </w:rPr>
        <w:t>lucrările</w:t>
      </w:r>
      <w:proofErr w:type="gramEnd"/>
      <w:r w:rsidRPr="00F3648D">
        <w:rPr>
          <w:i/>
          <w:iCs/>
          <w:spacing w:val="-5"/>
          <w:sz w:val="20"/>
          <w:szCs w:val="20"/>
        </w:rPr>
        <w:t>, produsele, serviciile)</w:t>
      </w:r>
    </w:p>
    <w:p w:rsidR="0033016B" w:rsidRPr="00F3648D" w:rsidRDefault="0033016B" w:rsidP="0033016B">
      <w:pPr>
        <w:jc w:val="both"/>
        <w:rPr>
          <w:sz w:val="20"/>
          <w:szCs w:val="20"/>
        </w:rPr>
      </w:pPr>
      <w:r w:rsidRPr="00F3648D">
        <w:rPr>
          <w:sz w:val="20"/>
          <w:szCs w:val="20"/>
          <w:lang w:val="pt-BR"/>
        </w:rPr>
        <w:t xml:space="preserve">prevazută în  contractul dintre contractantul general si achizitor. </w:t>
      </w:r>
    </w:p>
    <w:p w:rsidR="0033016B" w:rsidRPr="00F3648D" w:rsidRDefault="0033016B" w:rsidP="0033016B">
      <w:pPr>
        <w:jc w:val="both"/>
        <w:rPr>
          <w:iCs/>
          <w:spacing w:val="-5"/>
          <w:sz w:val="20"/>
          <w:szCs w:val="20"/>
        </w:rPr>
      </w:pPr>
    </w:p>
    <w:p w:rsidR="0033016B" w:rsidRPr="00F3648D" w:rsidRDefault="0033016B" w:rsidP="0033016B">
      <w:pPr>
        <w:jc w:val="both"/>
        <w:rPr>
          <w:rFonts w:eastAsia="Calibri"/>
          <w:sz w:val="20"/>
          <w:szCs w:val="20"/>
        </w:rPr>
      </w:pPr>
      <w:r w:rsidRPr="00F3648D">
        <w:rPr>
          <w:b/>
          <w:iCs/>
          <w:spacing w:val="-5"/>
          <w:sz w:val="20"/>
          <w:szCs w:val="20"/>
        </w:rPr>
        <w:t>Art. 6.</w:t>
      </w:r>
      <w:r w:rsidRPr="00F3648D">
        <w:rPr>
          <w:iCs/>
          <w:spacing w:val="-5"/>
          <w:sz w:val="20"/>
          <w:szCs w:val="20"/>
        </w:rPr>
        <w:t xml:space="preserve"> </w:t>
      </w:r>
      <w:r w:rsidRPr="00F3648D">
        <w:rPr>
          <w:rFonts w:eastAsia="Calibri"/>
          <w:sz w:val="20"/>
          <w:szCs w:val="20"/>
        </w:rPr>
        <w:t xml:space="preserve">Subcontractantul se angajează faţă de contractantul general cu aceleaşi obligaţii şi responsabilităţi pe care contractantul general le are faţă de achizitor conform contractului de achiziţie publică…………………………………………….. </w:t>
      </w:r>
    </w:p>
    <w:p w:rsidR="0033016B" w:rsidRPr="00F3648D" w:rsidRDefault="0033016B" w:rsidP="0033016B">
      <w:pPr>
        <w:jc w:val="both"/>
        <w:rPr>
          <w:rFonts w:eastAsia="Calibri"/>
          <w:sz w:val="20"/>
          <w:szCs w:val="20"/>
        </w:rPr>
      </w:pPr>
      <w:r w:rsidRPr="00F3648D">
        <w:rPr>
          <w:rFonts w:eastAsia="Calibri"/>
          <w:sz w:val="20"/>
          <w:szCs w:val="20"/>
        </w:rPr>
        <w:t xml:space="preserve">                           (</w:t>
      </w:r>
      <w:proofErr w:type="gramStart"/>
      <w:r w:rsidRPr="00F3648D">
        <w:rPr>
          <w:rFonts w:eastAsia="Calibri"/>
          <w:i/>
          <w:sz w:val="20"/>
          <w:szCs w:val="20"/>
        </w:rPr>
        <w:t>denumire</w:t>
      </w:r>
      <w:proofErr w:type="gramEnd"/>
      <w:r w:rsidRPr="00F3648D">
        <w:rPr>
          <w:rFonts w:eastAsia="Calibri"/>
          <w:i/>
          <w:sz w:val="20"/>
          <w:szCs w:val="20"/>
        </w:rPr>
        <w:t xml:space="preserve"> contract)</w:t>
      </w:r>
    </w:p>
    <w:p w:rsidR="0033016B" w:rsidRPr="00F3648D" w:rsidRDefault="0033016B" w:rsidP="0033016B">
      <w:pPr>
        <w:jc w:val="both"/>
        <w:rPr>
          <w:rFonts w:eastAsia="Calibri"/>
          <w:sz w:val="20"/>
          <w:szCs w:val="20"/>
        </w:rPr>
      </w:pPr>
    </w:p>
    <w:p w:rsidR="0033016B" w:rsidRPr="00F3648D" w:rsidRDefault="0033016B" w:rsidP="0033016B">
      <w:pPr>
        <w:ind w:firstLine="708"/>
        <w:jc w:val="both"/>
        <w:rPr>
          <w:rFonts w:eastAsia="Calibri"/>
          <w:sz w:val="20"/>
          <w:szCs w:val="20"/>
        </w:rPr>
      </w:pPr>
    </w:p>
    <w:p w:rsidR="0033016B" w:rsidRPr="00F3648D" w:rsidRDefault="0033016B" w:rsidP="0033016B">
      <w:pPr>
        <w:ind w:firstLine="708"/>
        <w:jc w:val="both"/>
        <w:rPr>
          <w:rFonts w:eastAsia="Calibri"/>
          <w:sz w:val="20"/>
          <w:szCs w:val="20"/>
        </w:rPr>
      </w:pPr>
      <w:r w:rsidRPr="00F3648D">
        <w:rPr>
          <w:rFonts w:eastAsia="Calibri"/>
          <w:sz w:val="20"/>
          <w:szCs w:val="20"/>
        </w:rPr>
        <w:t>Incheiat astazi</w:t>
      </w:r>
      <w:proofErr w:type="gramStart"/>
      <w:r w:rsidRPr="00F3648D">
        <w:rPr>
          <w:rFonts w:eastAsia="Calibri"/>
          <w:sz w:val="20"/>
          <w:szCs w:val="20"/>
        </w:rPr>
        <w:t>, ...................</w:t>
      </w:r>
      <w:proofErr w:type="gramEnd"/>
    </w:p>
    <w:p w:rsidR="0033016B" w:rsidRPr="00F3648D" w:rsidRDefault="0033016B" w:rsidP="0033016B">
      <w:pPr>
        <w:ind w:firstLine="708"/>
        <w:jc w:val="both"/>
        <w:rPr>
          <w:rFonts w:eastAsia="Calibri"/>
          <w:sz w:val="20"/>
          <w:szCs w:val="20"/>
        </w:rPr>
      </w:pPr>
      <w:r w:rsidRPr="00F3648D">
        <w:rPr>
          <w:rFonts w:eastAsia="Calibri"/>
          <w:sz w:val="20"/>
          <w:szCs w:val="20"/>
        </w:rPr>
        <w:t xml:space="preserve"> </w:t>
      </w:r>
    </w:p>
    <w:p w:rsidR="0033016B" w:rsidRPr="00F3648D" w:rsidRDefault="0033016B" w:rsidP="0033016B">
      <w:pPr>
        <w:ind w:firstLine="708"/>
        <w:jc w:val="both"/>
        <w:rPr>
          <w:rFonts w:eastAsia="Calibri"/>
          <w:sz w:val="20"/>
          <w:szCs w:val="20"/>
        </w:rPr>
      </w:pPr>
      <w:r w:rsidRPr="00F3648D">
        <w:rPr>
          <w:rFonts w:eastAsia="Calibri"/>
          <w:sz w:val="20"/>
          <w:szCs w:val="20"/>
        </w:rPr>
        <w:t xml:space="preserve">  </w:t>
      </w:r>
    </w:p>
    <w:p w:rsidR="0033016B" w:rsidRPr="00F3648D" w:rsidRDefault="0033016B" w:rsidP="0033016B">
      <w:pPr>
        <w:jc w:val="center"/>
        <w:rPr>
          <w:rFonts w:eastAsia="Calibri"/>
          <w:sz w:val="20"/>
          <w:szCs w:val="20"/>
        </w:rPr>
      </w:pPr>
      <w:r w:rsidRPr="00F3648D">
        <w:rPr>
          <w:rFonts w:eastAsia="Calibri"/>
          <w:sz w:val="20"/>
          <w:szCs w:val="20"/>
        </w:rPr>
        <w:t>CONTRACTANT GENERAL</w:t>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t>SUBCONTRACTANT</w:t>
      </w:r>
    </w:p>
    <w:p w:rsidR="0033016B" w:rsidRPr="00F3648D" w:rsidRDefault="0033016B" w:rsidP="0033016B">
      <w:pPr>
        <w:jc w:val="center"/>
        <w:rPr>
          <w:rFonts w:eastAsia="Calibri"/>
          <w:sz w:val="20"/>
          <w:szCs w:val="20"/>
        </w:rPr>
      </w:pPr>
    </w:p>
    <w:p w:rsidR="0033016B" w:rsidRPr="00F3648D" w:rsidRDefault="0033016B" w:rsidP="0033016B">
      <w:pPr>
        <w:jc w:val="center"/>
        <w:rPr>
          <w:rFonts w:eastAsia="Calibri"/>
          <w:sz w:val="20"/>
          <w:szCs w:val="20"/>
        </w:rPr>
      </w:pPr>
      <w:r w:rsidRPr="00F3648D">
        <w:rPr>
          <w:rFonts w:eastAsia="Calibri"/>
          <w:sz w:val="20"/>
          <w:szCs w:val="20"/>
        </w:rPr>
        <w:t>..................................</w:t>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r>
      <w:r w:rsidRPr="00F3648D">
        <w:rPr>
          <w:rFonts w:eastAsia="Calibri"/>
          <w:sz w:val="20"/>
          <w:szCs w:val="20"/>
        </w:rPr>
        <w:tab/>
        <w:t>..................................</w:t>
      </w:r>
    </w:p>
    <w:p w:rsidR="0033016B" w:rsidRPr="00F3648D" w:rsidRDefault="0033016B" w:rsidP="0033016B">
      <w:pPr>
        <w:jc w:val="center"/>
        <w:rPr>
          <w:rFonts w:eastAsia="TimesNewRomanPSMT"/>
          <w:i/>
          <w:color w:val="000000"/>
          <w:spacing w:val="-1"/>
          <w:sz w:val="20"/>
          <w:szCs w:val="20"/>
        </w:rPr>
      </w:pPr>
      <w:r w:rsidRPr="00F3648D">
        <w:rPr>
          <w:rFonts w:eastAsia="TimesNewRomanPSMT"/>
          <w:i/>
          <w:color w:val="000000"/>
          <w:spacing w:val="-1"/>
          <w:sz w:val="20"/>
          <w:szCs w:val="20"/>
        </w:rPr>
        <w:t>(</w:t>
      </w:r>
      <w:proofErr w:type="gramStart"/>
      <w:r w:rsidRPr="00F3648D">
        <w:rPr>
          <w:rFonts w:eastAsia="TimesNewRomanPSMT"/>
          <w:i/>
          <w:color w:val="000000"/>
          <w:spacing w:val="-1"/>
          <w:sz w:val="20"/>
          <w:szCs w:val="20"/>
        </w:rPr>
        <w:t>semnătură</w:t>
      </w:r>
      <w:proofErr w:type="gramEnd"/>
      <w:r w:rsidRPr="00F3648D">
        <w:rPr>
          <w:rFonts w:eastAsia="TimesNewRomanPSMT"/>
          <w:i/>
          <w:color w:val="000000"/>
          <w:spacing w:val="-1"/>
          <w:sz w:val="20"/>
          <w:szCs w:val="20"/>
        </w:rPr>
        <w:t xml:space="preserve"> autorizată)</w:t>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r>
      <w:r w:rsidRPr="00F3648D">
        <w:rPr>
          <w:rFonts w:eastAsia="TimesNewRomanPSMT"/>
          <w:i/>
          <w:color w:val="000000"/>
          <w:spacing w:val="-1"/>
          <w:sz w:val="20"/>
          <w:szCs w:val="20"/>
        </w:rPr>
        <w:tab/>
        <w:t xml:space="preserve">             (</w:t>
      </w:r>
      <w:proofErr w:type="gramStart"/>
      <w:r w:rsidRPr="00F3648D">
        <w:rPr>
          <w:rFonts w:eastAsia="TimesNewRomanPSMT"/>
          <w:i/>
          <w:color w:val="000000"/>
          <w:spacing w:val="-1"/>
          <w:sz w:val="20"/>
          <w:szCs w:val="20"/>
        </w:rPr>
        <w:t>semnătură</w:t>
      </w:r>
      <w:proofErr w:type="gramEnd"/>
      <w:r w:rsidRPr="00F3648D">
        <w:rPr>
          <w:rFonts w:eastAsia="TimesNewRomanPSMT"/>
          <w:i/>
          <w:color w:val="000000"/>
          <w:spacing w:val="-1"/>
          <w:sz w:val="20"/>
          <w:szCs w:val="20"/>
        </w:rPr>
        <w:t xml:space="preserve"> autorizată)</w:t>
      </w:r>
    </w:p>
    <w:p w:rsidR="0033016B" w:rsidRPr="00F3648D" w:rsidRDefault="0033016B" w:rsidP="0033016B">
      <w:pPr>
        <w:jc w:val="center"/>
        <w:rPr>
          <w:rFonts w:eastAsia="Calibri"/>
          <w:sz w:val="20"/>
          <w:szCs w:val="20"/>
        </w:rPr>
      </w:pPr>
    </w:p>
    <w:p w:rsidR="0033016B" w:rsidRPr="00F3648D" w:rsidRDefault="0033016B" w:rsidP="0033016B">
      <w:pPr>
        <w:jc w:val="both"/>
        <w:rPr>
          <w:sz w:val="20"/>
          <w:szCs w:val="20"/>
        </w:rPr>
      </w:pPr>
      <w:r w:rsidRPr="00F3648D">
        <w:rPr>
          <w:sz w:val="20"/>
          <w:szCs w:val="20"/>
        </w:rPr>
        <w:t>Notă</w:t>
      </w:r>
      <w:proofErr w:type="gramStart"/>
      <w:r w:rsidRPr="00F3648D">
        <w:rPr>
          <w:sz w:val="20"/>
          <w:szCs w:val="20"/>
        </w:rPr>
        <w:t>!:</w:t>
      </w:r>
      <w:proofErr w:type="gramEnd"/>
      <w:r w:rsidRPr="00F3648D">
        <w:rPr>
          <w:sz w:val="20"/>
          <w:szCs w:val="20"/>
        </w:rPr>
        <w:t xml:space="preserve"> Prezentul acord de subcontractare constituie un model orientativ şi se va completa în funcţie de cerinţele specifice ale obiectului contractului/acordului-cadru. </w:t>
      </w:r>
      <w:r w:rsidRPr="00F3648D">
        <w:rPr>
          <w:sz w:val="20"/>
          <w:szCs w:val="20"/>
        </w:rPr>
        <w:tab/>
      </w:r>
      <w:r w:rsidRPr="00F3648D">
        <w:rPr>
          <w:sz w:val="20"/>
          <w:szCs w:val="20"/>
        </w:rPr>
        <w:tab/>
      </w:r>
      <w:r w:rsidRPr="00F3648D">
        <w:rPr>
          <w:sz w:val="20"/>
          <w:szCs w:val="20"/>
        </w:rPr>
        <w:tab/>
      </w:r>
      <w:r w:rsidRPr="00F3648D">
        <w:rPr>
          <w:sz w:val="20"/>
          <w:szCs w:val="20"/>
        </w:rPr>
        <w:tab/>
      </w:r>
      <w:r w:rsidRPr="00F3648D">
        <w:rPr>
          <w:sz w:val="20"/>
          <w:szCs w:val="20"/>
        </w:rPr>
        <w:tab/>
      </w:r>
    </w:p>
    <w:p w:rsidR="0033016B" w:rsidRPr="00F3648D" w:rsidRDefault="0033016B" w:rsidP="0033016B">
      <w:pPr>
        <w:spacing w:after="160" w:line="259" w:lineRule="auto"/>
        <w:rPr>
          <w:i/>
          <w:sz w:val="20"/>
          <w:szCs w:val="20"/>
          <w:lang w:eastAsia="ro-RO"/>
        </w:rPr>
      </w:pPr>
    </w:p>
    <w:p w:rsidR="0033016B" w:rsidRPr="00F3648D" w:rsidRDefault="0033016B" w:rsidP="0033016B">
      <w:pPr>
        <w:spacing w:after="160" w:line="259" w:lineRule="auto"/>
        <w:rPr>
          <w:i/>
          <w:sz w:val="20"/>
          <w:szCs w:val="20"/>
          <w:lang w:eastAsia="ro-RO"/>
        </w:rPr>
      </w:pPr>
    </w:p>
    <w:p w:rsidR="0033016B" w:rsidRDefault="0033016B" w:rsidP="0033016B">
      <w:pPr>
        <w:spacing w:after="160" w:line="259" w:lineRule="auto"/>
        <w:rPr>
          <w:i/>
          <w:sz w:val="20"/>
          <w:szCs w:val="20"/>
          <w:lang w:eastAsia="ro-RO"/>
        </w:rPr>
      </w:pPr>
    </w:p>
    <w:p w:rsidR="0033016B" w:rsidRDefault="0033016B" w:rsidP="0033016B">
      <w:pPr>
        <w:spacing w:after="160" w:line="259" w:lineRule="auto"/>
        <w:rPr>
          <w:i/>
          <w:sz w:val="20"/>
          <w:szCs w:val="20"/>
          <w:lang w:eastAsia="ro-RO"/>
        </w:rPr>
      </w:pPr>
    </w:p>
    <w:p w:rsidR="0033016B" w:rsidRPr="00F3648D" w:rsidRDefault="0033016B" w:rsidP="0033016B">
      <w:pPr>
        <w:spacing w:after="160" w:line="259" w:lineRule="auto"/>
        <w:rPr>
          <w:i/>
          <w:sz w:val="20"/>
          <w:szCs w:val="20"/>
          <w:lang w:eastAsia="ro-RO"/>
        </w:rPr>
      </w:pPr>
    </w:p>
    <w:p w:rsidR="0033016B" w:rsidRDefault="0033016B"/>
    <w:sectPr w:rsidR="0033016B" w:rsidSect="007D11F6">
      <w:footerReference w:type="even" r:id="rId12"/>
      <w:footerReference w:type="default" r:id="rId13"/>
      <w:pgSz w:w="11906" w:h="16838"/>
      <w:pgMar w:top="680" w:right="74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7" w:rsidRDefault="00484CD7">
      <w:r>
        <w:separator/>
      </w:r>
    </w:p>
  </w:endnote>
  <w:endnote w:type="continuationSeparator" w:id="0">
    <w:p w:rsidR="00484CD7" w:rsidRDefault="0048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Default="00E67423" w:rsidP="004A5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423" w:rsidRDefault="00E67423" w:rsidP="004A5E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Pr="00241CD0" w:rsidRDefault="00E67423">
    <w:pPr>
      <w:pStyle w:val="Footer"/>
      <w:jc w:val="right"/>
      <w:rPr>
        <w:sz w:val="14"/>
        <w:szCs w:val="14"/>
      </w:rPr>
    </w:pPr>
    <w:r w:rsidRPr="00241CD0">
      <w:rPr>
        <w:sz w:val="14"/>
        <w:szCs w:val="14"/>
      </w:rPr>
      <w:t xml:space="preserve">Pag </w:t>
    </w:r>
    <w:r w:rsidRPr="00241CD0">
      <w:rPr>
        <w:b/>
        <w:bCs/>
        <w:sz w:val="14"/>
        <w:szCs w:val="14"/>
      </w:rPr>
      <w:fldChar w:fldCharType="begin"/>
    </w:r>
    <w:r w:rsidRPr="00241CD0">
      <w:rPr>
        <w:b/>
        <w:bCs/>
        <w:sz w:val="14"/>
        <w:szCs w:val="14"/>
      </w:rPr>
      <w:instrText xml:space="preserve"> PAGE </w:instrText>
    </w:r>
    <w:r w:rsidRPr="00241CD0">
      <w:rPr>
        <w:b/>
        <w:bCs/>
        <w:sz w:val="14"/>
        <w:szCs w:val="14"/>
      </w:rPr>
      <w:fldChar w:fldCharType="separate"/>
    </w:r>
    <w:r w:rsidR="00030BCA">
      <w:rPr>
        <w:b/>
        <w:bCs/>
        <w:noProof/>
        <w:sz w:val="14"/>
        <w:szCs w:val="14"/>
      </w:rPr>
      <w:t>1</w:t>
    </w:r>
    <w:r w:rsidRPr="00241CD0">
      <w:rPr>
        <w:b/>
        <w:bCs/>
        <w:sz w:val="14"/>
        <w:szCs w:val="14"/>
      </w:rPr>
      <w:fldChar w:fldCharType="end"/>
    </w:r>
    <w:r w:rsidRPr="00241CD0">
      <w:rPr>
        <w:sz w:val="14"/>
        <w:szCs w:val="14"/>
      </w:rPr>
      <w:t xml:space="preserve"> din </w:t>
    </w:r>
    <w:r w:rsidRPr="00241CD0">
      <w:rPr>
        <w:b/>
        <w:bCs/>
        <w:sz w:val="14"/>
        <w:szCs w:val="14"/>
      </w:rPr>
      <w:fldChar w:fldCharType="begin"/>
    </w:r>
    <w:r w:rsidRPr="00241CD0">
      <w:rPr>
        <w:b/>
        <w:bCs/>
        <w:sz w:val="14"/>
        <w:szCs w:val="14"/>
      </w:rPr>
      <w:instrText xml:space="preserve"> NUMPAGES  </w:instrText>
    </w:r>
    <w:r w:rsidRPr="00241CD0">
      <w:rPr>
        <w:b/>
        <w:bCs/>
        <w:sz w:val="14"/>
        <w:szCs w:val="14"/>
      </w:rPr>
      <w:fldChar w:fldCharType="separate"/>
    </w:r>
    <w:r w:rsidR="00030BCA">
      <w:rPr>
        <w:b/>
        <w:bCs/>
        <w:noProof/>
        <w:sz w:val="14"/>
        <w:szCs w:val="14"/>
      </w:rPr>
      <w:t>21</w:t>
    </w:r>
    <w:r w:rsidRPr="00241CD0">
      <w:rPr>
        <w:b/>
        <w:bCs/>
        <w:sz w:val="14"/>
        <w:szCs w:val="14"/>
      </w:rPr>
      <w:fldChar w:fldCharType="end"/>
    </w:r>
  </w:p>
  <w:p w:rsidR="00E67423" w:rsidRDefault="00E67423" w:rsidP="004A5E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Default="00E67423" w:rsidP="00F112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423" w:rsidRDefault="00E67423" w:rsidP="00F112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23" w:rsidRPr="007D11F6" w:rsidRDefault="00E67423">
    <w:pPr>
      <w:pStyle w:val="Footer"/>
      <w:jc w:val="right"/>
      <w:rPr>
        <w:sz w:val="14"/>
        <w:szCs w:val="14"/>
      </w:rPr>
    </w:pPr>
    <w:r w:rsidRPr="007D11F6">
      <w:rPr>
        <w:sz w:val="14"/>
        <w:szCs w:val="14"/>
      </w:rPr>
      <w:t xml:space="preserve">Pag </w:t>
    </w:r>
    <w:r w:rsidRPr="007D11F6">
      <w:rPr>
        <w:b/>
        <w:bCs/>
        <w:sz w:val="14"/>
        <w:szCs w:val="14"/>
      </w:rPr>
      <w:fldChar w:fldCharType="begin"/>
    </w:r>
    <w:r w:rsidRPr="007D11F6">
      <w:rPr>
        <w:b/>
        <w:bCs/>
        <w:sz w:val="14"/>
        <w:szCs w:val="14"/>
      </w:rPr>
      <w:instrText xml:space="preserve"> PAGE </w:instrText>
    </w:r>
    <w:r w:rsidRPr="007D11F6">
      <w:rPr>
        <w:b/>
        <w:bCs/>
        <w:sz w:val="14"/>
        <w:szCs w:val="14"/>
      </w:rPr>
      <w:fldChar w:fldCharType="separate"/>
    </w:r>
    <w:r w:rsidR="00030BCA">
      <w:rPr>
        <w:b/>
        <w:bCs/>
        <w:noProof/>
        <w:sz w:val="14"/>
        <w:szCs w:val="14"/>
      </w:rPr>
      <w:t>21</w:t>
    </w:r>
    <w:r w:rsidRPr="007D11F6">
      <w:rPr>
        <w:b/>
        <w:bCs/>
        <w:sz w:val="14"/>
        <w:szCs w:val="14"/>
      </w:rPr>
      <w:fldChar w:fldCharType="end"/>
    </w:r>
    <w:r w:rsidRPr="007D11F6">
      <w:rPr>
        <w:sz w:val="14"/>
        <w:szCs w:val="14"/>
      </w:rPr>
      <w:t xml:space="preserve"> din </w:t>
    </w:r>
    <w:r w:rsidRPr="007D11F6">
      <w:rPr>
        <w:b/>
        <w:bCs/>
        <w:sz w:val="14"/>
        <w:szCs w:val="14"/>
      </w:rPr>
      <w:fldChar w:fldCharType="begin"/>
    </w:r>
    <w:r w:rsidRPr="007D11F6">
      <w:rPr>
        <w:b/>
        <w:bCs/>
        <w:sz w:val="14"/>
        <w:szCs w:val="14"/>
      </w:rPr>
      <w:instrText xml:space="preserve"> NUMPAGES  </w:instrText>
    </w:r>
    <w:r w:rsidRPr="007D11F6">
      <w:rPr>
        <w:b/>
        <w:bCs/>
        <w:sz w:val="14"/>
        <w:szCs w:val="14"/>
      </w:rPr>
      <w:fldChar w:fldCharType="separate"/>
    </w:r>
    <w:r w:rsidR="00030BCA">
      <w:rPr>
        <w:b/>
        <w:bCs/>
        <w:noProof/>
        <w:sz w:val="14"/>
        <w:szCs w:val="14"/>
      </w:rPr>
      <w:t>21</w:t>
    </w:r>
    <w:r w:rsidRPr="007D11F6">
      <w:rPr>
        <w:b/>
        <w:bCs/>
        <w:sz w:val="14"/>
        <w:szCs w:val="14"/>
      </w:rPr>
      <w:fldChar w:fldCharType="end"/>
    </w:r>
  </w:p>
  <w:p w:rsidR="00E67423" w:rsidRDefault="00E67423" w:rsidP="00F112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7" w:rsidRDefault="00484CD7">
      <w:r>
        <w:separator/>
      </w:r>
    </w:p>
  </w:footnote>
  <w:footnote w:type="continuationSeparator" w:id="0">
    <w:p w:rsidR="00484CD7" w:rsidRDefault="00484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0E32360"/>
    <w:multiLevelType w:val="hybridMultilevel"/>
    <w:tmpl w:val="C75ED882"/>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8D87902"/>
    <w:multiLevelType w:val="hybridMultilevel"/>
    <w:tmpl w:val="266A2A0E"/>
    <w:lvl w:ilvl="0" w:tplc="0418000B">
      <w:start w:val="1"/>
      <w:numFmt w:val="bullet"/>
      <w:lvlText w:val=""/>
      <w:lvlJc w:val="left"/>
      <w:pPr>
        <w:ind w:left="1582" w:hanging="360"/>
      </w:pPr>
      <w:rPr>
        <w:rFonts w:ascii="Wingdings" w:hAnsi="Wingdings" w:hint="default"/>
      </w:rPr>
    </w:lvl>
    <w:lvl w:ilvl="1" w:tplc="04180003" w:tentative="1">
      <w:start w:val="1"/>
      <w:numFmt w:val="bullet"/>
      <w:lvlText w:val="o"/>
      <w:lvlJc w:val="left"/>
      <w:pPr>
        <w:ind w:left="2302" w:hanging="360"/>
      </w:pPr>
      <w:rPr>
        <w:rFonts w:ascii="Courier New" w:hAnsi="Courier New" w:cs="Courier New" w:hint="default"/>
      </w:rPr>
    </w:lvl>
    <w:lvl w:ilvl="2" w:tplc="04180005" w:tentative="1">
      <w:start w:val="1"/>
      <w:numFmt w:val="bullet"/>
      <w:lvlText w:val=""/>
      <w:lvlJc w:val="left"/>
      <w:pPr>
        <w:ind w:left="3022" w:hanging="360"/>
      </w:pPr>
      <w:rPr>
        <w:rFonts w:ascii="Wingdings" w:hAnsi="Wingdings" w:hint="default"/>
      </w:rPr>
    </w:lvl>
    <w:lvl w:ilvl="3" w:tplc="04180001" w:tentative="1">
      <w:start w:val="1"/>
      <w:numFmt w:val="bullet"/>
      <w:lvlText w:val=""/>
      <w:lvlJc w:val="left"/>
      <w:pPr>
        <w:ind w:left="3742" w:hanging="360"/>
      </w:pPr>
      <w:rPr>
        <w:rFonts w:ascii="Symbol" w:hAnsi="Symbol" w:hint="default"/>
      </w:rPr>
    </w:lvl>
    <w:lvl w:ilvl="4" w:tplc="04180003" w:tentative="1">
      <w:start w:val="1"/>
      <w:numFmt w:val="bullet"/>
      <w:lvlText w:val="o"/>
      <w:lvlJc w:val="left"/>
      <w:pPr>
        <w:ind w:left="4462" w:hanging="360"/>
      </w:pPr>
      <w:rPr>
        <w:rFonts w:ascii="Courier New" w:hAnsi="Courier New" w:cs="Courier New" w:hint="default"/>
      </w:rPr>
    </w:lvl>
    <w:lvl w:ilvl="5" w:tplc="04180005" w:tentative="1">
      <w:start w:val="1"/>
      <w:numFmt w:val="bullet"/>
      <w:lvlText w:val=""/>
      <w:lvlJc w:val="left"/>
      <w:pPr>
        <w:ind w:left="5182" w:hanging="360"/>
      </w:pPr>
      <w:rPr>
        <w:rFonts w:ascii="Wingdings" w:hAnsi="Wingdings" w:hint="default"/>
      </w:rPr>
    </w:lvl>
    <w:lvl w:ilvl="6" w:tplc="04180001" w:tentative="1">
      <w:start w:val="1"/>
      <w:numFmt w:val="bullet"/>
      <w:lvlText w:val=""/>
      <w:lvlJc w:val="left"/>
      <w:pPr>
        <w:ind w:left="5902" w:hanging="360"/>
      </w:pPr>
      <w:rPr>
        <w:rFonts w:ascii="Symbol" w:hAnsi="Symbol" w:hint="default"/>
      </w:rPr>
    </w:lvl>
    <w:lvl w:ilvl="7" w:tplc="04180003" w:tentative="1">
      <w:start w:val="1"/>
      <w:numFmt w:val="bullet"/>
      <w:lvlText w:val="o"/>
      <w:lvlJc w:val="left"/>
      <w:pPr>
        <w:ind w:left="6622" w:hanging="360"/>
      </w:pPr>
      <w:rPr>
        <w:rFonts w:ascii="Courier New" w:hAnsi="Courier New" w:cs="Courier New" w:hint="default"/>
      </w:rPr>
    </w:lvl>
    <w:lvl w:ilvl="8" w:tplc="04180005" w:tentative="1">
      <w:start w:val="1"/>
      <w:numFmt w:val="bullet"/>
      <w:lvlText w:val=""/>
      <w:lvlJc w:val="left"/>
      <w:pPr>
        <w:ind w:left="7342" w:hanging="360"/>
      </w:pPr>
      <w:rPr>
        <w:rFonts w:ascii="Wingdings" w:hAnsi="Wingdings" w:hint="default"/>
      </w:rPr>
    </w:lvl>
  </w:abstractNum>
  <w:abstractNum w:abstractNumId="5">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2D27626A"/>
    <w:multiLevelType w:val="hybridMultilevel"/>
    <w:tmpl w:val="41C47C6E"/>
    <w:lvl w:ilvl="0" w:tplc="BAA6EAEC">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7">
    <w:nsid w:val="31647A36"/>
    <w:multiLevelType w:val="hybridMultilevel"/>
    <w:tmpl w:val="10723DEE"/>
    <w:lvl w:ilvl="0" w:tplc="3B2A1DB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3239702C"/>
    <w:multiLevelType w:val="multilevel"/>
    <w:tmpl w:val="E6B09E5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32E3AE8"/>
    <w:multiLevelType w:val="hybridMultilevel"/>
    <w:tmpl w:val="09E2675A"/>
    <w:lvl w:ilvl="0" w:tplc="B9A6BC3E">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start w:val="1"/>
      <w:numFmt w:val="bullet"/>
      <w:lvlText w:val=""/>
      <w:lvlJc w:val="left"/>
      <w:pPr>
        <w:ind w:left="1942" w:hanging="360"/>
      </w:pPr>
      <w:rPr>
        <w:rFonts w:ascii="Wingdings" w:hAnsi="Wingdings" w:hint="default"/>
      </w:rPr>
    </w:lvl>
    <w:lvl w:ilvl="3" w:tplc="04180001">
      <w:start w:val="1"/>
      <w:numFmt w:val="bullet"/>
      <w:lvlText w:val=""/>
      <w:lvlJc w:val="left"/>
      <w:pPr>
        <w:ind w:left="2662" w:hanging="360"/>
      </w:pPr>
      <w:rPr>
        <w:rFonts w:ascii="Symbol" w:hAnsi="Symbol" w:hint="default"/>
      </w:rPr>
    </w:lvl>
    <w:lvl w:ilvl="4" w:tplc="04180003">
      <w:start w:val="1"/>
      <w:numFmt w:val="bullet"/>
      <w:lvlText w:val="o"/>
      <w:lvlJc w:val="left"/>
      <w:pPr>
        <w:ind w:left="3382" w:hanging="360"/>
      </w:pPr>
      <w:rPr>
        <w:rFonts w:ascii="Courier New" w:hAnsi="Courier New" w:cs="Courier New" w:hint="default"/>
      </w:rPr>
    </w:lvl>
    <w:lvl w:ilvl="5" w:tplc="04180005">
      <w:start w:val="1"/>
      <w:numFmt w:val="bullet"/>
      <w:lvlText w:val=""/>
      <w:lvlJc w:val="left"/>
      <w:pPr>
        <w:ind w:left="4102" w:hanging="360"/>
      </w:pPr>
      <w:rPr>
        <w:rFonts w:ascii="Wingdings" w:hAnsi="Wingdings" w:hint="default"/>
      </w:rPr>
    </w:lvl>
    <w:lvl w:ilvl="6" w:tplc="04180001">
      <w:start w:val="1"/>
      <w:numFmt w:val="bullet"/>
      <w:lvlText w:val=""/>
      <w:lvlJc w:val="left"/>
      <w:pPr>
        <w:ind w:left="4822" w:hanging="360"/>
      </w:pPr>
      <w:rPr>
        <w:rFonts w:ascii="Symbol" w:hAnsi="Symbol" w:hint="default"/>
      </w:rPr>
    </w:lvl>
    <w:lvl w:ilvl="7" w:tplc="04180003">
      <w:start w:val="1"/>
      <w:numFmt w:val="bullet"/>
      <w:lvlText w:val="o"/>
      <w:lvlJc w:val="left"/>
      <w:pPr>
        <w:ind w:left="5542" w:hanging="360"/>
      </w:pPr>
      <w:rPr>
        <w:rFonts w:ascii="Courier New" w:hAnsi="Courier New" w:cs="Courier New" w:hint="default"/>
      </w:rPr>
    </w:lvl>
    <w:lvl w:ilvl="8" w:tplc="04180005">
      <w:start w:val="1"/>
      <w:numFmt w:val="bullet"/>
      <w:lvlText w:val=""/>
      <w:lvlJc w:val="left"/>
      <w:pPr>
        <w:ind w:left="6262" w:hanging="360"/>
      </w:pPr>
      <w:rPr>
        <w:rFonts w:ascii="Wingdings" w:hAnsi="Wingdings" w:hint="default"/>
      </w:rPr>
    </w:lvl>
  </w:abstractNum>
  <w:abstractNum w:abstractNumId="10">
    <w:nsid w:val="354A2895"/>
    <w:multiLevelType w:val="multilevel"/>
    <w:tmpl w:val="380EF1F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55B110D"/>
    <w:multiLevelType w:val="multilevel"/>
    <w:tmpl w:val="29F61F6A"/>
    <w:lvl w:ilvl="0">
      <w:start w:val="1"/>
      <w:numFmt w:val="decimal"/>
      <w:lvlText w:val="%1."/>
      <w:lvlJc w:val="left"/>
      <w:pPr>
        <w:ind w:left="1428" w:hanging="360"/>
      </w:pPr>
      <w:rPr>
        <w:rFonts w:hint="default"/>
      </w:rPr>
    </w:lvl>
    <w:lvl w:ilvl="1">
      <w:start w:val="1"/>
      <w:numFmt w:val="decimal"/>
      <w:isLgl/>
      <w:lvlText w:val="%1.%2"/>
      <w:lvlJc w:val="left"/>
      <w:pPr>
        <w:ind w:left="1458" w:hanging="390"/>
      </w:pPr>
      <w:rPr>
        <w:rFonts w:hint="default"/>
        <w:u w:val="none"/>
      </w:rPr>
    </w:lvl>
    <w:lvl w:ilvl="2">
      <w:start w:val="1"/>
      <w:numFmt w:val="upperLetter"/>
      <w:isLgl/>
      <w:lvlText w:val="%1.%2.%3"/>
      <w:lvlJc w:val="left"/>
      <w:pPr>
        <w:ind w:left="1788" w:hanging="720"/>
      </w:pPr>
      <w:rPr>
        <w:rFonts w:hint="default"/>
        <w:u w:val="none"/>
      </w:rPr>
    </w:lvl>
    <w:lvl w:ilvl="3">
      <w:start w:val="1"/>
      <w:numFmt w:val="decimal"/>
      <w:isLgl/>
      <w:lvlText w:val="%1.%2.%3.%4"/>
      <w:lvlJc w:val="left"/>
      <w:pPr>
        <w:ind w:left="1788" w:hanging="720"/>
      </w:pPr>
      <w:rPr>
        <w:rFonts w:hint="default"/>
        <w:u w:val="none"/>
      </w:rPr>
    </w:lvl>
    <w:lvl w:ilvl="4">
      <w:start w:val="1"/>
      <w:numFmt w:val="decimal"/>
      <w:isLgl/>
      <w:lvlText w:val="%1.%2.%3.%4.%5"/>
      <w:lvlJc w:val="left"/>
      <w:pPr>
        <w:ind w:left="2148" w:hanging="1080"/>
      </w:pPr>
      <w:rPr>
        <w:rFonts w:hint="default"/>
        <w:u w:val="none"/>
      </w:rPr>
    </w:lvl>
    <w:lvl w:ilvl="5">
      <w:start w:val="1"/>
      <w:numFmt w:val="decimal"/>
      <w:isLgl/>
      <w:lvlText w:val="%1.%2.%3.%4.%5.%6"/>
      <w:lvlJc w:val="left"/>
      <w:pPr>
        <w:ind w:left="2148" w:hanging="1080"/>
      </w:pPr>
      <w:rPr>
        <w:rFonts w:hint="default"/>
        <w:u w:val="none"/>
      </w:rPr>
    </w:lvl>
    <w:lvl w:ilvl="6">
      <w:start w:val="1"/>
      <w:numFmt w:val="decimal"/>
      <w:isLgl/>
      <w:lvlText w:val="%1.%2.%3.%4.%5.%6.%7"/>
      <w:lvlJc w:val="left"/>
      <w:pPr>
        <w:ind w:left="2508" w:hanging="1440"/>
      </w:pPr>
      <w:rPr>
        <w:rFonts w:hint="default"/>
        <w:u w:val="none"/>
      </w:rPr>
    </w:lvl>
    <w:lvl w:ilvl="7">
      <w:start w:val="1"/>
      <w:numFmt w:val="decimal"/>
      <w:isLgl/>
      <w:lvlText w:val="%1.%2.%3.%4.%5.%6.%7.%8"/>
      <w:lvlJc w:val="left"/>
      <w:pPr>
        <w:ind w:left="2508" w:hanging="1440"/>
      </w:pPr>
      <w:rPr>
        <w:rFonts w:hint="default"/>
        <w:u w:val="none"/>
      </w:rPr>
    </w:lvl>
    <w:lvl w:ilvl="8">
      <w:start w:val="1"/>
      <w:numFmt w:val="decimal"/>
      <w:isLgl/>
      <w:lvlText w:val="%1.%2.%3.%4.%5.%6.%7.%8.%9"/>
      <w:lvlJc w:val="left"/>
      <w:pPr>
        <w:ind w:left="2868" w:hanging="1800"/>
      </w:pPr>
      <w:rPr>
        <w:rFonts w:hint="default"/>
        <w:u w:val="none"/>
      </w:rPr>
    </w:lvl>
  </w:abstractNum>
  <w:abstractNum w:abstractNumId="1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DB62018"/>
    <w:multiLevelType w:val="hybridMultilevel"/>
    <w:tmpl w:val="88E08B54"/>
    <w:lvl w:ilvl="0" w:tplc="C28AB2BC">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4">
    <w:nsid w:val="3F0B543D"/>
    <w:multiLevelType w:val="hybridMultilevel"/>
    <w:tmpl w:val="D5FA615A"/>
    <w:lvl w:ilvl="0" w:tplc="85FA44E0">
      <w:start w:val="1"/>
      <w:numFmt w:val="upp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5">
    <w:nsid w:val="3F89328E"/>
    <w:multiLevelType w:val="hybridMultilevel"/>
    <w:tmpl w:val="BFF4ACF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103476E"/>
    <w:multiLevelType w:val="hybridMultilevel"/>
    <w:tmpl w:val="AE6CE1B8"/>
    <w:lvl w:ilvl="0" w:tplc="D176357C">
      <w:start w:val="1"/>
      <w:numFmt w:val="lowerLetter"/>
      <w:lvlText w:val="%1)"/>
      <w:lvlJc w:val="left"/>
      <w:pPr>
        <w:ind w:left="1275" w:hanging="360"/>
      </w:pPr>
      <w:rPr>
        <w:b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nsid w:val="469A4496"/>
    <w:multiLevelType w:val="hybridMultilevel"/>
    <w:tmpl w:val="5AB067BC"/>
    <w:lvl w:ilvl="0" w:tplc="3AD213C8">
      <w:start w:val="2"/>
      <w:numFmt w:val="bullet"/>
      <w:lvlText w:val="-"/>
      <w:lvlJc w:val="left"/>
      <w:pPr>
        <w:ind w:left="862" w:hanging="360"/>
      </w:pPr>
      <w:rPr>
        <w:rFonts w:ascii="Times New Roman" w:eastAsia="Times New Roman"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8">
    <w:nsid w:val="46A867FC"/>
    <w:multiLevelType w:val="hybridMultilevel"/>
    <w:tmpl w:val="F93C3418"/>
    <w:lvl w:ilvl="0" w:tplc="F46A18FE">
      <w:start w:val="1"/>
      <w:numFmt w:val="lowerLetter"/>
      <w:lvlText w:val="%1)"/>
      <w:lvlJc w:val="left"/>
      <w:pPr>
        <w:ind w:left="1440" w:hanging="360"/>
      </w:pPr>
      <w:rPr>
        <w:rFonts w:ascii="Times New Roman" w:eastAsiaTheme="minorEastAsia"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529A1881"/>
    <w:multiLevelType w:val="multilevel"/>
    <w:tmpl w:val="91EA5D6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95545B"/>
    <w:multiLevelType w:val="hybridMultilevel"/>
    <w:tmpl w:val="80F6ECF6"/>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2">
    <w:nsid w:val="6A2E2725"/>
    <w:multiLevelType w:val="hybridMultilevel"/>
    <w:tmpl w:val="F3BC27AE"/>
    <w:lvl w:ilvl="0" w:tplc="0418000B">
      <w:start w:val="1"/>
      <w:numFmt w:val="bullet"/>
      <w:lvlText w:val=""/>
      <w:lvlJc w:val="left"/>
      <w:pPr>
        <w:ind w:left="1644" w:hanging="360"/>
      </w:pPr>
      <w:rPr>
        <w:rFonts w:ascii="Wingdings" w:hAnsi="Wingdings" w:hint="default"/>
      </w:rPr>
    </w:lvl>
    <w:lvl w:ilvl="1" w:tplc="04180003" w:tentative="1">
      <w:start w:val="1"/>
      <w:numFmt w:val="bullet"/>
      <w:lvlText w:val="o"/>
      <w:lvlJc w:val="left"/>
      <w:pPr>
        <w:ind w:left="2364" w:hanging="360"/>
      </w:pPr>
      <w:rPr>
        <w:rFonts w:ascii="Courier New" w:hAnsi="Courier New" w:cs="Courier New" w:hint="default"/>
      </w:rPr>
    </w:lvl>
    <w:lvl w:ilvl="2" w:tplc="04180005" w:tentative="1">
      <w:start w:val="1"/>
      <w:numFmt w:val="bullet"/>
      <w:lvlText w:val=""/>
      <w:lvlJc w:val="left"/>
      <w:pPr>
        <w:ind w:left="3084" w:hanging="360"/>
      </w:pPr>
      <w:rPr>
        <w:rFonts w:ascii="Wingdings" w:hAnsi="Wingdings" w:hint="default"/>
      </w:rPr>
    </w:lvl>
    <w:lvl w:ilvl="3" w:tplc="04180001" w:tentative="1">
      <w:start w:val="1"/>
      <w:numFmt w:val="bullet"/>
      <w:lvlText w:val=""/>
      <w:lvlJc w:val="left"/>
      <w:pPr>
        <w:ind w:left="3804" w:hanging="360"/>
      </w:pPr>
      <w:rPr>
        <w:rFonts w:ascii="Symbol" w:hAnsi="Symbol" w:hint="default"/>
      </w:rPr>
    </w:lvl>
    <w:lvl w:ilvl="4" w:tplc="04180003" w:tentative="1">
      <w:start w:val="1"/>
      <w:numFmt w:val="bullet"/>
      <w:lvlText w:val="o"/>
      <w:lvlJc w:val="left"/>
      <w:pPr>
        <w:ind w:left="4524" w:hanging="360"/>
      </w:pPr>
      <w:rPr>
        <w:rFonts w:ascii="Courier New" w:hAnsi="Courier New" w:cs="Courier New" w:hint="default"/>
      </w:rPr>
    </w:lvl>
    <w:lvl w:ilvl="5" w:tplc="04180005" w:tentative="1">
      <w:start w:val="1"/>
      <w:numFmt w:val="bullet"/>
      <w:lvlText w:val=""/>
      <w:lvlJc w:val="left"/>
      <w:pPr>
        <w:ind w:left="5244" w:hanging="360"/>
      </w:pPr>
      <w:rPr>
        <w:rFonts w:ascii="Wingdings" w:hAnsi="Wingdings" w:hint="default"/>
      </w:rPr>
    </w:lvl>
    <w:lvl w:ilvl="6" w:tplc="04180001" w:tentative="1">
      <w:start w:val="1"/>
      <w:numFmt w:val="bullet"/>
      <w:lvlText w:val=""/>
      <w:lvlJc w:val="left"/>
      <w:pPr>
        <w:ind w:left="5964" w:hanging="360"/>
      </w:pPr>
      <w:rPr>
        <w:rFonts w:ascii="Symbol" w:hAnsi="Symbol" w:hint="default"/>
      </w:rPr>
    </w:lvl>
    <w:lvl w:ilvl="7" w:tplc="04180003" w:tentative="1">
      <w:start w:val="1"/>
      <w:numFmt w:val="bullet"/>
      <w:lvlText w:val="o"/>
      <w:lvlJc w:val="left"/>
      <w:pPr>
        <w:ind w:left="6684" w:hanging="360"/>
      </w:pPr>
      <w:rPr>
        <w:rFonts w:ascii="Courier New" w:hAnsi="Courier New" w:cs="Courier New" w:hint="default"/>
      </w:rPr>
    </w:lvl>
    <w:lvl w:ilvl="8" w:tplc="04180005" w:tentative="1">
      <w:start w:val="1"/>
      <w:numFmt w:val="bullet"/>
      <w:lvlText w:val=""/>
      <w:lvlJc w:val="left"/>
      <w:pPr>
        <w:ind w:left="7404" w:hanging="360"/>
      </w:pPr>
      <w:rPr>
        <w:rFonts w:ascii="Wingdings" w:hAnsi="Wingdings" w:hint="default"/>
      </w:rPr>
    </w:lvl>
  </w:abstractNum>
  <w:abstractNum w:abstractNumId="23">
    <w:nsid w:val="6B527835"/>
    <w:multiLevelType w:val="multilevel"/>
    <w:tmpl w:val="9758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2056A42"/>
    <w:multiLevelType w:val="multilevel"/>
    <w:tmpl w:val="175201C4"/>
    <w:lvl w:ilvl="0">
      <w:start w:val="1"/>
      <w:numFmt w:val="decimal"/>
      <w:lvlText w:val="%1."/>
      <w:lvlJc w:val="left"/>
      <w:pPr>
        <w:ind w:left="1428" w:hanging="360"/>
      </w:pPr>
      <w:rPr>
        <w:rFonts w:hint="default"/>
      </w:rPr>
    </w:lvl>
    <w:lvl w:ilvl="1">
      <w:start w:val="1"/>
      <w:numFmt w:val="decimal"/>
      <w:isLgl/>
      <w:lvlText w:val="%1.%2"/>
      <w:lvlJc w:val="left"/>
      <w:pPr>
        <w:ind w:left="1458" w:hanging="390"/>
      </w:pPr>
      <w:rPr>
        <w:rFonts w:hint="default"/>
        <w:u w:val="none"/>
      </w:rPr>
    </w:lvl>
    <w:lvl w:ilvl="2">
      <w:start w:val="1"/>
      <w:numFmt w:val="upperLetter"/>
      <w:isLgl/>
      <w:lvlText w:val="%1.%2.%3"/>
      <w:lvlJc w:val="left"/>
      <w:pPr>
        <w:ind w:left="1788" w:hanging="720"/>
      </w:pPr>
      <w:rPr>
        <w:rFonts w:hint="default"/>
        <w:u w:val="none"/>
      </w:rPr>
    </w:lvl>
    <w:lvl w:ilvl="3">
      <w:start w:val="1"/>
      <w:numFmt w:val="decimal"/>
      <w:isLgl/>
      <w:lvlText w:val="%1.%2.%3.%4"/>
      <w:lvlJc w:val="left"/>
      <w:pPr>
        <w:ind w:left="1788" w:hanging="720"/>
      </w:pPr>
      <w:rPr>
        <w:rFonts w:hint="default"/>
        <w:u w:val="none"/>
      </w:rPr>
    </w:lvl>
    <w:lvl w:ilvl="4">
      <w:start w:val="1"/>
      <w:numFmt w:val="decimal"/>
      <w:isLgl/>
      <w:lvlText w:val="%1.%2.%3.%4.%5"/>
      <w:lvlJc w:val="left"/>
      <w:pPr>
        <w:ind w:left="2148" w:hanging="1080"/>
      </w:pPr>
      <w:rPr>
        <w:rFonts w:hint="default"/>
        <w:u w:val="none"/>
      </w:rPr>
    </w:lvl>
    <w:lvl w:ilvl="5">
      <w:start w:val="1"/>
      <w:numFmt w:val="decimal"/>
      <w:isLgl/>
      <w:lvlText w:val="%1.%2.%3.%4.%5.%6"/>
      <w:lvlJc w:val="left"/>
      <w:pPr>
        <w:ind w:left="2148" w:hanging="1080"/>
      </w:pPr>
      <w:rPr>
        <w:rFonts w:hint="default"/>
        <w:u w:val="none"/>
      </w:rPr>
    </w:lvl>
    <w:lvl w:ilvl="6">
      <w:start w:val="1"/>
      <w:numFmt w:val="decimal"/>
      <w:isLgl/>
      <w:lvlText w:val="%1.%2.%3.%4.%5.%6.%7"/>
      <w:lvlJc w:val="left"/>
      <w:pPr>
        <w:ind w:left="2508" w:hanging="1440"/>
      </w:pPr>
      <w:rPr>
        <w:rFonts w:hint="default"/>
        <w:u w:val="none"/>
      </w:rPr>
    </w:lvl>
    <w:lvl w:ilvl="7">
      <w:start w:val="1"/>
      <w:numFmt w:val="decimal"/>
      <w:isLgl/>
      <w:lvlText w:val="%1.%2.%3.%4.%5.%6.%7.%8"/>
      <w:lvlJc w:val="left"/>
      <w:pPr>
        <w:ind w:left="2508" w:hanging="1440"/>
      </w:pPr>
      <w:rPr>
        <w:rFonts w:hint="default"/>
        <w:u w:val="none"/>
      </w:rPr>
    </w:lvl>
    <w:lvl w:ilvl="8">
      <w:start w:val="1"/>
      <w:numFmt w:val="decimal"/>
      <w:isLgl/>
      <w:lvlText w:val="%1.%2.%3.%4.%5.%6.%7.%8.%9"/>
      <w:lvlJc w:val="left"/>
      <w:pPr>
        <w:ind w:left="2868" w:hanging="1800"/>
      </w:pPr>
      <w:rPr>
        <w:rFonts w:hint="default"/>
        <w:u w:val="none"/>
      </w:rPr>
    </w:lvl>
  </w:abstractNum>
  <w:abstractNum w:abstractNumId="25">
    <w:nsid w:val="7B203D8D"/>
    <w:multiLevelType w:val="hybridMultilevel"/>
    <w:tmpl w:val="E6B6886C"/>
    <w:lvl w:ilvl="0" w:tplc="0418000B">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12"/>
  </w:num>
  <w:num w:numId="2">
    <w:abstractNumId w:val="5"/>
  </w:num>
  <w:num w:numId="3">
    <w:abstractNumId w:val="2"/>
  </w:num>
  <w:num w:numId="4">
    <w:abstractNumId w:val="3"/>
  </w:num>
  <w:num w:numId="5">
    <w:abstractNumId w:val="20"/>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19"/>
  </w:num>
  <w:num w:numId="8">
    <w:abstractNumId w:val="15"/>
  </w:num>
  <w:num w:numId="9">
    <w:abstractNumId w:val="8"/>
  </w:num>
  <w:num w:numId="10">
    <w:abstractNumId w:val="25"/>
  </w:num>
  <w:num w:numId="11">
    <w:abstractNumId w:val="11"/>
  </w:num>
  <w:num w:numId="12">
    <w:abstractNumId w:val="14"/>
  </w:num>
  <w:num w:numId="13">
    <w:abstractNumId w:val="17"/>
  </w:num>
  <w:num w:numId="14">
    <w:abstractNumId w:val="22"/>
  </w:num>
  <w:num w:numId="15">
    <w:abstractNumId w:val="10"/>
  </w:num>
  <w:num w:numId="16">
    <w:abstractNumId w:val="4"/>
  </w:num>
  <w:num w:numId="17">
    <w:abstractNumId w:val="7"/>
  </w:num>
  <w:num w:numId="18">
    <w:abstractNumId w:val="9"/>
  </w:num>
  <w:num w:numId="19">
    <w:abstractNumId w:val="23"/>
  </w:num>
  <w:num w:numId="20">
    <w:abstractNumId w:val="13"/>
  </w:num>
  <w:num w:numId="21">
    <w:abstractNumId w:val="18"/>
  </w:num>
  <w:num w:numId="22">
    <w:abstractNumId w:val="1"/>
  </w:num>
  <w:num w:numId="23">
    <w:abstractNumId w:val="21"/>
  </w:num>
  <w:num w:numId="24">
    <w:abstractNumId w:val="16"/>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6B"/>
    <w:rsid w:val="0001536D"/>
    <w:rsid w:val="00030BCA"/>
    <w:rsid w:val="00033838"/>
    <w:rsid w:val="000428EF"/>
    <w:rsid w:val="00042EDE"/>
    <w:rsid w:val="0005430A"/>
    <w:rsid w:val="00066C51"/>
    <w:rsid w:val="000A0FFD"/>
    <w:rsid w:val="000B026C"/>
    <w:rsid w:val="000C6662"/>
    <w:rsid w:val="000D5CB0"/>
    <w:rsid w:val="000F6E76"/>
    <w:rsid w:val="0010513D"/>
    <w:rsid w:val="00166174"/>
    <w:rsid w:val="00222975"/>
    <w:rsid w:val="00276E90"/>
    <w:rsid w:val="00287C7D"/>
    <w:rsid w:val="002B0F35"/>
    <w:rsid w:val="002B54A6"/>
    <w:rsid w:val="002C097A"/>
    <w:rsid w:val="0033016B"/>
    <w:rsid w:val="003308FA"/>
    <w:rsid w:val="00335DC6"/>
    <w:rsid w:val="003F6BDB"/>
    <w:rsid w:val="00405918"/>
    <w:rsid w:val="00467912"/>
    <w:rsid w:val="00474AE4"/>
    <w:rsid w:val="00484CD7"/>
    <w:rsid w:val="004A5E54"/>
    <w:rsid w:val="004E76F2"/>
    <w:rsid w:val="00521B5C"/>
    <w:rsid w:val="00524E0A"/>
    <w:rsid w:val="0053759C"/>
    <w:rsid w:val="00574834"/>
    <w:rsid w:val="0064422E"/>
    <w:rsid w:val="00644F21"/>
    <w:rsid w:val="00703C85"/>
    <w:rsid w:val="00723CD9"/>
    <w:rsid w:val="00724171"/>
    <w:rsid w:val="00747113"/>
    <w:rsid w:val="00752C77"/>
    <w:rsid w:val="0076702C"/>
    <w:rsid w:val="00767CC5"/>
    <w:rsid w:val="007962E1"/>
    <w:rsid w:val="007A11BA"/>
    <w:rsid w:val="007A69B8"/>
    <w:rsid w:val="007A7DF6"/>
    <w:rsid w:val="007D11F6"/>
    <w:rsid w:val="007D745B"/>
    <w:rsid w:val="008430BA"/>
    <w:rsid w:val="00850947"/>
    <w:rsid w:val="0086120C"/>
    <w:rsid w:val="00867660"/>
    <w:rsid w:val="008C0697"/>
    <w:rsid w:val="008F7DD8"/>
    <w:rsid w:val="00935D7B"/>
    <w:rsid w:val="0097286E"/>
    <w:rsid w:val="00993EFA"/>
    <w:rsid w:val="009A41E5"/>
    <w:rsid w:val="009B60E0"/>
    <w:rsid w:val="00A73AE8"/>
    <w:rsid w:val="00A9016A"/>
    <w:rsid w:val="00A93CD4"/>
    <w:rsid w:val="00A94855"/>
    <w:rsid w:val="00AE3946"/>
    <w:rsid w:val="00B32279"/>
    <w:rsid w:val="00B461A9"/>
    <w:rsid w:val="00B60316"/>
    <w:rsid w:val="00B90139"/>
    <w:rsid w:val="00BB135E"/>
    <w:rsid w:val="00BD03C1"/>
    <w:rsid w:val="00BF2A3B"/>
    <w:rsid w:val="00BF438E"/>
    <w:rsid w:val="00C22D26"/>
    <w:rsid w:val="00CB14F7"/>
    <w:rsid w:val="00D30323"/>
    <w:rsid w:val="00D472E3"/>
    <w:rsid w:val="00D6160C"/>
    <w:rsid w:val="00E47FC5"/>
    <w:rsid w:val="00E67423"/>
    <w:rsid w:val="00EA7C91"/>
    <w:rsid w:val="00F1126B"/>
    <w:rsid w:val="00F76A57"/>
    <w:rsid w:val="00FC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uiPriority w:val="99"/>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unhideWhenUsed/>
    <w:rsid w:val="00F1126B"/>
    <w:pPr>
      <w:tabs>
        <w:tab w:val="center" w:pos="4536"/>
        <w:tab w:val="right" w:pos="9072"/>
      </w:tabs>
    </w:pPr>
  </w:style>
  <w:style w:type="character" w:customStyle="1" w:styleId="FooterChar">
    <w:name w:val="Footer Char"/>
    <w:basedOn w:val="DefaultParagraphFont"/>
    <w:link w:val="Footer"/>
    <w:uiPriority w:val="99"/>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A93CD4"/>
    <w:pPr>
      <w:ind w:left="720"/>
      <w:contextualSpacing/>
    </w:pPr>
  </w:style>
  <w:style w:type="character" w:customStyle="1" w:styleId="l5def1">
    <w:name w:val="l5def1"/>
    <w:rsid w:val="00C22D26"/>
    <w:rPr>
      <w:rFonts w:ascii="Arial" w:hAnsi="Arial" w:cs="Arial" w:hint="default"/>
      <w:color w:val="000000"/>
      <w:sz w:val="26"/>
      <w:szCs w:val="26"/>
    </w:rPr>
  </w:style>
  <w:style w:type="paragraph" w:styleId="Header">
    <w:name w:val="header"/>
    <w:basedOn w:val="Normal"/>
    <w:link w:val="HeaderChar"/>
    <w:uiPriority w:val="99"/>
    <w:unhideWhenUsed/>
    <w:rsid w:val="007D11F6"/>
    <w:pPr>
      <w:tabs>
        <w:tab w:val="center" w:pos="4513"/>
        <w:tab w:val="right" w:pos="9026"/>
      </w:tabs>
    </w:pPr>
  </w:style>
  <w:style w:type="character" w:customStyle="1" w:styleId="HeaderChar">
    <w:name w:val="Header Char"/>
    <w:basedOn w:val="DefaultParagraphFont"/>
    <w:link w:val="Header"/>
    <w:uiPriority w:val="99"/>
    <w:rsid w:val="007D11F6"/>
    <w:rPr>
      <w:rFonts w:ascii="Times New Roman" w:eastAsia="Times New Roman" w:hAnsi="Times New Roman" w:cs="Times New Roman"/>
      <w:sz w:val="24"/>
      <w:szCs w:val="24"/>
      <w:lang w:val="en-US"/>
    </w:rPr>
  </w:style>
  <w:style w:type="paragraph" w:customStyle="1" w:styleId="DefaultText2">
    <w:name w:val="Default Text:2"/>
    <w:basedOn w:val="Normal"/>
    <w:rsid w:val="00993EFA"/>
    <w:rPr>
      <w:noProof/>
      <w:szCs w:val="20"/>
    </w:rPr>
  </w:style>
  <w:style w:type="character" w:styleId="Emphasis">
    <w:name w:val="Emphasis"/>
    <w:qFormat/>
    <w:rsid w:val="00993EFA"/>
    <w:rPr>
      <w:i/>
      <w:iCs/>
    </w:rPr>
  </w:style>
  <w:style w:type="paragraph" w:customStyle="1" w:styleId="Default">
    <w:name w:val="Default"/>
    <w:rsid w:val="00993E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Forth level Char"/>
    <w:link w:val="ListParagraph"/>
    <w:uiPriority w:val="34"/>
    <w:locked/>
    <w:rsid w:val="00993EFA"/>
    <w:rPr>
      <w:rFonts w:ascii="Times New Roman" w:eastAsia="Times New Roman" w:hAnsi="Times New Roman" w:cs="Times New Roman"/>
      <w:sz w:val="24"/>
      <w:szCs w:val="24"/>
      <w:lang w:val="en-US"/>
    </w:rPr>
  </w:style>
  <w:style w:type="character" w:customStyle="1" w:styleId="FontStyle25">
    <w:name w:val="Font Style25"/>
    <w:uiPriority w:val="99"/>
    <w:rsid w:val="007A7DF6"/>
    <w:rPr>
      <w:rFonts w:ascii="Times New Roman" w:hAnsi="Times New Roman" w:cs="Times New Roman"/>
      <w:sz w:val="20"/>
      <w:szCs w:val="20"/>
    </w:rPr>
  </w:style>
  <w:style w:type="paragraph" w:customStyle="1" w:styleId="Style15">
    <w:name w:val="Style15"/>
    <w:basedOn w:val="Normal"/>
    <w:uiPriority w:val="99"/>
    <w:rsid w:val="007A7DF6"/>
    <w:pPr>
      <w:widowControl w:val="0"/>
      <w:autoSpaceDE w:val="0"/>
      <w:autoSpaceDN w:val="0"/>
      <w:adjustRightInd w:val="0"/>
    </w:pPr>
  </w:style>
  <w:style w:type="character" w:customStyle="1" w:styleId="FontStyle35">
    <w:name w:val="Font Style35"/>
    <w:uiPriority w:val="99"/>
    <w:rsid w:val="007A7DF6"/>
    <w:rPr>
      <w:rFonts w:ascii="Times New Roman" w:hAnsi="Times New Roman" w:cs="Times New Roman"/>
      <w:b/>
      <w:bCs/>
      <w:sz w:val="20"/>
      <w:szCs w:val="20"/>
    </w:rPr>
  </w:style>
  <w:style w:type="paragraph" w:customStyle="1" w:styleId="Style51">
    <w:name w:val="Style51"/>
    <w:basedOn w:val="Normal"/>
    <w:uiPriority w:val="99"/>
    <w:rsid w:val="00B60316"/>
    <w:pPr>
      <w:widowControl w:val="0"/>
      <w:autoSpaceDE w:val="0"/>
      <w:autoSpaceDN w:val="0"/>
      <w:adjustRightInd w:val="0"/>
      <w:spacing w:line="252" w:lineRule="exact"/>
    </w:pPr>
  </w:style>
  <w:style w:type="character" w:customStyle="1" w:styleId="FontStyle100">
    <w:name w:val="Font Style100"/>
    <w:uiPriority w:val="99"/>
    <w:rsid w:val="00B60316"/>
    <w:rPr>
      <w:rFonts w:ascii="Times New Roman" w:hAnsi="Times New Roman" w:cs="Times New Roman"/>
      <w:i/>
      <w:iCs/>
      <w:sz w:val="22"/>
      <w:szCs w:val="22"/>
    </w:rPr>
  </w:style>
  <w:style w:type="character" w:customStyle="1" w:styleId="FontStyle80">
    <w:name w:val="Font Style80"/>
    <w:uiPriority w:val="99"/>
    <w:rsid w:val="00B60316"/>
    <w:rPr>
      <w:rFonts w:ascii="Times New Roman" w:hAnsi="Times New Roman" w:cs="Times New Roman"/>
      <w:i/>
      <w:iCs/>
      <w:spacing w:val="2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F1126B"/>
    <w:rPr>
      <w:rFonts w:ascii="Times New Roman" w:hAnsi="Times New Roman" w:cs="Times New Roman"/>
      <w:b/>
      <w:bCs/>
      <w:i/>
      <w:iCs/>
      <w:sz w:val="22"/>
      <w:szCs w:val="22"/>
    </w:rPr>
  </w:style>
  <w:style w:type="character" w:customStyle="1" w:styleId="FontStyle76">
    <w:name w:val="Font Style76"/>
    <w:uiPriority w:val="99"/>
    <w:rsid w:val="00F1126B"/>
    <w:rPr>
      <w:rFonts w:ascii="Times New Roman" w:hAnsi="Times New Roman" w:cs="Times New Roman"/>
      <w:b/>
      <w:bCs/>
      <w:sz w:val="20"/>
      <w:szCs w:val="20"/>
    </w:rPr>
  </w:style>
  <w:style w:type="paragraph" w:customStyle="1" w:styleId="Style44">
    <w:name w:val="Style44"/>
    <w:basedOn w:val="Normal"/>
    <w:uiPriority w:val="99"/>
    <w:rsid w:val="00F1126B"/>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F1126B"/>
    <w:pPr>
      <w:overflowPunct w:val="0"/>
      <w:autoSpaceDE w:val="0"/>
      <w:autoSpaceDN w:val="0"/>
      <w:adjustRightInd w:val="0"/>
      <w:textAlignment w:val="baseline"/>
    </w:pPr>
    <w:rPr>
      <w:szCs w:val="20"/>
      <w:lang w:val="ro-RO"/>
    </w:rPr>
  </w:style>
  <w:style w:type="character" w:styleId="Hyperlink">
    <w:name w:val="Hyperlink"/>
    <w:uiPriority w:val="99"/>
    <w:rsid w:val="00F1126B"/>
    <w:rPr>
      <w:color w:val="0000FF"/>
      <w:u w:val="single"/>
    </w:rPr>
  </w:style>
  <w:style w:type="paragraph" w:customStyle="1" w:styleId="Style16">
    <w:name w:val="Style16"/>
    <w:basedOn w:val="Normal"/>
    <w:uiPriority w:val="99"/>
    <w:rsid w:val="00F1126B"/>
    <w:pPr>
      <w:widowControl w:val="0"/>
      <w:autoSpaceDE w:val="0"/>
      <w:autoSpaceDN w:val="0"/>
      <w:adjustRightInd w:val="0"/>
    </w:pPr>
  </w:style>
  <w:style w:type="paragraph" w:customStyle="1" w:styleId="Style18">
    <w:name w:val="Style18"/>
    <w:basedOn w:val="Normal"/>
    <w:uiPriority w:val="99"/>
    <w:rsid w:val="00F1126B"/>
    <w:pPr>
      <w:widowControl w:val="0"/>
      <w:autoSpaceDE w:val="0"/>
      <w:autoSpaceDN w:val="0"/>
      <w:adjustRightInd w:val="0"/>
      <w:spacing w:line="230" w:lineRule="exact"/>
      <w:jc w:val="center"/>
    </w:pPr>
  </w:style>
  <w:style w:type="paragraph" w:customStyle="1" w:styleId="Style20">
    <w:name w:val="Style20"/>
    <w:basedOn w:val="Normal"/>
    <w:uiPriority w:val="99"/>
    <w:rsid w:val="00F1126B"/>
    <w:pPr>
      <w:widowControl w:val="0"/>
      <w:autoSpaceDE w:val="0"/>
      <w:autoSpaceDN w:val="0"/>
      <w:adjustRightInd w:val="0"/>
      <w:spacing w:line="264" w:lineRule="exact"/>
    </w:pPr>
  </w:style>
  <w:style w:type="paragraph" w:customStyle="1" w:styleId="Style21">
    <w:name w:val="Style21"/>
    <w:basedOn w:val="Normal"/>
    <w:uiPriority w:val="99"/>
    <w:rsid w:val="00F1126B"/>
    <w:pPr>
      <w:widowControl w:val="0"/>
      <w:autoSpaceDE w:val="0"/>
      <w:autoSpaceDN w:val="0"/>
      <w:adjustRightInd w:val="0"/>
    </w:pPr>
  </w:style>
  <w:style w:type="character" w:customStyle="1" w:styleId="FontStyle65">
    <w:name w:val="Font Style65"/>
    <w:uiPriority w:val="99"/>
    <w:rsid w:val="00F1126B"/>
    <w:rPr>
      <w:rFonts w:ascii="Arial" w:hAnsi="Arial"/>
      <w:sz w:val="18"/>
    </w:rPr>
  </w:style>
  <w:style w:type="character" w:customStyle="1" w:styleId="FontStyle71">
    <w:name w:val="Font Style71"/>
    <w:uiPriority w:val="99"/>
    <w:rsid w:val="00F1126B"/>
    <w:rPr>
      <w:rFonts w:ascii="Arial" w:hAnsi="Arial"/>
      <w:i/>
      <w:sz w:val="18"/>
    </w:rPr>
  </w:style>
  <w:style w:type="character" w:customStyle="1" w:styleId="FontStyle42">
    <w:name w:val="Font Style42"/>
    <w:uiPriority w:val="99"/>
    <w:rsid w:val="00F1126B"/>
    <w:rPr>
      <w:rFonts w:ascii="Arial" w:hAnsi="Arial"/>
      <w:b/>
      <w:sz w:val="18"/>
    </w:rPr>
  </w:style>
  <w:style w:type="character" w:customStyle="1" w:styleId="DefaultTextChar">
    <w:name w:val="Default Text Char"/>
    <w:link w:val="DefaultText"/>
    <w:locked/>
    <w:rsid w:val="00F1126B"/>
    <w:rPr>
      <w:rFonts w:ascii="Times New Roman" w:eastAsia="Times New Roman" w:hAnsi="Times New Roman" w:cs="Times New Roman"/>
      <w:sz w:val="24"/>
      <w:szCs w:val="20"/>
      <w:lang w:val="ro-RO"/>
    </w:rPr>
  </w:style>
  <w:style w:type="paragraph" w:styleId="Footer">
    <w:name w:val="footer"/>
    <w:basedOn w:val="Normal"/>
    <w:link w:val="FooterChar"/>
    <w:uiPriority w:val="99"/>
    <w:unhideWhenUsed/>
    <w:rsid w:val="00F1126B"/>
    <w:pPr>
      <w:tabs>
        <w:tab w:val="center" w:pos="4536"/>
        <w:tab w:val="right" w:pos="9072"/>
      </w:tabs>
    </w:pPr>
  </w:style>
  <w:style w:type="character" w:customStyle="1" w:styleId="FooterChar">
    <w:name w:val="Footer Char"/>
    <w:basedOn w:val="DefaultParagraphFont"/>
    <w:link w:val="Footer"/>
    <w:uiPriority w:val="99"/>
    <w:rsid w:val="00F1126B"/>
    <w:rPr>
      <w:rFonts w:ascii="Times New Roman" w:eastAsia="Times New Roman" w:hAnsi="Times New Roman" w:cs="Times New Roman"/>
      <w:sz w:val="24"/>
      <w:szCs w:val="24"/>
      <w:lang w:val="en-US"/>
    </w:rPr>
  </w:style>
  <w:style w:type="character" w:styleId="PageNumber">
    <w:name w:val="page number"/>
    <w:basedOn w:val="DefaultParagraphFont"/>
    <w:rsid w:val="00F1126B"/>
  </w:style>
  <w:style w:type="character" w:customStyle="1" w:styleId="articol">
    <w:name w:val="articol"/>
    <w:rsid w:val="00F1126B"/>
  </w:style>
  <w:style w:type="character" w:customStyle="1" w:styleId="l5def2">
    <w:name w:val="l5def2"/>
    <w:rsid w:val="00F1126B"/>
    <w:rPr>
      <w:rFonts w:ascii="Arial" w:hAnsi="Arial" w:cs="Arial" w:hint="default"/>
      <w:color w:val="000000"/>
      <w:sz w:val="26"/>
      <w:szCs w:val="26"/>
    </w:rPr>
  </w:style>
  <w:style w:type="paragraph" w:styleId="NoSpacing">
    <w:name w:val="No Spacing"/>
    <w:uiPriority w:val="1"/>
    <w:qFormat/>
    <w:rsid w:val="00F1126B"/>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F1126B"/>
    <w:rPr>
      <w:rFonts w:ascii="Tahoma" w:hAnsi="Tahoma" w:cs="Tahoma"/>
      <w:sz w:val="16"/>
      <w:szCs w:val="16"/>
    </w:rPr>
  </w:style>
  <w:style w:type="character" w:customStyle="1" w:styleId="BalloonTextChar">
    <w:name w:val="Balloon Text Char"/>
    <w:basedOn w:val="DefaultParagraphFont"/>
    <w:link w:val="BalloonText"/>
    <w:uiPriority w:val="99"/>
    <w:semiHidden/>
    <w:rsid w:val="00F1126B"/>
    <w:rPr>
      <w:rFonts w:ascii="Tahoma" w:eastAsia="Times New Roman" w:hAnsi="Tahoma" w:cs="Tahoma"/>
      <w:sz w:val="16"/>
      <w:szCs w:val="16"/>
      <w:lang w:val="en-US"/>
    </w:rPr>
  </w:style>
  <w:style w:type="table" w:styleId="TableGrid">
    <w:name w:val="Table Grid"/>
    <w:basedOn w:val="TableNormal"/>
    <w:uiPriority w:val="59"/>
    <w:rsid w:val="00F1126B"/>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A93CD4"/>
    <w:pPr>
      <w:ind w:left="720"/>
      <w:contextualSpacing/>
    </w:pPr>
  </w:style>
  <w:style w:type="character" w:customStyle="1" w:styleId="l5def1">
    <w:name w:val="l5def1"/>
    <w:rsid w:val="00C22D26"/>
    <w:rPr>
      <w:rFonts w:ascii="Arial" w:hAnsi="Arial" w:cs="Arial" w:hint="default"/>
      <w:color w:val="000000"/>
      <w:sz w:val="26"/>
      <w:szCs w:val="26"/>
    </w:rPr>
  </w:style>
  <w:style w:type="paragraph" w:styleId="Header">
    <w:name w:val="header"/>
    <w:basedOn w:val="Normal"/>
    <w:link w:val="HeaderChar"/>
    <w:uiPriority w:val="99"/>
    <w:unhideWhenUsed/>
    <w:rsid w:val="007D11F6"/>
    <w:pPr>
      <w:tabs>
        <w:tab w:val="center" w:pos="4513"/>
        <w:tab w:val="right" w:pos="9026"/>
      </w:tabs>
    </w:pPr>
  </w:style>
  <w:style w:type="character" w:customStyle="1" w:styleId="HeaderChar">
    <w:name w:val="Header Char"/>
    <w:basedOn w:val="DefaultParagraphFont"/>
    <w:link w:val="Header"/>
    <w:uiPriority w:val="99"/>
    <w:rsid w:val="007D11F6"/>
    <w:rPr>
      <w:rFonts w:ascii="Times New Roman" w:eastAsia="Times New Roman" w:hAnsi="Times New Roman" w:cs="Times New Roman"/>
      <w:sz w:val="24"/>
      <w:szCs w:val="24"/>
      <w:lang w:val="en-US"/>
    </w:rPr>
  </w:style>
  <w:style w:type="paragraph" w:customStyle="1" w:styleId="DefaultText2">
    <w:name w:val="Default Text:2"/>
    <w:basedOn w:val="Normal"/>
    <w:rsid w:val="00993EFA"/>
    <w:rPr>
      <w:noProof/>
      <w:szCs w:val="20"/>
    </w:rPr>
  </w:style>
  <w:style w:type="character" w:styleId="Emphasis">
    <w:name w:val="Emphasis"/>
    <w:qFormat/>
    <w:rsid w:val="00993EFA"/>
    <w:rPr>
      <w:i/>
      <w:iCs/>
    </w:rPr>
  </w:style>
  <w:style w:type="paragraph" w:customStyle="1" w:styleId="Default">
    <w:name w:val="Default"/>
    <w:rsid w:val="00993E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Forth level Char"/>
    <w:link w:val="ListParagraph"/>
    <w:uiPriority w:val="34"/>
    <w:locked/>
    <w:rsid w:val="00993EFA"/>
    <w:rPr>
      <w:rFonts w:ascii="Times New Roman" w:eastAsia="Times New Roman" w:hAnsi="Times New Roman" w:cs="Times New Roman"/>
      <w:sz w:val="24"/>
      <w:szCs w:val="24"/>
      <w:lang w:val="en-US"/>
    </w:rPr>
  </w:style>
  <w:style w:type="character" w:customStyle="1" w:styleId="FontStyle25">
    <w:name w:val="Font Style25"/>
    <w:uiPriority w:val="99"/>
    <w:rsid w:val="007A7DF6"/>
    <w:rPr>
      <w:rFonts w:ascii="Times New Roman" w:hAnsi="Times New Roman" w:cs="Times New Roman"/>
      <w:sz w:val="20"/>
      <w:szCs w:val="20"/>
    </w:rPr>
  </w:style>
  <w:style w:type="paragraph" w:customStyle="1" w:styleId="Style15">
    <w:name w:val="Style15"/>
    <w:basedOn w:val="Normal"/>
    <w:uiPriority w:val="99"/>
    <w:rsid w:val="007A7DF6"/>
    <w:pPr>
      <w:widowControl w:val="0"/>
      <w:autoSpaceDE w:val="0"/>
      <w:autoSpaceDN w:val="0"/>
      <w:adjustRightInd w:val="0"/>
    </w:pPr>
  </w:style>
  <w:style w:type="character" w:customStyle="1" w:styleId="FontStyle35">
    <w:name w:val="Font Style35"/>
    <w:uiPriority w:val="99"/>
    <w:rsid w:val="007A7DF6"/>
    <w:rPr>
      <w:rFonts w:ascii="Times New Roman" w:hAnsi="Times New Roman" w:cs="Times New Roman"/>
      <w:b/>
      <w:bCs/>
      <w:sz w:val="20"/>
      <w:szCs w:val="20"/>
    </w:rPr>
  </w:style>
  <w:style w:type="paragraph" w:customStyle="1" w:styleId="Style51">
    <w:name w:val="Style51"/>
    <w:basedOn w:val="Normal"/>
    <w:uiPriority w:val="99"/>
    <w:rsid w:val="00B60316"/>
    <w:pPr>
      <w:widowControl w:val="0"/>
      <w:autoSpaceDE w:val="0"/>
      <w:autoSpaceDN w:val="0"/>
      <w:adjustRightInd w:val="0"/>
      <w:spacing w:line="252" w:lineRule="exact"/>
    </w:pPr>
  </w:style>
  <w:style w:type="character" w:customStyle="1" w:styleId="FontStyle100">
    <w:name w:val="Font Style100"/>
    <w:uiPriority w:val="99"/>
    <w:rsid w:val="00B60316"/>
    <w:rPr>
      <w:rFonts w:ascii="Times New Roman" w:hAnsi="Times New Roman" w:cs="Times New Roman"/>
      <w:i/>
      <w:iCs/>
      <w:sz w:val="22"/>
      <w:szCs w:val="22"/>
    </w:rPr>
  </w:style>
  <w:style w:type="character" w:customStyle="1" w:styleId="FontStyle80">
    <w:name w:val="Font Style80"/>
    <w:uiPriority w:val="99"/>
    <w:rsid w:val="00B60316"/>
    <w:rPr>
      <w:rFonts w:ascii="Times New Roman" w:hAnsi="Times New Roman" w:cs="Times New Roman"/>
      <w:i/>
      <w:iCs/>
      <w:spacing w:val="2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7886</Words>
  <Characters>44951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Zvinca</dc:creator>
  <cp:lastModifiedBy>Nicolae Pintilie</cp:lastModifiedBy>
  <cp:revision>6</cp:revision>
  <cp:lastPrinted>2024-11-27T09:14:00Z</cp:lastPrinted>
  <dcterms:created xsi:type="dcterms:W3CDTF">2024-11-21T10:29:00Z</dcterms:created>
  <dcterms:modified xsi:type="dcterms:W3CDTF">2024-11-27T09:16:00Z</dcterms:modified>
</cp:coreProperties>
</file>