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p>
    <w:p w:rsidR="00DC5930" w:rsidRDefault="00DC5930" w:rsidP="002364D7">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sidR="002364D7">
        <w:rPr>
          <w:b/>
          <w:i/>
          <w:sz w:val="20"/>
          <w:szCs w:val="20"/>
        </w:rPr>
        <w:t>Caminul pentru Persoane Varstince din str.8 Martie nr.26 Municipiul Onesti</w:t>
      </w:r>
    </w:p>
    <w:p w:rsidR="002364D7" w:rsidRDefault="00DC5930" w:rsidP="00E75358">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002364D7" w:rsidRPr="002364D7">
        <w:rPr>
          <w:i/>
          <w:sz w:val="20"/>
          <w:szCs w:val="20"/>
          <w:lang w:val="ro-RO"/>
        </w:rPr>
        <w:t>: 39831200-8 materiale de curatenie si intretinere</w:t>
      </w:r>
      <w:r w:rsidR="002364D7">
        <w:rPr>
          <w:i/>
          <w:sz w:val="20"/>
          <w:szCs w:val="20"/>
          <w:lang w:val="ro-RO"/>
        </w:rPr>
        <w:t>(rev.2)</w:t>
      </w:r>
      <w:r w:rsidR="002364D7" w:rsidRPr="002364D7">
        <w:rPr>
          <w:i/>
          <w:sz w:val="20"/>
          <w:szCs w:val="20"/>
          <w:lang w:val="ro-RO"/>
        </w:rPr>
        <w:t xml:space="preserve"> ; 39800000-0 produse de curatat si lustruit(rev.2)  ; 39833000-9 produse de curatenie(rev.2); 39831210-1 detergenti pentru vase(rev.2); </w:t>
      </w:r>
    </w:p>
    <w:p w:rsidR="00DC5930" w:rsidRPr="001976F3" w:rsidRDefault="002364D7" w:rsidP="00E75358">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Director Executiv Directia Juridica, </w:t>
      </w:r>
      <w:r w:rsidRPr="00F60EC3">
        <w:rPr>
          <w:i/>
          <w:iCs/>
          <w:color w:val="000000"/>
          <w:sz w:val="20"/>
          <w:szCs w:val="20"/>
          <w:lang w:val="ro-RO"/>
        </w:rPr>
        <w:t>Chiriac Ionuţ Robert</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Default="005C7205" w:rsidP="005C7205">
      <w:pPr>
        <w:jc w:val="both"/>
        <w:rPr>
          <w:i/>
          <w:iCs/>
          <w:color w:val="000000"/>
          <w:sz w:val="18"/>
          <w:szCs w:val="18"/>
          <w:lang w:val="ro-RO"/>
        </w:rPr>
      </w:pPr>
    </w:p>
    <w:p w:rsidR="005C7205" w:rsidRPr="00A21D6A" w:rsidRDefault="005C7205" w:rsidP="005C7205">
      <w:pPr>
        <w:rPr>
          <w:i/>
          <w:color w:val="000000"/>
          <w:sz w:val="22"/>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B10F4D" w:rsidRDefault="00B10F4D" w:rsidP="00B10F4D">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Caminul pentru Persoane Varstince din str.8 Martie nr.26 Municipiul Onesti</w:t>
      </w:r>
    </w:p>
    <w:p w:rsidR="00B10F4D" w:rsidRDefault="00B10F4D" w:rsidP="00B10F4D">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B10F4D" w:rsidRPr="001976F3" w:rsidRDefault="00B10F4D" w:rsidP="00B10F4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846C6" w:rsidRPr="00FB5533" w:rsidRDefault="006846C6" w:rsidP="006846C6">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B10F4D" w:rsidRDefault="00B10F4D" w:rsidP="00B10F4D">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Caminul pentru Persoane Varstince din str.8 Martie nr.26 Municipiul Onesti</w:t>
      </w:r>
    </w:p>
    <w:p w:rsidR="00B10F4D" w:rsidRDefault="00B10F4D" w:rsidP="00B10F4D">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B10F4D" w:rsidRPr="001976F3" w:rsidRDefault="00B10F4D" w:rsidP="00B10F4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autoSpaceDE w:val="0"/>
        <w:autoSpaceDN w:val="0"/>
        <w:adjustRightInd w:val="0"/>
        <w:jc w:val="right"/>
        <w:rPr>
          <w:rFonts w:eastAsiaTheme="minorEastAsia"/>
          <w:i/>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tbl>
      <w:tblPr>
        <w:tblStyle w:val="TableGrid"/>
        <w:tblW w:w="14992" w:type="dxa"/>
        <w:tblLook w:val="04A0" w:firstRow="1" w:lastRow="0" w:firstColumn="1" w:lastColumn="0" w:noHBand="0" w:noVBand="1"/>
      </w:tblPr>
      <w:tblGrid>
        <w:gridCol w:w="567"/>
        <w:gridCol w:w="4762"/>
        <w:gridCol w:w="1170"/>
        <w:gridCol w:w="983"/>
        <w:gridCol w:w="3833"/>
        <w:gridCol w:w="1838"/>
        <w:gridCol w:w="1839"/>
      </w:tblGrid>
      <w:tr w:rsidR="0086078E" w:rsidRPr="00BB04B9" w:rsidTr="00955BA1">
        <w:trPr>
          <w:trHeight w:val="312"/>
        </w:trPr>
        <w:tc>
          <w:tcPr>
            <w:tcW w:w="567" w:type="dxa"/>
            <w:vMerge w:val="restart"/>
            <w:noWrap/>
          </w:tcPr>
          <w:p w:rsidR="0086078E" w:rsidRPr="00BB04B9" w:rsidRDefault="0086078E" w:rsidP="006846C6">
            <w:pPr>
              <w:widowControl w:val="0"/>
              <w:autoSpaceDE w:val="0"/>
              <w:autoSpaceDN w:val="0"/>
              <w:adjustRightInd w:val="0"/>
              <w:jc w:val="center"/>
              <w:rPr>
                <w:rFonts w:eastAsiaTheme="minorEastAsia"/>
                <w:b/>
                <w:bCs/>
                <w:sz w:val="20"/>
                <w:szCs w:val="20"/>
                <w:lang w:eastAsia="ro-RO"/>
              </w:rPr>
            </w:pPr>
            <w:r w:rsidRPr="00BB04B9">
              <w:rPr>
                <w:rFonts w:eastAsiaTheme="minorEastAsia"/>
                <w:b/>
                <w:bCs/>
                <w:sz w:val="20"/>
                <w:szCs w:val="20"/>
                <w:lang w:eastAsia="ro-RO"/>
              </w:rPr>
              <w:t>Nr. crt.</w:t>
            </w:r>
          </w:p>
        </w:tc>
        <w:tc>
          <w:tcPr>
            <w:tcW w:w="6915" w:type="dxa"/>
            <w:gridSpan w:val="3"/>
            <w:noWrap/>
          </w:tcPr>
          <w:p w:rsidR="0086078E" w:rsidRPr="00BB04B9" w:rsidRDefault="0086078E" w:rsidP="006846C6">
            <w:pPr>
              <w:widowControl w:val="0"/>
              <w:autoSpaceDE w:val="0"/>
              <w:autoSpaceDN w:val="0"/>
              <w:adjustRightInd w:val="0"/>
              <w:jc w:val="center"/>
              <w:rPr>
                <w:rFonts w:eastAsiaTheme="minorEastAsia"/>
                <w:b/>
                <w:sz w:val="20"/>
                <w:szCs w:val="20"/>
                <w:lang w:eastAsia="ro-RO"/>
              </w:rPr>
            </w:pPr>
            <w:r w:rsidRPr="00BB04B9">
              <w:rPr>
                <w:rFonts w:eastAsiaTheme="minorEastAsia"/>
                <w:b/>
                <w:sz w:val="20"/>
                <w:szCs w:val="20"/>
                <w:lang w:eastAsia="ro-RO"/>
              </w:rPr>
              <w:t>Cerintele minime solicitate de autoritatea contractanta-Municipiul Onesti</w:t>
            </w:r>
          </w:p>
        </w:tc>
        <w:tc>
          <w:tcPr>
            <w:tcW w:w="7510" w:type="dxa"/>
            <w:gridSpan w:val="3"/>
          </w:tcPr>
          <w:p w:rsidR="0086078E" w:rsidRPr="00BB04B9" w:rsidRDefault="0086078E" w:rsidP="006846C6">
            <w:pPr>
              <w:widowControl w:val="0"/>
              <w:autoSpaceDE w:val="0"/>
              <w:autoSpaceDN w:val="0"/>
              <w:adjustRightInd w:val="0"/>
              <w:jc w:val="center"/>
              <w:rPr>
                <w:rFonts w:eastAsiaTheme="minorEastAsia"/>
                <w:b/>
                <w:sz w:val="20"/>
                <w:szCs w:val="20"/>
                <w:lang w:eastAsia="ro-RO"/>
              </w:rPr>
            </w:pPr>
            <w:r w:rsidRPr="00BB04B9">
              <w:rPr>
                <w:rFonts w:eastAsiaTheme="minorEastAsia"/>
                <w:b/>
                <w:sz w:val="20"/>
                <w:szCs w:val="20"/>
                <w:lang w:eastAsia="ro-RO"/>
              </w:rPr>
              <w:t>Modalitatea de indeplinire a cerintelor minime solicitate de autoritatea contractanta-Municipiul Onesti</w:t>
            </w:r>
          </w:p>
          <w:p w:rsidR="0086078E" w:rsidRPr="00BB04B9" w:rsidRDefault="0086078E" w:rsidP="006846C6">
            <w:pPr>
              <w:widowControl w:val="0"/>
              <w:autoSpaceDE w:val="0"/>
              <w:autoSpaceDN w:val="0"/>
              <w:adjustRightInd w:val="0"/>
              <w:rPr>
                <w:rFonts w:eastAsiaTheme="minorEastAsia"/>
                <w:sz w:val="20"/>
                <w:szCs w:val="20"/>
                <w:lang w:eastAsia="ro-RO"/>
              </w:rPr>
            </w:pPr>
          </w:p>
          <w:p w:rsidR="0086078E" w:rsidRPr="00BB04B9" w:rsidRDefault="0086078E" w:rsidP="006846C6">
            <w:pPr>
              <w:widowControl w:val="0"/>
              <w:autoSpaceDE w:val="0"/>
              <w:autoSpaceDN w:val="0"/>
              <w:adjustRightInd w:val="0"/>
              <w:jc w:val="center"/>
              <w:rPr>
                <w:rFonts w:eastAsiaTheme="minorEastAsia"/>
                <w:i/>
                <w:sz w:val="20"/>
                <w:szCs w:val="20"/>
                <w:lang w:eastAsia="ro-RO"/>
              </w:rPr>
            </w:pPr>
            <w:r w:rsidRPr="00BB04B9">
              <w:rPr>
                <w:rFonts w:eastAsiaTheme="minorEastAsia"/>
                <w:i/>
                <w:sz w:val="20"/>
                <w:szCs w:val="20"/>
                <w:lang w:eastAsia="ro-RO"/>
              </w:rPr>
              <w:t>Ofertant (se completeaza denumirea ofertantului)</w:t>
            </w:r>
          </w:p>
        </w:tc>
      </w:tr>
      <w:tr w:rsidR="0086078E" w:rsidRPr="00BB04B9" w:rsidTr="00955BA1">
        <w:trPr>
          <w:trHeight w:val="312"/>
        </w:trPr>
        <w:tc>
          <w:tcPr>
            <w:tcW w:w="567" w:type="dxa"/>
            <w:vMerge/>
            <w:noWrap/>
          </w:tcPr>
          <w:p w:rsidR="0086078E" w:rsidRPr="00BB04B9" w:rsidRDefault="0086078E" w:rsidP="006846C6">
            <w:pPr>
              <w:widowControl w:val="0"/>
              <w:autoSpaceDE w:val="0"/>
              <w:autoSpaceDN w:val="0"/>
              <w:adjustRightInd w:val="0"/>
              <w:jc w:val="center"/>
              <w:rPr>
                <w:rFonts w:eastAsiaTheme="minorEastAsia"/>
                <w:b/>
                <w:bCs/>
                <w:sz w:val="20"/>
                <w:szCs w:val="20"/>
                <w:lang w:eastAsia="ro-RO"/>
              </w:rPr>
            </w:pPr>
          </w:p>
        </w:tc>
        <w:tc>
          <w:tcPr>
            <w:tcW w:w="4762" w:type="dxa"/>
            <w:noWrap/>
          </w:tcPr>
          <w:p w:rsidR="0086078E" w:rsidRPr="00BB04B9" w:rsidRDefault="0086078E" w:rsidP="0086078E">
            <w:pPr>
              <w:widowControl w:val="0"/>
              <w:autoSpaceDE w:val="0"/>
              <w:autoSpaceDN w:val="0"/>
              <w:adjustRightInd w:val="0"/>
              <w:jc w:val="center"/>
              <w:rPr>
                <w:rFonts w:eastAsiaTheme="minorEastAsia"/>
                <w:b/>
                <w:sz w:val="20"/>
                <w:szCs w:val="20"/>
                <w:lang w:eastAsia="ro-RO"/>
              </w:rPr>
            </w:pPr>
            <w:r w:rsidRPr="00BB04B9">
              <w:rPr>
                <w:rFonts w:eastAsiaTheme="minorEastAsia"/>
                <w:b/>
                <w:sz w:val="20"/>
                <w:szCs w:val="20"/>
                <w:lang w:eastAsia="ro-RO"/>
              </w:rPr>
              <w:t>Cerinte tehnice minime solicitate</w:t>
            </w:r>
          </w:p>
        </w:tc>
        <w:tc>
          <w:tcPr>
            <w:tcW w:w="1170" w:type="dxa"/>
            <w:noWrap/>
          </w:tcPr>
          <w:p w:rsidR="0086078E" w:rsidRPr="00BB04B9" w:rsidRDefault="0086078E" w:rsidP="006846C6">
            <w:pPr>
              <w:widowControl w:val="0"/>
              <w:autoSpaceDE w:val="0"/>
              <w:autoSpaceDN w:val="0"/>
              <w:adjustRightInd w:val="0"/>
              <w:jc w:val="center"/>
              <w:rPr>
                <w:rFonts w:eastAsiaTheme="minorEastAsia"/>
                <w:b/>
                <w:sz w:val="20"/>
                <w:szCs w:val="20"/>
                <w:lang w:eastAsia="ro-RO"/>
              </w:rPr>
            </w:pPr>
            <w:r w:rsidRPr="00BB04B9">
              <w:rPr>
                <w:rFonts w:eastAsiaTheme="minorEastAsia"/>
                <w:b/>
                <w:sz w:val="20"/>
                <w:szCs w:val="20"/>
                <w:lang w:eastAsia="ro-RO"/>
              </w:rPr>
              <w:t>Unitate de masura</w:t>
            </w:r>
          </w:p>
        </w:tc>
        <w:tc>
          <w:tcPr>
            <w:tcW w:w="983" w:type="dxa"/>
            <w:noWrap/>
          </w:tcPr>
          <w:p w:rsidR="0086078E" w:rsidRPr="00BB04B9" w:rsidRDefault="0086078E" w:rsidP="006846C6">
            <w:pPr>
              <w:widowControl w:val="0"/>
              <w:autoSpaceDE w:val="0"/>
              <w:autoSpaceDN w:val="0"/>
              <w:adjustRightInd w:val="0"/>
              <w:jc w:val="center"/>
              <w:rPr>
                <w:rFonts w:eastAsiaTheme="minorEastAsia"/>
                <w:b/>
                <w:sz w:val="20"/>
                <w:szCs w:val="20"/>
                <w:lang w:eastAsia="ro-RO"/>
              </w:rPr>
            </w:pPr>
            <w:r w:rsidRPr="00BB04B9">
              <w:rPr>
                <w:rFonts w:eastAsiaTheme="minorEastAsia"/>
                <w:b/>
                <w:sz w:val="20"/>
                <w:szCs w:val="20"/>
                <w:lang w:eastAsia="ro-RO"/>
              </w:rPr>
              <w:t>Cantitati</w:t>
            </w:r>
          </w:p>
        </w:tc>
        <w:tc>
          <w:tcPr>
            <w:tcW w:w="3833" w:type="dxa"/>
          </w:tcPr>
          <w:p w:rsidR="0086078E" w:rsidRPr="00BB04B9" w:rsidRDefault="0086078E" w:rsidP="006846C6">
            <w:pPr>
              <w:widowControl w:val="0"/>
              <w:autoSpaceDE w:val="0"/>
              <w:autoSpaceDN w:val="0"/>
              <w:adjustRightInd w:val="0"/>
              <w:jc w:val="center"/>
              <w:rPr>
                <w:rFonts w:eastAsiaTheme="minorEastAsia"/>
                <w:b/>
                <w:sz w:val="20"/>
                <w:szCs w:val="20"/>
                <w:lang w:eastAsia="ro-RO"/>
              </w:rPr>
            </w:pPr>
            <w:r w:rsidRPr="00BB04B9">
              <w:rPr>
                <w:rFonts w:eastAsiaTheme="minorEastAsia"/>
                <w:b/>
                <w:sz w:val="20"/>
                <w:szCs w:val="20"/>
                <w:lang w:eastAsia="ro-RO"/>
              </w:rPr>
              <w:t>Cerinte tehnice minime ofertate</w:t>
            </w:r>
          </w:p>
        </w:tc>
        <w:tc>
          <w:tcPr>
            <w:tcW w:w="1838" w:type="dxa"/>
          </w:tcPr>
          <w:p w:rsidR="0086078E" w:rsidRPr="00BB04B9" w:rsidRDefault="0086078E" w:rsidP="006846C6">
            <w:pPr>
              <w:widowControl w:val="0"/>
              <w:autoSpaceDE w:val="0"/>
              <w:autoSpaceDN w:val="0"/>
              <w:adjustRightInd w:val="0"/>
              <w:jc w:val="center"/>
              <w:rPr>
                <w:rFonts w:eastAsiaTheme="minorEastAsia"/>
                <w:b/>
                <w:sz w:val="20"/>
                <w:szCs w:val="20"/>
                <w:lang w:eastAsia="ro-RO"/>
              </w:rPr>
            </w:pPr>
            <w:r w:rsidRPr="00BB04B9">
              <w:rPr>
                <w:rFonts w:eastAsiaTheme="minorEastAsia"/>
                <w:b/>
                <w:sz w:val="20"/>
                <w:szCs w:val="20"/>
                <w:lang w:eastAsia="ro-RO"/>
              </w:rPr>
              <w:t>Unitatea de masura</w:t>
            </w:r>
          </w:p>
        </w:tc>
        <w:tc>
          <w:tcPr>
            <w:tcW w:w="1839" w:type="dxa"/>
          </w:tcPr>
          <w:p w:rsidR="0086078E" w:rsidRPr="00BB04B9" w:rsidRDefault="0086078E" w:rsidP="006846C6">
            <w:pPr>
              <w:widowControl w:val="0"/>
              <w:autoSpaceDE w:val="0"/>
              <w:autoSpaceDN w:val="0"/>
              <w:adjustRightInd w:val="0"/>
              <w:jc w:val="center"/>
              <w:rPr>
                <w:rFonts w:eastAsiaTheme="minorEastAsia"/>
                <w:b/>
                <w:sz w:val="20"/>
                <w:szCs w:val="20"/>
                <w:lang w:eastAsia="ro-RO"/>
              </w:rPr>
            </w:pPr>
            <w:r w:rsidRPr="00BB04B9">
              <w:rPr>
                <w:rFonts w:eastAsiaTheme="minorEastAsia"/>
                <w:b/>
                <w:sz w:val="20"/>
                <w:szCs w:val="20"/>
                <w:lang w:eastAsia="ro-RO"/>
              </w:rPr>
              <w:t>Cantitatea</w:t>
            </w:r>
          </w:p>
        </w:tc>
      </w:tr>
      <w:tr w:rsidR="00D3315E" w:rsidRPr="00BB04B9" w:rsidTr="00C451E8">
        <w:trPr>
          <w:trHeight w:val="564"/>
        </w:trPr>
        <w:tc>
          <w:tcPr>
            <w:tcW w:w="14992" w:type="dxa"/>
            <w:gridSpan w:val="7"/>
            <w:noWrap/>
          </w:tcPr>
          <w:p w:rsidR="003F484F" w:rsidRPr="00BB04B9" w:rsidRDefault="003F484F" w:rsidP="001113B3">
            <w:pPr>
              <w:jc w:val="center"/>
              <w:rPr>
                <w:b/>
                <w:sz w:val="20"/>
                <w:szCs w:val="20"/>
              </w:rPr>
            </w:pPr>
          </w:p>
          <w:p w:rsidR="00D3315E" w:rsidRPr="00BB04B9" w:rsidRDefault="00955BA1" w:rsidP="001113B3">
            <w:pPr>
              <w:jc w:val="center"/>
              <w:rPr>
                <w:sz w:val="20"/>
                <w:szCs w:val="20"/>
              </w:rPr>
            </w:pPr>
            <w:r w:rsidRPr="00BB04B9">
              <w:rPr>
                <w:b/>
                <w:sz w:val="20"/>
                <w:szCs w:val="20"/>
              </w:rPr>
              <w:t>Caminul pentru Persoane Varstnice din str. 8 Martie nr.26 Onesti</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Balsam rufe bidon min 1 lt</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buc</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sz w:val="20"/>
                <w:szCs w:val="20"/>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2</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Bureti vase abrazivi canelati 10 buc/set</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set</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3</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Cif 750 ml</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buc</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15</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4</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Crema de curat- indepartare grasimi de pe aragaz,tip spuma concentrat, echivalent Sano Forte , 750 ml</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buc</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2</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lastRenderedPageBreak/>
              <w:t>5</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Detergent profesional pt. gresie si fainta echiv.Sano Floor, 4l</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buc</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6</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6</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Dezinfectant WC 750 ml ech.Domestos Pin</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buc</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20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7</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Degresant universal cu pulverizator,echiv Sgrassatore, 600ml</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buc</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8</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Hartie igienica 3 straturi/rola, alb</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role</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200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5F3113">
        <w:trPr>
          <w:trHeight w:val="775"/>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9</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Manusi din Latex Nepudrate, MarimeM, Culoare Alba sau Albastra, Manusi Medicale de Unica Folosinta, 100 buc/cutie -M</w:t>
            </w:r>
            <w:bookmarkStart w:id="0" w:name="_GoBack"/>
            <w:bookmarkEnd w:id="0"/>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cutii</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7</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10</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Matura din plastic cu fir lung, fara coada</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buc</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2</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11</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Prosop rola bucatarie, 2 straturi, min.80m/rola</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rola</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19</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12</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Saci menajeri 35 litri, 50/rola, negri,rezistenti</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role</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80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13</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Saci menajeri 90 litri,,10 buc/rola, rezistenti</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role</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14</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Saci menajeri 60 litri,,20 buc/rola, rezistenti</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role</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15</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Detergent vase pasta, echiv Axion, 400 gr</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cutie</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16</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Folie stretch alimentara transparenta,30m</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buc</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5</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17</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Pungi alimentare 2l, 250 buc/rola</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role</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3</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18</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Lavete uscate colorate 3 buc/set</w:t>
            </w:r>
          </w:p>
        </w:tc>
        <w:tc>
          <w:tcPr>
            <w:tcW w:w="1170" w:type="dxa"/>
            <w:vAlign w:val="bottom"/>
          </w:tcPr>
          <w:p w:rsidR="00BB04B9" w:rsidRPr="00BB04B9" w:rsidRDefault="00BB04B9" w:rsidP="00BB04B9">
            <w:pPr>
              <w:spacing w:after="160" w:line="256" w:lineRule="auto"/>
              <w:jc w:val="center"/>
              <w:rPr>
                <w:i/>
                <w:sz w:val="20"/>
                <w:szCs w:val="20"/>
                <w:lang w:val="ro-RO"/>
              </w:rPr>
            </w:pPr>
            <w:proofErr w:type="gramStart"/>
            <w:r w:rsidRPr="00BB04B9">
              <w:rPr>
                <w:color w:val="000000"/>
                <w:sz w:val="20"/>
                <w:szCs w:val="20"/>
              </w:rPr>
              <w:t>set</w:t>
            </w:r>
            <w:proofErr w:type="gramEnd"/>
            <w:r w:rsidRPr="00BB04B9">
              <w:rPr>
                <w:color w:val="000000"/>
                <w:sz w:val="20"/>
                <w:szCs w:val="20"/>
              </w:rPr>
              <w:t>.</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15</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19</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Hartie de copt rola 6m</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rola</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20</w:t>
            </w:r>
          </w:p>
        </w:tc>
        <w:tc>
          <w:tcPr>
            <w:tcW w:w="4762" w:type="dxa"/>
            <w:vAlign w:val="bottom"/>
          </w:tcPr>
          <w:p w:rsidR="00BB04B9" w:rsidRPr="00BB04B9" w:rsidRDefault="00BB04B9" w:rsidP="00BB04B9">
            <w:pPr>
              <w:spacing w:after="160" w:line="256" w:lineRule="auto"/>
              <w:rPr>
                <w:sz w:val="20"/>
                <w:szCs w:val="20"/>
                <w:lang w:val="ro-RO"/>
              </w:rPr>
            </w:pPr>
            <w:r w:rsidRPr="00BB04B9">
              <w:rPr>
                <w:color w:val="000000"/>
                <w:sz w:val="20"/>
                <w:szCs w:val="20"/>
              </w:rPr>
              <w:t xml:space="preserve">Manusi din Latex Nepudrate, MarimeM, Culoare Alba sau Albastra, Manusi Medicale de Unica Folosinta, 100 </w:t>
            </w:r>
            <w:r w:rsidRPr="00BB04B9">
              <w:rPr>
                <w:color w:val="000000"/>
                <w:sz w:val="20"/>
                <w:szCs w:val="20"/>
              </w:rPr>
              <w:lastRenderedPageBreak/>
              <w:t>buc/cutie -L</w:t>
            </w:r>
          </w:p>
        </w:tc>
        <w:tc>
          <w:tcPr>
            <w:tcW w:w="1170" w:type="dxa"/>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lastRenderedPageBreak/>
              <w:t>cutii</w:t>
            </w:r>
          </w:p>
        </w:tc>
        <w:tc>
          <w:tcPr>
            <w:tcW w:w="983" w:type="dxa"/>
            <w:noWrap/>
            <w:vAlign w:val="bottom"/>
          </w:tcPr>
          <w:p w:rsidR="00BB04B9" w:rsidRPr="00BB04B9" w:rsidRDefault="00BB04B9" w:rsidP="00BB04B9">
            <w:pPr>
              <w:spacing w:after="160" w:line="256" w:lineRule="auto"/>
              <w:jc w:val="center"/>
              <w:rPr>
                <w:i/>
                <w:sz w:val="20"/>
                <w:szCs w:val="20"/>
                <w:lang w:val="ro-RO"/>
              </w:rPr>
            </w:pPr>
            <w:r w:rsidRPr="00BB04B9">
              <w:rPr>
                <w:color w:val="000000"/>
                <w:sz w:val="20"/>
                <w:szCs w:val="20"/>
              </w:rPr>
              <w:t>2</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lastRenderedPageBreak/>
              <w:t>21</w:t>
            </w:r>
          </w:p>
        </w:tc>
        <w:tc>
          <w:tcPr>
            <w:tcW w:w="4762" w:type="dxa"/>
            <w:vAlign w:val="bottom"/>
          </w:tcPr>
          <w:p w:rsidR="00BB04B9" w:rsidRPr="00BB04B9" w:rsidRDefault="00BB04B9" w:rsidP="00BB04B9">
            <w:pPr>
              <w:rPr>
                <w:color w:val="000000"/>
                <w:sz w:val="20"/>
                <w:szCs w:val="20"/>
              </w:rPr>
            </w:pPr>
            <w:r w:rsidRPr="00BB04B9">
              <w:rPr>
                <w:color w:val="000000"/>
                <w:sz w:val="20"/>
                <w:szCs w:val="20"/>
              </w:rPr>
              <w:t>Carpa Magica Laveta microfibra Eco 40 x 40 cm</w:t>
            </w:r>
          </w:p>
          <w:p w:rsidR="00BB04B9" w:rsidRPr="00BB04B9" w:rsidRDefault="00BB04B9" w:rsidP="00BB04B9">
            <w:pPr>
              <w:spacing w:after="160" w:line="256" w:lineRule="auto"/>
              <w:rPr>
                <w:color w:val="000000"/>
                <w:sz w:val="20"/>
                <w:szCs w:val="20"/>
                <w:lang w:val="ro-RO"/>
              </w:rPr>
            </w:pPr>
          </w:p>
        </w:tc>
        <w:tc>
          <w:tcPr>
            <w:tcW w:w="1170" w:type="dxa"/>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Buc</w:t>
            </w:r>
          </w:p>
        </w:tc>
        <w:tc>
          <w:tcPr>
            <w:tcW w:w="983" w:type="dxa"/>
            <w:noWrap/>
            <w:vAlign w:val="bottom"/>
          </w:tcPr>
          <w:p w:rsidR="00BB04B9" w:rsidRPr="00BB04B9" w:rsidRDefault="00BB04B9" w:rsidP="00BB04B9">
            <w:pPr>
              <w:spacing w:after="160" w:line="256" w:lineRule="auto"/>
              <w:jc w:val="center"/>
              <w:rPr>
                <w:color w:val="000000"/>
                <w:sz w:val="20"/>
                <w:szCs w:val="20"/>
                <w:highlight w:val="yellow"/>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22</w:t>
            </w:r>
          </w:p>
        </w:tc>
        <w:tc>
          <w:tcPr>
            <w:tcW w:w="4762" w:type="dxa"/>
            <w:vAlign w:val="bottom"/>
          </w:tcPr>
          <w:p w:rsidR="00BB04B9" w:rsidRPr="00BB04B9" w:rsidRDefault="00BB04B9" w:rsidP="00BB04B9">
            <w:pPr>
              <w:rPr>
                <w:color w:val="000000"/>
                <w:sz w:val="20"/>
                <w:szCs w:val="20"/>
              </w:rPr>
            </w:pPr>
            <w:r w:rsidRPr="00BB04B9">
              <w:rPr>
                <w:color w:val="000000"/>
                <w:sz w:val="20"/>
                <w:szCs w:val="20"/>
              </w:rPr>
              <w:t>Detergent rufe automat alb si color ,minim 100 spalari/sac</w:t>
            </w:r>
          </w:p>
          <w:p w:rsidR="00BB04B9" w:rsidRPr="00BB04B9" w:rsidRDefault="00BB04B9" w:rsidP="00BB04B9">
            <w:pPr>
              <w:spacing w:after="160" w:line="256" w:lineRule="auto"/>
              <w:rPr>
                <w:color w:val="000000"/>
                <w:sz w:val="20"/>
                <w:szCs w:val="20"/>
                <w:lang w:val="ro-RO"/>
              </w:rPr>
            </w:pPr>
          </w:p>
        </w:tc>
        <w:tc>
          <w:tcPr>
            <w:tcW w:w="1170" w:type="dxa"/>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Sac</w:t>
            </w:r>
          </w:p>
        </w:tc>
        <w:tc>
          <w:tcPr>
            <w:tcW w:w="983" w:type="dxa"/>
            <w:noWrap/>
            <w:vAlign w:val="bottom"/>
          </w:tcPr>
          <w:p w:rsidR="00BB04B9" w:rsidRPr="00BB04B9" w:rsidRDefault="00BB04B9" w:rsidP="00BB04B9">
            <w:pPr>
              <w:spacing w:after="160" w:line="256" w:lineRule="auto"/>
              <w:jc w:val="center"/>
              <w:rPr>
                <w:color w:val="000000"/>
                <w:sz w:val="20"/>
                <w:szCs w:val="20"/>
                <w:highlight w:val="yellow"/>
                <w:lang w:val="ro-RO"/>
              </w:rPr>
            </w:pPr>
            <w:r w:rsidRPr="00BB04B9">
              <w:rPr>
                <w:color w:val="000000"/>
                <w:sz w:val="20"/>
                <w:szCs w:val="20"/>
              </w:rPr>
              <w:t>5</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23</w:t>
            </w:r>
          </w:p>
        </w:tc>
        <w:tc>
          <w:tcPr>
            <w:tcW w:w="4762" w:type="dxa"/>
            <w:vAlign w:val="bottom"/>
          </w:tcPr>
          <w:p w:rsidR="00BB04B9" w:rsidRPr="00BB04B9" w:rsidRDefault="00BB04B9" w:rsidP="00BB04B9">
            <w:pPr>
              <w:spacing w:after="160" w:line="256" w:lineRule="auto"/>
              <w:rPr>
                <w:color w:val="000000"/>
                <w:sz w:val="20"/>
                <w:szCs w:val="20"/>
                <w:lang w:val="ro-RO"/>
              </w:rPr>
            </w:pPr>
            <w:r w:rsidRPr="00BB04B9">
              <w:rPr>
                <w:color w:val="000000"/>
                <w:sz w:val="20"/>
                <w:szCs w:val="20"/>
              </w:rPr>
              <w:t>Bureti spiralati sarma 5 set</w:t>
            </w:r>
          </w:p>
        </w:tc>
        <w:tc>
          <w:tcPr>
            <w:tcW w:w="1170" w:type="dxa"/>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Set</w:t>
            </w:r>
          </w:p>
        </w:tc>
        <w:tc>
          <w:tcPr>
            <w:tcW w:w="983" w:type="dxa"/>
            <w:noWrap/>
            <w:vAlign w:val="bottom"/>
          </w:tcPr>
          <w:p w:rsidR="00BB04B9" w:rsidRPr="00BB04B9" w:rsidRDefault="00BB04B9" w:rsidP="00BB04B9">
            <w:pPr>
              <w:spacing w:after="160" w:line="256" w:lineRule="auto"/>
              <w:jc w:val="center"/>
              <w:rPr>
                <w:color w:val="000000"/>
                <w:sz w:val="20"/>
                <w:szCs w:val="20"/>
                <w:highlight w:val="yellow"/>
                <w:lang w:val="ro-RO"/>
              </w:rPr>
            </w:pPr>
            <w:r w:rsidRPr="00BB04B9">
              <w:rPr>
                <w:color w:val="000000"/>
                <w:sz w:val="20"/>
                <w:szCs w:val="20"/>
              </w:rPr>
              <w:t>20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24</w:t>
            </w:r>
          </w:p>
        </w:tc>
        <w:tc>
          <w:tcPr>
            <w:tcW w:w="4762" w:type="dxa"/>
            <w:vAlign w:val="bottom"/>
          </w:tcPr>
          <w:p w:rsidR="00BB04B9" w:rsidRPr="00BB04B9" w:rsidRDefault="00BB04B9" w:rsidP="00BB04B9">
            <w:pPr>
              <w:rPr>
                <w:color w:val="000000"/>
                <w:sz w:val="20"/>
                <w:szCs w:val="20"/>
              </w:rPr>
            </w:pPr>
            <w:r w:rsidRPr="00BB04B9">
              <w:rPr>
                <w:color w:val="000000"/>
                <w:sz w:val="20"/>
                <w:szCs w:val="20"/>
              </w:rPr>
              <w:t>Detergent pentru masina de spalat vase/bidon 5lt</w:t>
            </w:r>
          </w:p>
          <w:p w:rsidR="00BB04B9" w:rsidRPr="00BB04B9" w:rsidRDefault="00BB04B9" w:rsidP="00BB04B9">
            <w:pPr>
              <w:spacing w:after="160" w:line="256" w:lineRule="auto"/>
              <w:rPr>
                <w:color w:val="000000"/>
                <w:sz w:val="20"/>
                <w:szCs w:val="20"/>
                <w:lang w:val="ro-RO"/>
              </w:rPr>
            </w:pPr>
          </w:p>
        </w:tc>
        <w:tc>
          <w:tcPr>
            <w:tcW w:w="1170" w:type="dxa"/>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Buc</w:t>
            </w:r>
          </w:p>
        </w:tc>
        <w:tc>
          <w:tcPr>
            <w:tcW w:w="983" w:type="dxa"/>
            <w:noWrap/>
            <w:vAlign w:val="bottom"/>
          </w:tcPr>
          <w:p w:rsidR="00BB04B9" w:rsidRPr="00BB04B9" w:rsidRDefault="00BB04B9" w:rsidP="00BB04B9">
            <w:pPr>
              <w:spacing w:after="160" w:line="256" w:lineRule="auto"/>
              <w:jc w:val="center"/>
              <w:rPr>
                <w:color w:val="000000"/>
                <w:sz w:val="20"/>
                <w:szCs w:val="20"/>
                <w:highlight w:val="yellow"/>
                <w:lang w:val="ro-RO"/>
              </w:rPr>
            </w:pPr>
            <w:r w:rsidRPr="00BB04B9">
              <w:rPr>
                <w:color w:val="000000"/>
                <w:sz w:val="20"/>
                <w:szCs w:val="20"/>
              </w:rPr>
              <w:t>2</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25</w:t>
            </w:r>
          </w:p>
        </w:tc>
        <w:tc>
          <w:tcPr>
            <w:tcW w:w="4762" w:type="dxa"/>
            <w:vAlign w:val="bottom"/>
          </w:tcPr>
          <w:p w:rsidR="00BB04B9" w:rsidRPr="00BB04B9" w:rsidRDefault="00BB04B9" w:rsidP="00BB04B9">
            <w:pPr>
              <w:rPr>
                <w:color w:val="000000"/>
                <w:sz w:val="20"/>
                <w:szCs w:val="20"/>
              </w:rPr>
            </w:pPr>
            <w:r w:rsidRPr="00BB04B9">
              <w:rPr>
                <w:color w:val="000000"/>
                <w:sz w:val="20"/>
                <w:szCs w:val="20"/>
              </w:rPr>
              <w:t xml:space="preserve">Set 100 Bucăți acoperitori pantofi- Unică Folosință 20 microni </w:t>
            </w:r>
          </w:p>
          <w:p w:rsidR="00BB04B9" w:rsidRPr="00BB04B9" w:rsidRDefault="00BB04B9" w:rsidP="00BB04B9">
            <w:pPr>
              <w:rPr>
                <w:color w:val="000000"/>
                <w:sz w:val="20"/>
                <w:szCs w:val="20"/>
                <w:lang w:val="ro-RO"/>
              </w:rPr>
            </w:pPr>
          </w:p>
        </w:tc>
        <w:tc>
          <w:tcPr>
            <w:tcW w:w="1170" w:type="dxa"/>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set</w:t>
            </w:r>
          </w:p>
        </w:tc>
        <w:tc>
          <w:tcPr>
            <w:tcW w:w="983" w:type="dxa"/>
            <w:noWrap/>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10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26</w:t>
            </w:r>
          </w:p>
        </w:tc>
        <w:tc>
          <w:tcPr>
            <w:tcW w:w="4762" w:type="dxa"/>
            <w:vAlign w:val="bottom"/>
          </w:tcPr>
          <w:p w:rsidR="00BB04B9" w:rsidRPr="00BB04B9" w:rsidRDefault="00BB04B9" w:rsidP="00BB04B9">
            <w:pPr>
              <w:rPr>
                <w:color w:val="000000"/>
                <w:sz w:val="20"/>
                <w:szCs w:val="20"/>
              </w:rPr>
            </w:pPr>
            <w:r w:rsidRPr="00BB04B9">
              <w:rPr>
                <w:color w:val="000000"/>
                <w:sz w:val="20"/>
                <w:szCs w:val="20"/>
              </w:rPr>
              <w:t xml:space="preserve">Alcool sanitar 500ml,min.70 % concentratie </w:t>
            </w:r>
          </w:p>
          <w:p w:rsidR="00BB04B9" w:rsidRPr="00BB04B9" w:rsidRDefault="00BB04B9" w:rsidP="00BB04B9">
            <w:pPr>
              <w:rPr>
                <w:sz w:val="20"/>
                <w:szCs w:val="20"/>
                <w:lang w:val="ro-RO"/>
              </w:rPr>
            </w:pPr>
          </w:p>
        </w:tc>
        <w:tc>
          <w:tcPr>
            <w:tcW w:w="1170" w:type="dxa"/>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Buc</w:t>
            </w:r>
          </w:p>
        </w:tc>
        <w:tc>
          <w:tcPr>
            <w:tcW w:w="983" w:type="dxa"/>
            <w:noWrap/>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3</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r w:rsidR="00BB04B9" w:rsidRPr="00BB04B9" w:rsidTr="00955BA1">
        <w:trPr>
          <w:trHeight w:val="564"/>
        </w:trPr>
        <w:tc>
          <w:tcPr>
            <w:tcW w:w="567" w:type="dxa"/>
            <w:noWrap/>
            <w:vAlign w:val="bottom"/>
          </w:tcPr>
          <w:p w:rsidR="00BB04B9" w:rsidRPr="00BB04B9" w:rsidRDefault="00BB04B9" w:rsidP="00BB04B9">
            <w:pPr>
              <w:spacing w:after="160" w:line="256" w:lineRule="auto"/>
              <w:rPr>
                <w:i/>
                <w:sz w:val="20"/>
                <w:szCs w:val="20"/>
                <w:lang w:val="ro-RO"/>
              </w:rPr>
            </w:pPr>
            <w:r w:rsidRPr="00BB04B9">
              <w:rPr>
                <w:color w:val="000000"/>
                <w:sz w:val="20"/>
                <w:szCs w:val="20"/>
              </w:rPr>
              <w:t>27</w:t>
            </w:r>
          </w:p>
        </w:tc>
        <w:tc>
          <w:tcPr>
            <w:tcW w:w="4762" w:type="dxa"/>
            <w:vAlign w:val="bottom"/>
          </w:tcPr>
          <w:p w:rsidR="00BB04B9" w:rsidRPr="00BB04B9" w:rsidRDefault="00BB04B9" w:rsidP="00BB04B9">
            <w:pPr>
              <w:rPr>
                <w:color w:val="000000"/>
                <w:sz w:val="20"/>
                <w:szCs w:val="20"/>
                <w:lang w:val="ro-RO"/>
              </w:rPr>
            </w:pPr>
            <w:r w:rsidRPr="00BB04B9">
              <w:rPr>
                <w:color w:val="000000"/>
                <w:sz w:val="20"/>
                <w:szCs w:val="20"/>
              </w:rPr>
              <w:t>Halate vizitatori de protectie,40 g, unica folosinta din polipropilena</w:t>
            </w:r>
          </w:p>
        </w:tc>
        <w:tc>
          <w:tcPr>
            <w:tcW w:w="1170" w:type="dxa"/>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buc</w:t>
            </w:r>
          </w:p>
        </w:tc>
        <w:tc>
          <w:tcPr>
            <w:tcW w:w="983" w:type="dxa"/>
            <w:noWrap/>
            <w:vAlign w:val="bottom"/>
          </w:tcPr>
          <w:p w:rsidR="00BB04B9" w:rsidRPr="00BB04B9" w:rsidRDefault="00BB04B9" w:rsidP="00BB04B9">
            <w:pPr>
              <w:spacing w:after="160" w:line="256" w:lineRule="auto"/>
              <w:jc w:val="center"/>
              <w:rPr>
                <w:color w:val="000000"/>
                <w:sz w:val="20"/>
                <w:szCs w:val="20"/>
                <w:lang w:val="ro-RO"/>
              </w:rPr>
            </w:pPr>
            <w:r w:rsidRPr="00BB04B9">
              <w:rPr>
                <w:color w:val="000000"/>
                <w:sz w:val="20"/>
                <w:szCs w:val="20"/>
              </w:rPr>
              <w:t>50</w:t>
            </w:r>
          </w:p>
        </w:tc>
        <w:tc>
          <w:tcPr>
            <w:tcW w:w="3833"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8"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c>
          <w:tcPr>
            <w:tcW w:w="1839" w:type="dxa"/>
          </w:tcPr>
          <w:p w:rsidR="00BB04B9" w:rsidRPr="00BB04B9" w:rsidRDefault="00BB04B9" w:rsidP="00BB04B9">
            <w:pPr>
              <w:jc w:val="center"/>
              <w:rPr>
                <w:sz w:val="20"/>
                <w:szCs w:val="20"/>
              </w:rPr>
            </w:pPr>
            <w:r w:rsidRPr="00BB04B9">
              <w:rPr>
                <w:rFonts w:eastAsiaTheme="minorEastAsia"/>
                <w:sz w:val="20"/>
                <w:szCs w:val="20"/>
                <w:highlight w:val="yellow"/>
                <w:lang w:eastAsia="ro-RO"/>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Transportul la sediul Căminului din Str. 8 Martie , nr. 26 , Onești , jud.Bacău,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FC1C13" w:rsidRPr="00FB5533" w:rsidRDefault="00FC1C13"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Data completării</w:t>
      </w:r>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Subsemnatul_______________, în calitate de ____________, legal autorizat să semnez</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gramStart"/>
      <w:r w:rsidRPr="00167A9A">
        <w:rPr>
          <w:i/>
          <w:sz w:val="18"/>
          <w:szCs w:val="20"/>
          <w:lang w:val="es-ES" w:eastAsia="ro-RO"/>
        </w:rPr>
        <w:t>semnatura</w:t>
      </w:r>
      <w:proofErr w:type="gramEnd"/>
      <w:r w:rsidRPr="00167A9A">
        <w:rPr>
          <w:i/>
          <w:sz w:val="18"/>
          <w:szCs w:val="20"/>
          <w:lang w:val="es-ES" w:eastAsia="ro-RO"/>
        </w:rPr>
        <w:t xml:space="preserve"> autorizată)</w:t>
      </w:r>
      <w:r w:rsidRPr="00167A9A">
        <w:rPr>
          <w:i/>
          <w:sz w:val="18"/>
          <w:szCs w:val="20"/>
          <w:lang w:val="es-ES" w:eastAsia="ro-RO"/>
        </w:rPr>
        <w:tab/>
      </w:r>
      <w:r w:rsidRPr="00167A9A">
        <w:rPr>
          <w:i/>
          <w:sz w:val="18"/>
          <w:szCs w:val="20"/>
          <w:lang w:val="es-ES" w:eastAsia="ro-RO"/>
        </w:rPr>
        <w:tab/>
        <w:t xml:space="preserve"> (</w:t>
      </w:r>
      <w:proofErr w:type="gramStart"/>
      <w:r w:rsidRPr="00167A9A">
        <w:rPr>
          <w:i/>
          <w:sz w:val="18"/>
          <w:szCs w:val="20"/>
          <w:lang w:val="es-ES" w:eastAsia="ro-RO"/>
        </w:rPr>
        <w:t>calitatea</w:t>
      </w:r>
      <w:proofErr w:type="gramEnd"/>
      <w:r w:rsidRPr="00167A9A">
        <w:rPr>
          <w:i/>
          <w:sz w:val="18"/>
          <w:szCs w:val="20"/>
          <w:lang w:val="es-ES" w:eastAsia="ro-RO"/>
        </w:rPr>
        <w:t xml:space="preserve"> de reprezentare)</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pentru şi în numele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w:t>
      </w:r>
      <w:proofErr w:type="gramStart"/>
      <w:r w:rsidRPr="00167A9A">
        <w:rPr>
          <w:i/>
          <w:sz w:val="18"/>
          <w:szCs w:val="20"/>
          <w:lang w:val="es-ES" w:eastAsia="ro-RO"/>
        </w:rPr>
        <w:t>denumire</w:t>
      </w:r>
      <w:r w:rsidR="00665BF4" w:rsidRPr="00167A9A">
        <w:rPr>
          <w:i/>
          <w:sz w:val="18"/>
          <w:szCs w:val="20"/>
          <w:lang w:val="es-ES" w:eastAsia="ro-RO"/>
        </w:rPr>
        <w:t>a/numele</w:t>
      </w:r>
      <w:proofErr w:type="gramEnd"/>
      <w:r w:rsidR="00665BF4" w:rsidRPr="00167A9A">
        <w:rPr>
          <w:i/>
          <w:sz w:val="18"/>
          <w:szCs w:val="20"/>
          <w:lang w:val="es-ES" w:eastAsia="ro-RO"/>
        </w:rPr>
        <w:t xml:space="preserv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Default="00FC1C13" w:rsidP="00FC1C13">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p>
    <w:p w:rsidR="00CF2165" w:rsidRDefault="00CF2165" w:rsidP="00CF2165">
      <w:pPr>
        <w:pStyle w:val="NoSpacing"/>
        <w:widowControl/>
        <w:autoSpaceDE/>
        <w:autoSpaceDN/>
        <w:adjustRightInd/>
        <w:ind w:left="851"/>
        <w:jc w:val="center"/>
        <w:rPr>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Caminul pentru Persoane Varstince din str.8 Martie nr.26 Municipiul Onesti</w:t>
      </w:r>
    </w:p>
    <w:p w:rsidR="00CF2165" w:rsidRDefault="00CF2165" w:rsidP="00CF2165">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CF2165" w:rsidRPr="001976F3" w:rsidRDefault="00CF2165" w:rsidP="00CF2165">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CF2165" w:rsidRDefault="00CF2165" w:rsidP="00FC1C13">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4C718A" w:rsidRDefault="004C718A" w:rsidP="00744E54">
      <w:pPr>
        <w:widowControl w:val="0"/>
        <w:autoSpaceDE w:val="0"/>
        <w:autoSpaceDN w:val="0"/>
        <w:adjustRightInd w:val="0"/>
        <w:jc w:val="right"/>
        <w:rPr>
          <w:rFonts w:eastAsiaTheme="minorEastAsia"/>
          <w:bCs/>
          <w:sz w:val="20"/>
          <w:szCs w:val="20"/>
          <w:lang w:eastAsia="ro-RO"/>
        </w:rPr>
      </w:pPr>
    </w:p>
    <w:p w:rsidR="00744E54" w:rsidRDefault="00744E54" w:rsidP="00744E54">
      <w:pPr>
        <w:widowControl w:val="0"/>
        <w:autoSpaceDE w:val="0"/>
        <w:autoSpaceDN w:val="0"/>
        <w:adjustRightInd w:val="0"/>
        <w:jc w:val="right"/>
        <w:rPr>
          <w:rFonts w:eastAsiaTheme="minorEastAsia"/>
          <w:bCs/>
          <w:sz w:val="20"/>
          <w:szCs w:val="20"/>
          <w:lang w:eastAsia="ro-RO"/>
        </w:rPr>
      </w:pPr>
      <w:r>
        <w:rPr>
          <w:rFonts w:eastAsiaTheme="minorEastAsia"/>
          <w:bCs/>
          <w:sz w:val="20"/>
          <w:szCs w:val="20"/>
          <w:lang w:eastAsia="ro-RO"/>
        </w:rPr>
        <w:lastRenderedPageBreak/>
        <w:t xml:space="preserve">ANEXA </w:t>
      </w:r>
      <w:proofErr w:type="gramStart"/>
      <w:r>
        <w:rPr>
          <w:rFonts w:eastAsiaTheme="minorEastAsia"/>
          <w:bCs/>
          <w:sz w:val="20"/>
          <w:szCs w:val="20"/>
          <w:lang w:eastAsia="ro-RO"/>
        </w:rPr>
        <w:t xml:space="preserve">1 </w:t>
      </w:r>
      <w:r w:rsidRPr="0054296B">
        <w:rPr>
          <w:rFonts w:eastAsiaTheme="minorEastAsia"/>
          <w:bCs/>
          <w:sz w:val="20"/>
          <w:szCs w:val="20"/>
          <w:lang w:eastAsia="ro-RO"/>
        </w:rPr>
        <w:t xml:space="preserve"> LA</w:t>
      </w:r>
      <w:proofErr w:type="gramEnd"/>
      <w:r w:rsidRPr="0054296B">
        <w:rPr>
          <w:rFonts w:eastAsiaTheme="minorEastAsia"/>
          <w:bCs/>
          <w:sz w:val="20"/>
          <w:szCs w:val="20"/>
          <w:lang w:eastAsia="ro-RO"/>
        </w:rPr>
        <w:t xml:space="preserve"> FORMULARUL DE OFERTA</w:t>
      </w:r>
      <w:r>
        <w:rPr>
          <w:rFonts w:eastAsiaTheme="minorEastAsia"/>
          <w:bCs/>
          <w:sz w:val="20"/>
          <w:szCs w:val="20"/>
          <w:lang w:eastAsia="ro-RO"/>
        </w:rPr>
        <w:t xml:space="preserve"> NR.5</w:t>
      </w: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0729D7" w:rsidRDefault="000729D7" w:rsidP="00744E54">
      <w:pPr>
        <w:widowControl w:val="0"/>
        <w:autoSpaceDE w:val="0"/>
        <w:autoSpaceDN w:val="0"/>
        <w:adjustRightInd w:val="0"/>
        <w:jc w:val="center"/>
        <w:rPr>
          <w:b/>
          <w:sz w:val="20"/>
          <w:szCs w:val="20"/>
        </w:rPr>
      </w:pPr>
    </w:p>
    <w:p w:rsidR="00744E54" w:rsidRDefault="00744E54" w:rsidP="00744E54">
      <w:pPr>
        <w:widowControl w:val="0"/>
        <w:autoSpaceDE w:val="0"/>
        <w:autoSpaceDN w:val="0"/>
        <w:adjustRightInd w:val="0"/>
        <w:jc w:val="center"/>
        <w:rPr>
          <w:rFonts w:eastAsiaTheme="minorEastAsia"/>
          <w:b/>
          <w:bCs/>
          <w:sz w:val="20"/>
          <w:szCs w:val="20"/>
          <w:lang w:eastAsia="ro-RO"/>
        </w:rPr>
      </w:pPr>
      <w:r w:rsidRPr="00744E54">
        <w:rPr>
          <w:b/>
          <w:sz w:val="20"/>
          <w:szCs w:val="20"/>
        </w:rPr>
        <w:t>MATERIALE DE CURĂȚENIE ȘI ÎNTREȚINERE</w:t>
      </w:r>
      <w:r>
        <w:rPr>
          <w:b/>
          <w:i/>
          <w:sz w:val="20"/>
          <w:szCs w:val="20"/>
        </w:rPr>
        <w:t xml:space="preserve"> </w:t>
      </w:r>
      <w:r>
        <w:rPr>
          <w:rFonts w:eastAsiaTheme="minorEastAsia"/>
          <w:b/>
          <w:bCs/>
          <w:sz w:val="20"/>
          <w:szCs w:val="20"/>
          <w:lang w:eastAsia="ro-RO"/>
        </w:rPr>
        <w:t>SEDIU PRIMARIE</w:t>
      </w:r>
    </w:p>
    <w:p w:rsidR="000729D7" w:rsidRDefault="000729D7" w:rsidP="00744E54">
      <w:pPr>
        <w:widowControl w:val="0"/>
        <w:autoSpaceDE w:val="0"/>
        <w:autoSpaceDN w:val="0"/>
        <w:adjustRightInd w:val="0"/>
        <w:jc w:val="center"/>
        <w:rPr>
          <w:rFonts w:eastAsiaTheme="minorEastAsia"/>
          <w:b/>
          <w:bCs/>
          <w:sz w:val="20"/>
          <w:szCs w:val="20"/>
          <w:lang w:eastAsia="ro-RO"/>
        </w:rPr>
      </w:pPr>
    </w:p>
    <w:p w:rsidR="000729D7" w:rsidRDefault="000729D7" w:rsidP="00744E54">
      <w:pPr>
        <w:widowControl w:val="0"/>
        <w:autoSpaceDE w:val="0"/>
        <w:autoSpaceDN w:val="0"/>
        <w:adjustRightInd w:val="0"/>
        <w:jc w:val="center"/>
        <w:rPr>
          <w:rFonts w:eastAsiaTheme="minorEastAsia"/>
          <w:b/>
          <w:bCs/>
          <w:sz w:val="20"/>
          <w:szCs w:val="20"/>
          <w:lang w:eastAsia="ro-RO"/>
        </w:rPr>
      </w:pPr>
    </w:p>
    <w:p w:rsidR="00744E54" w:rsidRDefault="00744E54" w:rsidP="00744E54">
      <w:pPr>
        <w:widowControl w:val="0"/>
        <w:autoSpaceDE w:val="0"/>
        <w:autoSpaceDN w:val="0"/>
        <w:adjustRightInd w:val="0"/>
        <w:jc w:val="center"/>
        <w:rPr>
          <w:rFonts w:eastAsiaTheme="minorEastAsia"/>
          <w:b/>
          <w:bCs/>
          <w:sz w:val="20"/>
          <w:szCs w:val="20"/>
          <w:lang w:eastAsia="ro-RO"/>
        </w:rPr>
      </w:pPr>
    </w:p>
    <w:p w:rsidR="00CD7EE1" w:rsidRDefault="00CD7EE1" w:rsidP="00744E54">
      <w:pPr>
        <w:widowControl w:val="0"/>
        <w:autoSpaceDE w:val="0"/>
        <w:autoSpaceDN w:val="0"/>
        <w:adjustRightInd w:val="0"/>
        <w:jc w:val="center"/>
        <w:rPr>
          <w:rFonts w:eastAsiaTheme="minorEastAsia"/>
          <w:b/>
          <w:bCs/>
          <w:sz w:val="20"/>
          <w:szCs w:val="20"/>
          <w:lang w:eastAsia="ro-RO"/>
        </w:rPr>
      </w:pPr>
    </w:p>
    <w:tbl>
      <w:tblPr>
        <w:tblStyle w:val="TableGrid"/>
        <w:tblW w:w="9814" w:type="dxa"/>
        <w:tblLook w:val="04A0" w:firstRow="1" w:lastRow="0" w:firstColumn="1" w:lastColumn="0" w:noHBand="0" w:noVBand="1"/>
      </w:tblPr>
      <w:tblGrid>
        <w:gridCol w:w="567"/>
        <w:gridCol w:w="4219"/>
        <w:gridCol w:w="1134"/>
        <w:gridCol w:w="1134"/>
        <w:gridCol w:w="1418"/>
        <w:gridCol w:w="1342"/>
      </w:tblGrid>
      <w:tr w:rsidR="008E12CD" w:rsidRPr="00EB2655" w:rsidTr="003E03FE">
        <w:trPr>
          <w:trHeight w:val="312"/>
        </w:trPr>
        <w:tc>
          <w:tcPr>
            <w:tcW w:w="567" w:type="dxa"/>
            <w:noWrap/>
          </w:tcPr>
          <w:p w:rsidR="008E12CD" w:rsidRPr="00EB2655" w:rsidRDefault="008E12CD" w:rsidP="00CD7EE1">
            <w:pPr>
              <w:widowControl w:val="0"/>
              <w:autoSpaceDE w:val="0"/>
              <w:autoSpaceDN w:val="0"/>
              <w:adjustRightInd w:val="0"/>
              <w:jc w:val="center"/>
              <w:rPr>
                <w:rFonts w:eastAsiaTheme="minorEastAsia"/>
                <w:b/>
                <w:bCs/>
                <w:sz w:val="18"/>
                <w:szCs w:val="18"/>
                <w:lang w:eastAsia="ro-RO"/>
              </w:rPr>
            </w:pPr>
            <w:r w:rsidRPr="00EB2655">
              <w:rPr>
                <w:rFonts w:eastAsiaTheme="minorEastAsia"/>
                <w:b/>
                <w:bCs/>
                <w:sz w:val="18"/>
                <w:szCs w:val="18"/>
                <w:lang w:eastAsia="ro-RO"/>
              </w:rPr>
              <w:t>Nr. crt.</w:t>
            </w:r>
          </w:p>
        </w:tc>
        <w:tc>
          <w:tcPr>
            <w:tcW w:w="4219" w:type="dxa"/>
            <w:noWrap/>
          </w:tcPr>
          <w:p w:rsidR="008E12CD" w:rsidRPr="00EB2655" w:rsidRDefault="008E12CD" w:rsidP="00CD7EE1">
            <w:pPr>
              <w:widowControl w:val="0"/>
              <w:autoSpaceDE w:val="0"/>
              <w:autoSpaceDN w:val="0"/>
              <w:adjustRightInd w:val="0"/>
              <w:jc w:val="center"/>
              <w:rPr>
                <w:rFonts w:eastAsiaTheme="minorEastAsia"/>
                <w:b/>
                <w:sz w:val="18"/>
                <w:szCs w:val="18"/>
                <w:lang w:eastAsia="ro-RO"/>
              </w:rPr>
            </w:pPr>
            <w:r w:rsidRPr="00EB2655">
              <w:rPr>
                <w:rFonts w:eastAsiaTheme="minorEastAsia"/>
                <w:b/>
                <w:sz w:val="18"/>
                <w:szCs w:val="18"/>
                <w:lang w:eastAsia="ro-RO"/>
              </w:rPr>
              <w:t>Denumire material</w:t>
            </w:r>
          </w:p>
        </w:tc>
        <w:tc>
          <w:tcPr>
            <w:tcW w:w="1134" w:type="dxa"/>
            <w:noWrap/>
          </w:tcPr>
          <w:p w:rsidR="008E12CD" w:rsidRPr="00EB2655" w:rsidRDefault="008E12CD" w:rsidP="00CD7EE1">
            <w:pPr>
              <w:widowControl w:val="0"/>
              <w:autoSpaceDE w:val="0"/>
              <w:autoSpaceDN w:val="0"/>
              <w:adjustRightInd w:val="0"/>
              <w:jc w:val="center"/>
              <w:rPr>
                <w:rFonts w:eastAsiaTheme="minorEastAsia"/>
                <w:b/>
                <w:sz w:val="18"/>
                <w:szCs w:val="18"/>
                <w:lang w:eastAsia="ro-RO"/>
              </w:rPr>
            </w:pPr>
            <w:r w:rsidRPr="00EB2655">
              <w:rPr>
                <w:rFonts w:eastAsiaTheme="minorEastAsia"/>
                <w:b/>
                <w:sz w:val="18"/>
                <w:szCs w:val="18"/>
                <w:lang w:eastAsia="ro-RO"/>
              </w:rPr>
              <w:t>Unitate de masura</w:t>
            </w:r>
          </w:p>
        </w:tc>
        <w:tc>
          <w:tcPr>
            <w:tcW w:w="1134" w:type="dxa"/>
            <w:noWrap/>
          </w:tcPr>
          <w:p w:rsidR="008E12CD" w:rsidRPr="00EB2655" w:rsidRDefault="008E12CD" w:rsidP="00CD7EE1">
            <w:pPr>
              <w:widowControl w:val="0"/>
              <w:autoSpaceDE w:val="0"/>
              <w:autoSpaceDN w:val="0"/>
              <w:adjustRightInd w:val="0"/>
              <w:jc w:val="center"/>
              <w:rPr>
                <w:rFonts w:eastAsiaTheme="minorEastAsia"/>
                <w:b/>
                <w:sz w:val="18"/>
                <w:szCs w:val="18"/>
                <w:lang w:eastAsia="ro-RO"/>
              </w:rPr>
            </w:pPr>
            <w:r w:rsidRPr="00EB2655">
              <w:rPr>
                <w:rFonts w:eastAsiaTheme="minorEastAsia"/>
                <w:b/>
                <w:sz w:val="18"/>
                <w:szCs w:val="18"/>
                <w:lang w:eastAsia="ro-RO"/>
              </w:rPr>
              <w:t>Cantitati</w:t>
            </w:r>
          </w:p>
        </w:tc>
        <w:tc>
          <w:tcPr>
            <w:tcW w:w="1418" w:type="dxa"/>
          </w:tcPr>
          <w:p w:rsidR="008E12CD" w:rsidRPr="00EB2655" w:rsidRDefault="008E12CD" w:rsidP="002364D7">
            <w:pPr>
              <w:widowControl w:val="0"/>
              <w:autoSpaceDE w:val="0"/>
              <w:autoSpaceDN w:val="0"/>
              <w:adjustRightInd w:val="0"/>
              <w:jc w:val="center"/>
              <w:rPr>
                <w:b/>
                <w:bCs/>
                <w:sz w:val="18"/>
                <w:szCs w:val="18"/>
                <w:lang w:val="ro-RO" w:eastAsia="ro-RO"/>
              </w:rPr>
            </w:pPr>
            <w:r w:rsidRPr="00EB2655">
              <w:rPr>
                <w:rFonts w:eastAsiaTheme="minorEastAsia"/>
                <w:b/>
                <w:bCs/>
                <w:sz w:val="18"/>
                <w:szCs w:val="18"/>
                <w:lang w:eastAsia="ro-RO"/>
              </w:rPr>
              <w:t>PRET UNITAR</w:t>
            </w:r>
            <w:r w:rsidRPr="00EB2655">
              <w:rPr>
                <w:rFonts w:eastAsiaTheme="minorEastAsia"/>
                <w:b/>
                <w:bCs/>
                <w:sz w:val="18"/>
                <w:szCs w:val="18"/>
                <w:lang w:eastAsia="ro-RO"/>
              </w:rPr>
              <w:br/>
              <w:t>LEI FARA TVA</w:t>
            </w:r>
          </w:p>
        </w:tc>
        <w:tc>
          <w:tcPr>
            <w:tcW w:w="1342" w:type="dxa"/>
          </w:tcPr>
          <w:p w:rsidR="008E12CD" w:rsidRPr="00EB2655" w:rsidRDefault="008E12CD" w:rsidP="002364D7">
            <w:pPr>
              <w:widowControl w:val="0"/>
              <w:autoSpaceDE w:val="0"/>
              <w:autoSpaceDN w:val="0"/>
              <w:adjustRightInd w:val="0"/>
              <w:jc w:val="center"/>
              <w:rPr>
                <w:b/>
                <w:bCs/>
                <w:sz w:val="18"/>
                <w:szCs w:val="18"/>
                <w:lang w:val="ro-RO" w:eastAsia="ro-RO"/>
              </w:rPr>
            </w:pPr>
            <w:r w:rsidRPr="00EB2655">
              <w:rPr>
                <w:rFonts w:eastAsiaTheme="minorEastAsia"/>
                <w:b/>
                <w:bCs/>
                <w:sz w:val="18"/>
                <w:szCs w:val="18"/>
                <w:lang w:eastAsia="ro-RO"/>
              </w:rPr>
              <w:t>VALOARE</w:t>
            </w:r>
            <w:r w:rsidRPr="00EB2655">
              <w:rPr>
                <w:rFonts w:eastAsiaTheme="minorEastAsia"/>
                <w:b/>
                <w:bCs/>
                <w:sz w:val="18"/>
                <w:szCs w:val="18"/>
                <w:lang w:eastAsia="ro-RO"/>
              </w:rPr>
              <w:br/>
              <w:t>LEI FARA TVA</w:t>
            </w:r>
          </w:p>
        </w:tc>
      </w:tr>
      <w:tr w:rsidR="008E12CD" w:rsidRPr="00EB2655" w:rsidTr="002364D7">
        <w:trPr>
          <w:trHeight w:val="564"/>
        </w:trPr>
        <w:tc>
          <w:tcPr>
            <w:tcW w:w="9814" w:type="dxa"/>
            <w:gridSpan w:val="6"/>
            <w:noWrap/>
          </w:tcPr>
          <w:p w:rsidR="008E12CD" w:rsidRPr="00EB2655" w:rsidRDefault="008E12CD" w:rsidP="00EA0D64">
            <w:pPr>
              <w:jc w:val="center"/>
              <w:rPr>
                <w:b/>
                <w:sz w:val="18"/>
                <w:szCs w:val="18"/>
              </w:rPr>
            </w:pPr>
          </w:p>
          <w:p w:rsidR="008E12CD" w:rsidRPr="00EB2655" w:rsidRDefault="009D4664" w:rsidP="00EA0D64">
            <w:pPr>
              <w:jc w:val="center"/>
              <w:rPr>
                <w:sz w:val="18"/>
                <w:szCs w:val="18"/>
              </w:rPr>
            </w:pPr>
            <w:r w:rsidRPr="00EB2655">
              <w:rPr>
                <w:b/>
                <w:sz w:val="18"/>
                <w:szCs w:val="18"/>
              </w:rPr>
              <w:t>Caminul pentru Persoane Varstince din str.8 Martie nr.26 Municipiul Onesti</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Balsam rufe bidon min 1 lt</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buc</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sz w:val="18"/>
                <w:szCs w:val="18"/>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Bureti vase abrazivi canelati 10 buc/set</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set</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3</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Cif 750 ml</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buc</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15</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4</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Crema de curat- indepartare grasimi de pe aragaz,tip spuma concentrat, echivalent Sano Forte , 750 ml</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buc</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2</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5</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Detergent profesional pt. gresie si fainta echiv.Sano Floor, 4l</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buc</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6</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6</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Dezinfectant WC 750 ml ech.Domestos Pin</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buc</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20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7</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Degresant universal cu pulverizator,echiv Sgrassatore, 600ml</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buc</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8</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Hartie igienica 3 straturi/rola, alb</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role</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200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9</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Manusi din Latex Nepudrate, MarimeM, Culoare Alba sau Albastra, Manusi Medicale de Unica Folosinta, 100 buc/cutie -M</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cutii</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7</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10</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Matura din plastic cu fir lung, fara coada</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buc</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2</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11</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Prosop rola bucatarie, 2 straturi, min.80m/rola</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rola</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19</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12</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Saci menajeri 35 litri, 50/rola, negri,rezistenti</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role</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80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13</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Saci menajeri 90 litri,,10 buc/rola, rezistenti</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role</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14</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Saci menajeri 60 litri,,20 buc/rola, rezistenti</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role</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15</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Detergent vase pasta, echiv Axion, 400 gr</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cutie</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16</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Folie stretch alimentara transparenta,30m</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buc</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5</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17</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Pungi alimentare 2l, 250 buc/rola</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role</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3</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18</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Lavete uscate colorate 3 buc/set</w:t>
            </w:r>
          </w:p>
        </w:tc>
        <w:tc>
          <w:tcPr>
            <w:tcW w:w="1134" w:type="dxa"/>
            <w:vAlign w:val="bottom"/>
          </w:tcPr>
          <w:p w:rsidR="00EB2655" w:rsidRPr="00EB2655" w:rsidRDefault="00EB2655" w:rsidP="00EB2655">
            <w:pPr>
              <w:spacing w:after="160" w:line="256" w:lineRule="auto"/>
              <w:jc w:val="center"/>
              <w:rPr>
                <w:i/>
                <w:sz w:val="18"/>
                <w:szCs w:val="18"/>
                <w:lang w:val="ro-RO"/>
              </w:rPr>
            </w:pPr>
            <w:proofErr w:type="gramStart"/>
            <w:r w:rsidRPr="00EB2655">
              <w:rPr>
                <w:color w:val="000000"/>
                <w:sz w:val="18"/>
                <w:szCs w:val="18"/>
              </w:rPr>
              <w:t>set</w:t>
            </w:r>
            <w:proofErr w:type="gramEnd"/>
            <w:r w:rsidRPr="00EB2655">
              <w:rPr>
                <w:color w:val="000000"/>
                <w:sz w:val="18"/>
                <w:szCs w:val="18"/>
              </w:rPr>
              <w:t>.</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15</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lastRenderedPageBreak/>
              <w:t>19</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Hartie de copt rola 6m</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rola</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20</w:t>
            </w:r>
          </w:p>
        </w:tc>
        <w:tc>
          <w:tcPr>
            <w:tcW w:w="4219" w:type="dxa"/>
            <w:vAlign w:val="bottom"/>
          </w:tcPr>
          <w:p w:rsidR="00EB2655" w:rsidRPr="00EB2655" w:rsidRDefault="00EB2655" w:rsidP="00EB2655">
            <w:pPr>
              <w:spacing w:after="160" w:line="256" w:lineRule="auto"/>
              <w:rPr>
                <w:sz w:val="18"/>
                <w:szCs w:val="18"/>
                <w:lang w:val="ro-RO"/>
              </w:rPr>
            </w:pPr>
            <w:r w:rsidRPr="00EB2655">
              <w:rPr>
                <w:color w:val="000000"/>
                <w:sz w:val="18"/>
                <w:szCs w:val="18"/>
              </w:rPr>
              <w:t>Manusi din Latex Nepudrate, MarimeM, Culoare Alba sau Albastra, Manusi Medicale de Unica Folosinta, 100 buc/cutie -L</w:t>
            </w:r>
          </w:p>
        </w:tc>
        <w:tc>
          <w:tcPr>
            <w:tcW w:w="1134" w:type="dxa"/>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cutii</w:t>
            </w:r>
          </w:p>
        </w:tc>
        <w:tc>
          <w:tcPr>
            <w:tcW w:w="1134" w:type="dxa"/>
            <w:noWrap/>
            <w:vAlign w:val="bottom"/>
          </w:tcPr>
          <w:p w:rsidR="00EB2655" w:rsidRPr="00EB2655" w:rsidRDefault="00EB2655" w:rsidP="00EB2655">
            <w:pPr>
              <w:spacing w:after="160" w:line="256" w:lineRule="auto"/>
              <w:jc w:val="center"/>
              <w:rPr>
                <w:i/>
                <w:sz w:val="18"/>
                <w:szCs w:val="18"/>
                <w:lang w:val="ro-RO"/>
              </w:rPr>
            </w:pPr>
            <w:r w:rsidRPr="00EB2655">
              <w:rPr>
                <w:color w:val="000000"/>
                <w:sz w:val="18"/>
                <w:szCs w:val="18"/>
              </w:rPr>
              <w:t>2</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21</w:t>
            </w:r>
          </w:p>
        </w:tc>
        <w:tc>
          <w:tcPr>
            <w:tcW w:w="4219" w:type="dxa"/>
            <w:vAlign w:val="bottom"/>
          </w:tcPr>
          <w:p w:rsidR="00EB2655" w:rsidRPr="00EB2655" w:rsidRDefault="00EB2655" w:rsidP="00EB2655">
            <w:pPr>
              <w:rPr>
                <w:color w:val="000000"/>
                <w:sz w:val="18"/>
                <w:szCs w:val="18"/>
              </w:rPr>
            </w:pPr>
            <w:r w:rsidRPr="00EB2655">
              <w:rPr>
                <w:color w:val="000000"/>
                <w:sz w:val="18"/>
                <w:szCs w:val="18"/>
              </w:rPr>
              <w:t>Carpa Magica Laveta microfibra Eco 40 x 40 cm</w:t>
            </w:r>
          </w:p>
          <w:p w:rsidR="00EB2655" w:rsidRPr="00EB2655" w:rsidRDefault="00EB2655" w:rsidP="00EB2655">
            <w:pPr>
              <w:spacing w:after="160" w:line="256" w:lineRule="auto"/>
              <w:rPr>
                <w:color w:val="000000"/>
                <w:sz w:val="18"/>
                <w:szCs w:val="18"/>
                <w:lang w:val="ro-RO"/>
              </w:rPr>
            </w:pPr>
          </w:p>
        </w:tc>
        <w:tc>
          <w:tcPr>
            <w:tcW w:w="1134" w:type="dxa"/>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Buc</w:t>
            </w:r>
          </w:p>
        </w:tc>
        <w:tc>
          <w:tcPr>
            <w:tcW w:w="1134" w:type="dxa"/>
            <w:noWrap/>
            <w:vAlign w:val="bottom"/>
          </w:tcPr>
          <w:p w:rsidR="00EB2655" w:rsidRPr="00EB2655" w:rsidRDefault="00EB2655" w:rsidP="00EB2655">
            <w:pPr>
              <w:spacing w:after="160" w:line="256" w:lineRule="auto"/>
              <w:jc w:val="center"/>
              <w:rPr>
                <w:color w:val="000000"/>
                <w:sz w:val="18"/>
                <w:szCs w:val="18"/>
                <w:highlight w:val="yellow"/>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22</w:t>
            </w:r>
          </w:p>
        </w:tc>
        <w:tc>
          <w:tcPr>
            <w:tcW w:w="4219" w:type="dxa"/>
            <w:vAlign w:val="bottom"/>
          </w:tcPr>
          <w:p w:rsidR="00EB2655" w:rsidRPr="00EB2655" w:rsidRDefault="00EB2655" w:rsidP="00EB2655">
            <w:pPr>
              <w:rPr>
                <w:color w:val="000000"/>
                <w:sz w:val="18"/>
                <w:szCs w:val="18"/>
              </w:rPr>
            </w:pPr>
            <w:r w:rsidRPr="00EB2655">
              <w:rPr>
                <w:color w:val="000000"/>
                <w:sz w:val="18"/>
                <w:szCs w:val="18"/>
              </w:rPr>
              <w:t>Detergent rufe automat alb si color ,minim 100 spalari/sac</w:t>
            </w:r>
          </w:p>
          <w:p w:rsidR="00EB2655" w:rsidRPr="00EB2655" w:rsidRDefault="00EB2655" w:rsidP="00EB2655">
            <w:pPr>
              <w:spacing w:after="160" w:line="256" w:lineRule="auto"/>
              <w:rPr>
                <w:color w:val="000000"/>
                <w:sz w:val="18"/>
                <w:szCs w:val="18"/>
                <w:lang w:val="ro-RO"/>
              </w:rPr>
            </w:pPr>
          </w:p>
        </w:tc>
        <w:tc>
          <w:tcPr>
            <w:tcW w:w="1134" w:type="dxa"/>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Sac</w:t>
            </w:r>
          </w:p>
        </w:tc>
        <w:tc>
          <w:tcPr>
            <w:tcW w:w="1134" w:type="dxa"/>
            <w:noWrap/>
            <w:vAlign w:val="bottom"/>
          </w:tcPr>
          <w:p w:rsidR="00EB2655" w:rsidRPr="00EB2655" w:rsidRDefault="00EB2655" w:rsidP="00EB2655">
            <w:pPr>
              <w:spacing w:after="160" w:line="256" w:lineRule="auto"/>
              <w:jc w:val="center"/>
              <w:rPr>
                <w:color w:val="000000"/>
                <w:sz w:val="18"/>
                <w:szCs w:val="18"/>
                <w:highlight w:val="yellow"/>
                <w:lang w:val="ro-RO"/>
              </w:rPr>
            </w:pPr>
            <w:r w:rsidRPr="00EB2655">
              <w:rPr>
                <w:color w:val="000000"/>
                <w:sz w:val="18"/>
                <w:szCs w:val="18"/>
              </w:rPr>
              <w:t>5</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23</w:t>
            </w:r>
          </w:p>
        </w:tc>
        <w:tc>
          <w:tcPr>
            <w:tcW w:w="4219" w:type="dxa"/>
            <w:vAlign w:val="bottom"/>
          </w:tcPr>
          <w:p w:rsidR="00EB2655" w:rsidRPr="00EB2655" w:rsidRDefault="00EB2655" w:rsidP="00EB2655">
            <w:pPr>
              <w:spacing w:after="160" w:line="256" w:lineRule="auto"/>
              <w:rPr>
                <w:color w:val="000000"/>
                <w:sz w:val="18"/>
                <w:szCs w:val="18"/>
                <w:lang w:val="ro-RO"/>
              </w:rPr>
            </w:pPr>
            <w:r w:rsidRPr="00EB2655">
              <w:rPr>
                <w:color w:val="000000"/>
                <w:sz w:val="18"/>
                <w:szCs w:val="18"/>
              </w:rPr>
              <w:t>Bureti spiralati sarma 5 set</w:t>
            </w:r>
          </w:p>
        </w:tc>
        <w:tc>
          <w:tcPr>
            <w:tcW w:w="1134" w:type="dxa"/>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Set</w:t>
            </w:r>
          </w:p>
        </w:tc>
        <w:tc>
          <w:tcPr>
            <w:tcW w:w="1134" w:type="dxa"/>
            <w:noWrap/>
            <w:vAlign w:val="bottom"/>
          </w:tcPr>
          <w:p w:rsidR="00EB2655" w:rsidRPr="00EB2655" w:rsidRDefault="00EB2655" w:rsidP="00EB2655">
            <w:pPr>
              <w:spacing w:after="160" w:line="256" w:lineRule="auto"/>
              <w:jc w:val="center"/>
              <w:rPr>
                <w:color w:val="000000"/>
                <w:sz w:val="18"/>
                <w:szCs w:val="18"/>
                <w:highlight w:val="yellow"/>
                <w:lang w:val="ro-RO"/>
              </w:rPr>
            </w:pPr>
            <w:r w:rsidRPr="00EB2655">
              <w:rPr>
                <w:color w:val="000000"/>
                <w:sz w:val="18"/>
                <w:szCs w:val="18"/>
              </w:rPr>
              <w:t>20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24</w:t>
            </w:r>
          </w:p>
        </w:tc>
        <w:tc>
          <w:tcPr>
            <w:tcW w:w="4219" w:type="dxa"/>
            <w:vAlign w:val="bottom"/>
          </w:tcPr>
          <w:p w:rsidR="00EB2655" w:rsidRPr="00EB2655" w:rsidRDefault="00EB2655" w:rsidP="00EB2655">
            <w:pPr>
              <w:rPr>
                <w:color w:val="000000"/>
                <w:sz w:val="18"/>
                <w:szCs w:val="18"/>
              </w:rPr>
            </w:pPr>
            <w:r w:rsidRPr="00EB2655">
              <w:rPr>
                <w:color w:val="000000"/>
                <w:sz w:val="18"/>
                <w:szCs w:val="18"/>
              </w:rPr>
              <w:t>Detergent pentru masina de spalat vase/bidon 5lt</w:t>
            </w:r>
          </w:p>
          <w:p w:rsidR="00EB2655" w:rsidRPr="00EB2655" w:rsidRDefault="00EB2655" w:rsidP="00EB2655">
            <w:pPr>
              <w:spacing w:after="160" w:line="256" w:lineRule="auto"/>
              <w:rPr>
                <w:color w:val="000000"/>
                <w:sz w:val="18"/>
                <w:szCs w:val="18"/>
                <w:lang w:val="ro-RO"/>
              </w:rPr>
            </w:pPr>
          </w:p>
        </w:tc>
        <w:tc>
          <w:tcPr>
            <w:tcW w:w="1134" w:type="dxa"/>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Buc</w:t>
            </w:r>
          </w:p>
        </w:tc>
        <w:tc>
          <w:tcPr>
            <w:tcW w:w="1134" w:type="dxa"/>
            <w:noWrap/>
            <w:vAlign w:val="bottom"/>
          </w:tcPr>
          <w:p w:rsidR="00EB2655" w:rsidRPr="00EB2655" w:rsidRDefault="00EB2655" w:rsidP="00EB2655">
            <w:pPr>
              <w:spacing w:after="160" w:line="256" w:lineRule="auto"/>
              <w:jc w:val="center"/>
              <w:rPr>
                <w:color w:val="000000"/>
                <w:sz w:val="18"/>
                <w:szCs w:val="18"/>
                <w:highlight w:val="yellow"/>
                <w:lang w:val="ro-RO"/>
              </w:rPr>
            </w:pPr>
            <w:r w:rsidRPr="00EB2655">
              <w:rPr>
                <w:color w:val="000000"/>
                <w:sz w:val="18"/>
                <w:szCs w:val="18"/>
              </w:rPr>
              <w:t>2</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25</w:t>
            </w:r>
          </w:p>
        </w:tc>
        <w:tc>
          <w:tcPr>
            <w:tcW w:w="4219" w:type="dxa"/>
            <w:vAlign w:val="bottom"/>
          </w:tcPr>
          <w:p w:rsidR="00EB2655" w:rsidRPr="00EB2655" w:rsidRDefault="00EB2655" w:rsidP="00EB2655">
            <w:pPr>
              <w:rPr>
                <w:color w:val="000000"/>
                <w:sz w:val="18"/>
                <w:szCs w:val="18"/>
              </w:rPr>
            </w:pPr>
            <w:r w:rsidRPr="00EB2655">
              <w:rPr>
                <w:color w:val="000000"/>
                <w:sz w:val="18"/>
                <w:szCs w:val="18"/>
              </w:rPr>
              <w:t xml:space="preserve">Set 100 Bucăți acoperitori pantofi- Unică Folosință 20 microni </w:t>
            </w:r>
          </w:p>
          <w:p w:rsidR="00EB2655" w:rsidRPr="00EB2655" w:rsidRDefault="00EB2655" w:rsidP="00EB2655">
            <w:pPr>
              <w:rPr>
                <w:color w:val="000000"/>
                <w:sz w:val="18"/>
                <w:szCs w:val="18"/>
                <w:lang w:val="ro-RO"/>
              </w:rPr>
            </w:pPr>
          </w:p>
        </w:tc>
        <w:tc>
          <w:tcPr>
            <w:tcW w:w="1134" w:type="dxa"/>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set</w:t>
            </w:r>
          </w:p>
        </w:tc>
        <w:tc>
          <w:tcPr>
            <w:tcW w:w="1134" w:type="dxa"/>
            <w:noWrap/>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10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26</w:t>
            </w:r>
          </w:p>
        </w:tc>
        <w:tc>
          <w:tcPr>
            <w:tcW w:w="4219" w:type="dxa"/>
            <w:vAlign w:val="bottom"/>
          </w:tcPr>
          <w:p w:rsidR="00EB2655" w:rsidRPr="00EB2655" w:rsidRDefault="00EB2655" w:rsidP="00EB2655">
            <w:pPr>
              <w:rPr>
                <w:color w:val="000000"/>
                <w:sz w:val="18"/>
                <w:szCs w:val="18"/>
              </w:rPr>
            </w:pPr>
            <w:r w:rsidRPr="00EB2655">
              <w:rPr>
                <w:color w:val="000000"/>
                <w:sz w:val="18"/>
                <w:szCs w:val="18"/>
              </w:rPr>
              <w:t xml:space="preserve">Alcool sanitar 500ml,min.70 % concentratie </w:t>
            </w:r>
          </w:p>
          <w:p w:rsidR="00EB2655" w:rsidRPr="00EB2655" w:rsidRDefault="00EB2655" w:rsidP="00EB2655">
            <w:pPr>
              <w:rPr>
                <w:sz w:val="18"/>
                <w:szCs w:val="18"/>
                <w:lang w:val="ro-RO"/>
              </w:rPr>
            </w:pPr>
          </w:p>
        </w:tc>
        <w:tc>
          <w:tcPr>
            <w:tcW w:w="1134" w:type="dxa"/>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Buc</w:t>
            </w:r>
          </w:p>
        </w:tc>
        <w:tc>
          <w:tcPr>
            <w:tcW w:w="1134" w:type="dxa"/>
            <w:noWrap/>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3</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EB2655" w:rsidRPr="00EB2655" w:rsidTr="003E03FE">
        <w:trPr>
          <w:trHeight w:val="564"/>
        </w:trPr>
        <w:tc>
          <w:tcPr>
            <w:tcW w:w="567" w:type="dxa"/>
            <w:noWrap/>
            <w:vAlign w:val="bottom"/>
          </w:tcPr>
          <w:p w:rsidR="00EB2655" w:rsidRPr="00EB2655" w:rsidRDefault="00EB2655" w:rsidP="00EB2655">
            <w:pPr>
              <w:jc w:val="center"/>
              <w:rPr>
                <w:sz w:val="18"/>
                <w:szCs w:val="18"/>
              </w:rPr>
            </w:pPr>
            <w:r w:rsidRPr="00EB2655">
              <w:rPr>
                <w:sz w:val="18"/>
                <w:szCs w:val="18"/>
              </w:rPr>
              <w:t>27</w:t>
            </w:r>
          </w:p>
        </w:tc>
        <w:tc>
          <w:tcPr>
            <w:tcW w:w="4219" w:type="dxa"/>
            <w:vAlign w:val="bottom"/>
          </w:tcPr>
          <w:p w:rsidR="00EB2655" w:rsidRPr="00EB2655" w:rsidRDefault="00EB2655" w:rsidP="00EB2655">
            <w:pPr>
              <w:rPr>
                <w:color w:val="000000"/>
                <w:sz w:val="18"/>
                <w:szCs w:val="18"/>
                <w:lang w:val="ro-RO"/>
              </w:rPr>
            </w:pPr>
            <w:r w:rsidRPr="00EB2655">
              <w:rPr>
                <w:color w:val="000000"/>
                <w:sz w:val="18"/>
                <w:szCs w:val="18"/>
              </w:rPr>
              <w:t>Halate vizitatori de protectie,40 g, unica folosinta din polipropilena</w:t>
            </w:r>
          </w:p>
        </w:tc>
        <w:tc>
          <w:tcPr>
            <w:tcW w:w="1134" w:type="dxa"/>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buc</w:t>
            </w:r>
          </w:p>
        </w:tc>
        <w:tc>
          <w:tcPr>
            <w:tcW w:w="1134" w:type="dxa"/>
            <w:noWrap/>
            <w:vAlign w:val="bottom"/>
          </w:tcPr>
          <w:p w:rsidR="00EB2655" w:rsidRPr="00EB2655" w:rsidRDefault="00EB2655" w:rsidP="00EB2655">
            <w:pPr>
              <w:spacing w:after="160" w:line="256" w:lineRule="auto"/>
              <w:jc w:val="center"/>
              <w:rPr>
                <w:color w:val="000000"/>
                <w:sz w:val="18"/>
                <w:szCs w:val="18"/>
                <w:lang w:val="ro-RO"/>
              </w:rPr>
            </w:pPr>
            <w:r w:rsidRPr="00EB2655">
              <w:rPr>
                <w:color w:val="000000"/>
                <w:sz w:val="18"/>
                <w:szCs w:val="18"/>
              </w:rPr>
              <w:t>50</w:t>
            </w:r>
          </w:p>
        </w:tc>
        <w:tc>
          <w:tcPr>
            <w:tcW w:w="1418"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EB2655" w:rsidRPr="00EB2655" w:rsidRDefault="00EB2655"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8D02FD" w:rsidRPr="00EB2655" w:rsidTr="002364D7">
        <w:trPr>
          <w:trHeight w:val="564"/>
        </w:trPr>
        <w:tc>
          <w:tcPr>
            <w:tcW w:w="7054" w:type="dxa"/>
            <w:gridSpan w:val="4"/>
            <w:noWrap/>
            <w:vAlign w:val="bottom"/>
          </w:tcPr>
          <w:p w:rsidR="008D02FD" w:rsidRPr="00EB2655" w:rsidRDefault="008D02FD" w:rsidP="009D4664">
            <w:pPr>
              <w:rPr>
                <w:b/>
                <w:bCs/>
                <w:sz w:val="18"/>
                <w:szCs w:val="18"/>
              </w:rPr>
            </w:pPr>
            <w:r w:rsidRPr="00EB2655">
              <w:rPr>
                <w:b/>
                <w:sz w:val="18"/>
                <w:szCs w:val="18"/>
              </w:rPr>
              <w:t xml:space="preserve">Total </w:t>
            </w:r>
            <w:r w:rsidR="009D4664" w:rsidRPr="00EB2655">
              <w:rPr>
                <w:b/>
                <w:sz w:val="18"/>
                <w:szCs w:val="18"/>
              </w:rPr>
              <w:t>………………….</w:t>
            </w:r>
            <w:r w:rsidRPr="00EB2655">
              <w:rPr>
                <w:b/>
                <w:sz w:val="18"/>
                <w:szCs w:val="18"/>
              </w:rPr>
              <w:t>( Lei fara TVA)</w:t>
            </w:r>
            <w:r w:rsidR="009D4664" w:rsidRPr="00EB2655">
              <w:rPr>
                <w:sz w:val="18"/>
                <w:szCs w:val="18"/>
              </w:rPr>
              <w:t xml:space="preserve"> </w:t>
            </w:r>
            <w:r w:rsidR="009D4664" w:rsidRPr="00EB2655">
              <w:rPr>
                <w:b/>
                <w:sz w:val="18"/>
                <w:szCs w:val="18"/>
              </w:rPr>
              <w:t>Caminul pentru Persoane Varstince din str.8 Martie nr.26 Municipiul Onesti”</w:t>
            </w:r>
          </w:p>
        </w:tc>
        <w:tc>
          <w:tcPr>
            <w:tcW w:w="1418" w:type="dxa"/>
          </w:tcPr>
          <w:p w:rsidR="008D02FD" w:rsidRPr="00EB2655" w:rsidRDefault="008D02FD" w:rsidP="002364D7">
            <w:pPr>
              <w:widowControl w:val="0"/>
              <w:autoSpaceDE w:val="0"/>
              <w:autoSpaceDN w:val="0"/>
              <w:adjustRightInd w:val="0"/>
              <w:jc w:val="center"/>
              <w:rPr>
                <w:rFonts w:eastAsiaTheme="minorEastAsia"/>
                <w:bCs/>
                <w:i/>
                <w:sz w:val="18"/>
                <w:szCs w:val="18"/>
                <w:highlight w:val="yellow"/>
                <w:lang w:eastAsia="ro-RO"/>
              </w:rPr>
            </w:pPr>
          </w:p>
        </w:tc>
        <w:tc>
          <w:tcPr>
            <w:tcW w:w="1342" w:type="dxa"/>
          </w:tcPr>
          <w:p w:rsidR="008D02FD" w:rsidRPr="00EB2655" w:rsidRDefault="008D02FD" w:rsidP="002364D7">
            <w:pPr>
              <w:widowControl w:val="0"/>
              <w:autoSpaceDE w:val="0"/>
              <w:autoSpaceDN w:val="0"/>
              <w:adjustRightInd w:val="0"/>
              <w:jc w:val="center"/>
              <w:rPr>
                <w:rFonts w:eastAsiaTheme="minorEastAsia"/>
                <w:bCs/>
                <w:i/>
                <w:sz w:val="18"/>
                <w:szCs w:val="18"/>
                <w:highlight w:val="yellow"/>
                <w:lang w:eastAsia="ro-RO"/>
              </w:rPr>
            </w:pPr>
          </w:p>
        </w:tc>
      </w:tr>
    </w:tbl>
    <w:p w:rsidR="00CD7EE1" w:rsidRDefault="00CD7EE1" w:rsidP="00744E54">
      <w:pPr>
        <w:widowControl w:val="0"/>
        <w:autoSpaceDE w:val="0"/>
        <w:autoSpaceDN w:val="0"/>
        <w:adjustRightInd w:val="0"/>
        <w:jc w:val="center"/>
        <w:rPr>
          <w:rFonts w:eastAsiaTheme="minorEastAsia"/>
          <w:b/>
          <w:bCs/>
          <w:sz w:val="20"/>
          <w:szCs w:val="20"/>
          <w:lang w:eastAsia="ro-RO"/>
        </w:rPr>
      </w:pPr>
    </w:p>
    <w:p w:rsidR="008C3D0D" w:rsidRPr="00FE172A"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Transportul la sediul Căminului din Str. 8 Martie , nr. 26 , Onești , jud.Bacău, este inclus în preţ</w:t>
      </w:r>
    </w:p>
    <w:p w:rsidR="008C3D0D"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CD7EE1" w:rsidRDefault="00CD7EE1" w:rsidP="00744E54">
      <w:pPr>
        <w:widowControl w:val="0"/>
        <w:autoSpaceDE w:val="0"/>
        <w:autoSpaceDN w:val="0"/>
        <w:adjustRightInd w:val="0"/>
        <w:jc w:val="center"/>
        <w:rPr>
          <w:rFonts w:eastAsiaTheme="minorEastAsia"/>
          <w:b/>
          <w:bCs/>
          <w:sz w:val="20"/>
          <w:szCs w:val="20"/>
          <w:lang w:eastAsia="ro-RO"/>
        </w:rPr>
      </w:pPr>
    </w:p>
    <w:p w:rsidR="0054296B" w:rsidRDefault="0054296B" w:rsidP="00FC1C13">
      <w:pPr>
        <w:rPr>
          <w:rFonts w:eastAsiaTheme="minorEastAsia"/>
          <w:sz w:val="16"/>
          <w:szCs w:val="16"/>
          <w:lang w:val="pt-BR"/>
        </w:rPr>
      </w:pP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Data</w:t>
      </w:r>
      <w:r w:rsidRPr="00F04A94">
        <w:rPr>
          <w:rFonts w:eastAsiaTheme="minorEastAsia"/>
          <w:sz w:val="20"/>
          <w:szCs w:val="20"/>
          <w:lang w:val="pt-BR"/>
        </w:rPr>
        <w:tab/>
        <w:t>_________________</w:t>
      </w:r>
    </w:p>
    <w:p w:rsidR="00FC1C13" w:rsidRPr="00F04A94" w:rsidRDefault="00FC1C13" w:rsidP="00FC1C13">
      <w:pPr>
        <w:rPr>
          <w:rFonts w:eastAsiaTheme="minorEastAsia"/>
          <w:b/>
          <w:bCs/>
          <w:i/>
          <w:iCs/>
          <w:sz w:val="20"/>
          <w:szCs w:val="20"/>
          <w:lang w:val="pt-BR"/>
        </w:rPr>
      </w:pPr>
      <w:r w:rsidRPr="00F04A94">
        <w:rPr>
          <w:rFonts w:eastAsiaTheme="minorEastAsia"/>
          <w:b/>
          <w:bCs/>
          <w:sz w:val="20"/>
          <w:szCs w:val="20"/>
          <w:lang w:val="pt-BR"/>
        </w:rPr>
        <w:t>Ofertant</w:t>
      </w:r>
      <w:r w:rsidRPr="00F04A94">
        <w:rPr>
          <w:rFonts w:eastAsiaTheme="minorEastAsia"/>
          <w:b/>
          <w:bCs/>
          <w:sz w:val="20"/>
          <w:szCs w:val="20"/>
          <w:lang w:val="pt-BR"/>
        </w:rPr>
        <w:tab/>
      </w:r>
      <w:r w:rsidRPr="00F04A94">
        <w:rPr>
          <w:rFonts w:eastAsiaTheme="minorEastAsia"/>
          <w:b/>
          <w:bCs/>
          <w:i/>
          <w:iCs/>
          <w:sz w:val="20"/>
          <w:szCs w:val="20"/>
          <w:lang w:val="pt-BR"/>
        </w:rPr>
        <w:t>.........(reprezentant legal/împuternicit)</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(denumirea Ofertantului -   in cazul unei Asocieri toţi membrii Asocierii)</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Nume si prenume</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w:t>
      </w:r>
    </w:p>
    <w:p w:rsidR="00CF50C7" w:rsidRPr="00F04A94" w:rsidRDefault="00FC1C13" w:rsidP="00CF50C7">
      <w:pPr>
        <w:rPr>
          <w:rFonts w:eastAsiaTheme="minorEastAsia"/>
          <w:sz w:val="20"/>
          <w:szCs w:val="20"/>
          <w:lang w:val="ro-RO" w:eastAsia="ro-RO"/>
        </w:rPr>
      </w:pPr>
      <w:r w:rsidRPr="00F04A94">
        <w:rPr>
          <w:rFonts w:eastAsiaTheme="minorEastAsia"/>
          <w:sz w:val="20"/>
          <w:szCs w:val="20"/>
          <w:lang w:val="pt-BR"/>
        </w:rPr>
        <w:t>(semnătura si stampila)</w:t>
      </w:r>
      <w:r w:rsidR="00D11716" w:rsidRPr="00F04A94">
        <w:rPr>
          <w:rFonts w:eastAsiaTheme="minorEastAsia"/>
          <w:sz w:val="20"/>
          <w:szCs w:val="20"/>
          <w:lang w:val="ro-RO" w:eastAsia="ro-RO"/>
        </w:rPr>
        <w:t xml:space="preserve"> </w:t>
      </w:r>
    </w:p>
    <w:p w:rsidR="00CF50C7" w:rsidRPr="00CF50C7" w:rsidRDefault="00CF50C7" w:rsidP="00CF50C7">
      <w:pPr>
        <w:rPr>
          <w:rFonts w:eastAsiaTheme="minorEastAsia"/>
          <w:sz w:val="20"/>
          <w:szCs w:val="20"/>
          <w:lang w:val="ro-RO" w:eastAsia="ro-RO"/>
        </w:rPr>
      </w:pPr>
    </w:p>
    <w:p w:rsidR="00F05AEB" w:rsidRDefault="00F05AEB" w:rsidP="00FC1C13">
      <w:pPr>
        <w:rPr>
          <w:rFonts w:eastAsiaTheme="minorEastAsia"/>
          <w:sz w:val="20"/>
          <w:szCs w:val="20"/>
          <w:lang w:val="ro-RO" w:eastAsia="ro-RO"/>
        </w:rPr>
      </w:pPr>
    </w:p>
    <w:p w:rsidR="00F05AEB" w:rsidRDefault="00F05AEB"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AC287F" w:rsidRDefault="00AC287F" w:rsidP="00F05AEB">
      <w:pPr>
        <w:rPr>
          <w:rFonts w:eastAsiaTheme="minorEastAsia"/>
          <w:sz w:val="20"/>
          <w:szCs w:val="20"/>
          <w:lang w:val="ro-RO" w:eastAsia="ro-RO"/>
        </w:rPr>
      </w:pPr>
    </w:p>
    <w:p w:rsidR="001D5364" w:rsidRDefault="001D5364"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EB2655" w:rsidRDefault="00EB2655" w:rsidP="001D5364">
      <w:pPr>
        <w:jc w:val="right"/>
        <w:rPr>
          <w:rFonts w:eastAsiaTheme="minorEastAsia"/>
          <w:bCs/>
          <w:sz w:val="20"/>
          <w:szCs w:val="20"/>
          <w:lang w:eastAsia="ro-RO"/>
        </w:rPr>
      </w:pPr>
    </w:p>
    <w:p w:rsidR="001D5364" w:rsidRDefault="001D5364" w:rsidP="001D5364">
      <w:pPr>
        <w:jc w:val="right"/>
        <w:rPr>
          <w:rFonts w:eastAsiaTheme="minorEastAsia"/>
          <w:bCs/>
          <w:sz w:val="20"/>
          <w:szCs w:val="20"/>
          <w:lang w:eastAsia="ro-RO"/>
        </w:rPr>
      </w:pPr>
    </w:p>
    <w:p w:rsidR="001D5364" w:rsidRDefault="001D5364" w:rsidP="001D5364">
      <w:pPr>
        <w:jc w:val="right"/>
        <w:rPr>
          <w:rFonts w:eastAsiaTheme="minorEastAsia"/>
          <w:bCs/>
          <w:sz w:val="20"/>
          <w:szCs w:val="20"/>
          <w:lang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lastRenderedPageBreak/>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8C3D0D" w:rsidRDefault="008C3D0D" w:rsidP="008C3D0D">
      <w:pPr>
        <w:pStyle w:val="NoSpacing"/>
        <w:widowControl/>
        <w:autoSpaceDE/>
        <w:autoSpaceDN/>
        <w:adjustRightInd/>
        <w:ind w:left="851"/>
        <w:jc w:val="center"/>
        <w:rPr>
          <w:b/>
          <w:i/>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 xml:space="preserve">Caminul pentru Persoane Varstince </w:t>
      </w:r>
    </w:p>
    <w:p w:rsidR="008C3D0D" w:rsidRDefault="008C3D0D" w:rsidP="008C3D0D">
      <w:pPr>
        <w:pStyle w:val="NoSpacing"/>
        <w:widowControl/>
        <w:autoSpaceDE/>
        <w:autoSpaceDN/>
        <w:adjustRightInd/>
        <w:ind w:left="851"/>
        <w:jc w:val="center"/>
        <w:rPr>
          <w:sz w:val="20"/>
          <w:szCs w:val="20"/>
        </w:rPr>
      </w:pPr>
      <w:r>
        <w:rPr>
          <w:b/>
          <w:i/>
          <w:sz w:val="20"/>
          <w:szCs w:val="20"/>
        </w:rPr>
        <w:t>din str.8 Martie nr.26 Municipiul Onesti</w:t>
      </w:r>
    </w:p>
    <w:p w:rsidR="008C3D0D" w:rsidRDefault="008C3D0D" w:rsidP="008C3D0D">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8C3D0D" w:rsidRPr="001976F3" w:rsidRDefault="008C3D0D" w:rsidP="008C3D0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8C3D0D" w:rsidRDefault="008C3D0D" w:rsidP="008C3D0D">
      <w:pPr>
        <w:pStyle w:val="NoSpacing"/>
        <w:widowControl/>
        <w:autoSpaceDE/>
        <w:autoSpaceDN/>
        <w:adjustRightInd/>
        <w:ind w:left="851"/>
        <w:jc w:val="center"/>
        <w:rPr>
          <w:b/>
          <w:i/>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r>
        <w:rPr>
          <w:b/>
          <w:i/>
          <w:sz w:val="20"/>
          <w:szCs w:val="20"/>
        </w:rPr>
        <w:t xml:space="preserve">Caminul pentru Persoane Varstince </w:t>
      </w:r>
    </w:p>
    <w:p w:rsidR="008C3D0D" w:rsidRDefault="008C3D0D" w:rsidP="008C3D0D">
      <w:pPr>
        <w:pStyle w:val="NoSpacing"/>
        <w:widowControl/>
        <w:autoSpaceDE/>
        <w:autoSpaceDN/>
        <w:adjustRightInd/>
        <w:ind w:left="851"/>
        <w:jc w:val="center"/>
        <w:rPr>
          <w:sz w:val="20"/>
          <w:szCs w:val="20"/>
        </w:rPr>
      </w:pPr>
      <w:r>
        <w:rPr>
          <w:b/>
          <w:i/>
          <w:sz w:val="20"/>
          <w:szCs w:val="20"/>
        </w:rPr>
        <w:t>din str.8 Martie nr.26 Municipiul Onesti</w:t>
      </w:r>
    </w:p>
    <w:p w:rsidR="008C3D0D" w:rsidRDefault="008C3D0D" w:rsidP="008C3D0D">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8C3D0D" w:rsidRPr="001976F3" w:rsidRDefault="008C3D0D" w:rsidP="008C3D0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523" w:rsidRDefault="00536523">
      <w:r>
        <w:separator/>
      </w:r>
    </w:p>
  </w:endnote>
  <w:endnote w:type="continuationSeparator" w:id="0">
    <w:p w:rsidR="00536523" w:rsidRDefault="0053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D7" w:rsidRDefault="002364D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64D7" w:rsidRDefault="002364D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4D7" w:rsidRDefault="002364D7"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5F3113">
      <w:rPr>
        <w:b/>
        <w:bCs/>
        <w:noProof/>
        <w:sz w:val="16"/>
        <w:szCs w:val="16"/>
      </w:rPr>
      <w:t>10</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5F3113">
      <w:rPr>
        <w:b/>
        <w:bCs/>
        <w:noProof/>
        <w:sz w:val="16"/>
        <w:szCs w:val="16"/>
      </w:rPr>
      <w:t>13</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523" w:rsidRDefault="00536523">
      <w:r>
        <w:separator/>
      </w:r>
    </w:p>
  </w:footnote>
  <w:footnote w:type="continuationSeparator" w:id="0">
    <w:p w:rsidR="00536523" w:rsidRDefault="00536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40BCB"/>
    <w:rsid w:val="00044CDC"/>
    <w:rsid w:val="00062FC8"/>
    <w:rsid w:val="00063201"/>
    <w:rsid w:val="000729D7"/>
    <w:rsid w:val="00076055"/>
    <w:rsid w:val="000A3CF1"/>
    <w:rsid w:val="000C01A5"/>
    <w:rsid w:val="000C3DB8"/>
    <w:rsid w:val="000C52F6"/>
    <w:rsid w:val="000D4970"/>
    <w:rsid w:val="000E03B4"/>
    <w:rsid w:val="000F65DF"/>
    <w:rsid w:val="001002B5"/>
    <w:rsid w:val="001113B3"/>
    <w:rsid w:val="001126F6"/>
    <w:rsid w:val="00130C89"/>
    <w:rsid w:val="00131111"/>
    <w:rsid w:val="00142D81"/>
    <w:rsid w:val="00147A93"/>
    <w:rsid w:val="001503A6"/>
    <w:rsid w:val="00167A9A"/>
    <w:rsid w:val="001B5F76"/>
    <w:rsid w:val="001C380F"/>
    <w:rsid w:val="001C40BE"/>
    <w:rsid w:val="001D5364"/>
    <w:rsid w:val="001F4F6C"/>
    <w:rsid w:val="00200858"/>
    <w:rsid w:val="00207660"/>
    <w:rsid w:val="002137F3"/>
    <w:rsid w:val="002275A3"/>
    <w:rsid w:val="002364D7"/>
    <w:rsid w:val="00256A14"/>
    <w:rsid w:val="00263DCD"/>
    <w:rsid w:val="00290245"/>
    <w:rsid w:val="002A0BC4"/>
    <w:rsid w:val="002A46E3"/>
    <w:rsid w:val="002B7F62"/>
    <w:rsid w:val="002D30C1"/>
    <w:rsid w:val="002E065F"/>
    <w:rsid w:val="00311CE2"/>
    <w:rsid w:val="00320C84"/>
    <w:rsid w:val="003247DB"/>
    <w:rsid w:val="00332893"/>
    <w:rsid w:val="00345AC1"/>
    <w:rsid w:val="00347258"/>
    <w:rsid w:val="0035039E"/>
    <w:rsid w:val="003708BC"/>
    <w:rsid w:val="00375352"/>
    <w:rsid w:val="003811F8"/>
    <w:rsid w:val="00391E85"/>
    <w:rsid w:val="003A252E"/>
    <w:rsid w:val="003A33EA"/>
    <w:rsid w:val="003C1097"/>
    <w:rsid w:val="003C774F"/>
    <w:rsid w:val="003E03FE"/>
    <w:rsid w:val="003E1F48"/>
    <w:rsid w:val="003E47B2"/>
    <w:rsid w:val="003E5D5D"/>
    <w:rsid w:val="003F185A"/>
    <w:rsid w:val="003F27CA"/>
    <w:rsid w:val="003F484F"/>
    <w:rsid w:val="003F4A41"/>
    <w:rsid w:val="00433A5E"/>
    <w:rsid w:val="00435E19"/>
    <w:rsid w:val="004456CF"/>
    <w:rsid w:val="004616F7"/>
    <w:rsid w:val="004668E9"/>
    <w:rsid w:val="00470DFF"/>
    <w:rsid w:val="00490A4B"/>
    <w:rsid w:val="00493B4A"/>
    <w:rsid w:val="004C2641"/>
    <w:rsid w:val="004C3533"/>
    <w:rsid w:val="004C718A"/>
    <w:rsid w:val="004D23D2"/>
    <w:rsid w:val="004E07AC"/>
    <w:rsid w:val="004E38A1"/>
    <w:rsid w:val="004E41E4"/>
    <w:rsid w:val="004E5EB3"/>
    <w:rsid w:val="004F267B"/>
    <w:rsid w:val="005027AF"/>
    <w:rsid w:val="00504C4C"/>
    <w:rsid w:val="005055E6"/>
    <w:rsid w:val="00520032"/>
    <w:rsid w:val="00536523"/>
    <w:rsid w:val="0054296B"/>
    <w:rsid w:val="00565FBC"/>
    <w:rsid w:val="00580E5D"/>
    <w:rsid w:val="00591D80"/>
    <w:rsid w:val="00594BF5"/>
    <w:rsid w:val="005C6904"/>
    <w:rsid w:val="005C7205"/>
    <w:rsid w:val="005F25A5"/>
    <w:rsid w:val="005F3113"/>
    <w:rsid w:val="00616D82"/>
    <w:rsid w:val="006261AA"/>
    <w:rsid w:val="0066133E"/>
    <w:rsid w:val="00665BF4"/>
    <w:rsid w:val="00683A5B"/>
    <w:rsid w:val="006846C6"/>
    <w:rsid w:val="00692309"/>
    <w:rsid w:val="006A0ADE"/>
    <w:rsid w:val="006B3567"/>
    <w:rsid w:val="006B4017"/>
    <w:rsid w:val="006B4ED1"/>
    <w:rsid w:val="006C3BAF"/>
    <w:rsid w:val="006E2C3D"/>
    <w:rsid w:val="006F1A04"/>
    <w:rsid w:val="006F5BF9"/>
    <w:rsid w:val="007003A4"/>
    <w:rsid w:val="007076CE"/>
    <w:rsid w:val="00710750"/>
    <w:rsid w:val="00716C69"/>
    <w:rsid w:val="007228BD"/>
    <w:rsid w:val="00737C51"/>
    <w:rsid w:val="00744E54"/>
    <w:rsid w:val="00752E92"/>
    <w:rsid w:val="007571FA"/>
    <w:rsid w:val="007D0AB1"/>
    <w:rsid w:val="007D212B"/>
    <w:rsid w:val="007D7325"/>
    <w:rsid w:val="007D75F7"/>
    <w:rsid w:val="00806B9B"/>
    <w:rsid w:val="00807C30"/>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61E8"/>
    <w:rsid w:val="00A864F0"/>
    <w:rsid w:val="00AA5F11"/>
    <w:rsid w:val="00AB15EE"/>
    <w:rsid w:val="00AB40FE"/>
    <w:rsid w:val="00AB5CCA"/>
    <w:rsid w:val="00AC287F"/>
    <w:rsid w:val="00AC3DF4"/>
    <w:rsid w:val="00AD167F"/>
    <w:rsid w:val="00AF40BF"/>
    <w:rsid w:val="00B027BF"/>
    <w:rsid w:val="00B04C16"/>
    <w:rsid w:val="00B0595C"/>
    <w:rsid w:val="00B07C81"/>
    <w:rsid w:val="00B10F4D"/>
    <w:rsid w:val="00B538DF"/>
    <w:rsid w:val="00B658D7"/>
    <w:rsid w:val="00B72403"/>
    <w:rsid w:val="00B75C87"/>
    <w:rsid w:val="00BB04B9"/>
    <w:rsid w:val="00BB5EB0"/>
    <w:rsid w:val="00BC131B"/>
    <w:rsid w:val="00BD4816"/>
    <w:rsid w:val="00BF4AA3"/>
    <w:rsid w:val="00C05BDE"/>
    <w:rsid w:val="00C3242E"/>
    <w:rsid w:val="00C32EEC"/>
    <w:rsid w:val="00C43261"/>
    <w:rsid w:val="00C451E8"/>
    <w:rsid w:val="00C57885"/>
    <w:rsid w:val="00C603F8"/>
    <w:rsid w:val="00C663CC"/>
    <w:rsid w:val="00CB4C46"/>
    <w:rsid w:val="00CC3A0C"/>
    <w:rsid w:val="00CD1451"/>
    <w:rsid w:val="00CD4653"/>
    <w:rsid w:val="00CD7EE1"/>
    <w:rsid w:val="00CF2165"/>
    <w:rsid w:val="00CF2A0F"/>
    <w:rsid w:val="00CF50C7"/>
    <w:rsid w:val="00CF7353"/>
    <w:rsid w:val="00D11716"/>
    <w:rsid w:val="00D14B05"/>
    <w:rsid w:val="00D23E1E"/>
    <w:rsid w:val="00D27C79"/>
    <w:rsid w:val="00D30D6F"/>
    <w:rsid w:val="00D3315E"/>
    <w:rsid w:val="00D533E9"/>
    <w:rsid w:val="00D618F8"/>
    <w:rsid w:val="00D93CA0"/>
    <w:rsid w:val="00D96E90"/>
    <w:rsid w:val="00DC5930"/>
    <w:rsid w:val="00DE2FEE"/>
    <w:rsid w:val="00E12B72"/>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F81AF-C1E5-4FC0-BCAB-AAC5AEC0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13</Pages>
  <Words>5428</Words>
  <Characters>30942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65</cp:revision>
  <cp:lastPrinted>2025-04-14T10:37:00Z</cp:lastPrinted>
  <dcterms:created xsi:type="dcterms:W3CDTF">2023-04-04T12:36:00Z</dcterms:created>
  <dcterms:modified xsi:type="dcterms:W3CDTF">2025-11-28T06:24:00Z</dcterms:modified>
</cp:coreProperties>
</file>