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770B6D" w:rsidRDefault="00290245" w:rsidP="00290245">
      <w:pPr>
        <w:ind w:left="525"/>
        <w:jc w:val="both"/>
        <w:rPr>
          <w:color w:val="000000"/>
          <w:sz w:val="18"/>
          <w:szCs w:val="18"/>
          <w:lang w:val="es-ES"/>
        </w:rPr>
      </w:pPr>
      <w:r w:rsidRPr="00770B6D">
        <w:rPr>
          <w:color w:val="000000"/>
          <w:sz w:val="18"/>
          <w:szCs w:val="18"/>
          <w:lang w:val="es-ES"/>
        </w:rPr>
        <w:t xml:space="preserve">                       (</w:t>
      </w:r>
      <w:proofErr w:type="gramStart"/>
      <w:r w:rsidRPr="00770B6D">
        <w:rPr>
          <w:i/>
          <w:color w:val="000000"/>
          <w:sz w:val="18"/>
          <w:szCs w:val="18"/>
          <w:lang w:val="es-ES"/>
        </w:rPr>
        <w:t>se</w:t>
      </w:r>
      <w:proofErr w:type="gramEnd"/>
      <w:r w:rsidRPr="00770B6D">
        <w:rPr>
          <w:i/>
          <w:color w:val="000000"/>
          <w:sz w:val="18"/>
          <w:szCs w:val="18"/>
          <w:lang w:val="es-ES"/>
        </w:rPr>
        <w:t xml:space="preserve"> insereaza numele operatorului economic-persoana juridică</w:t>
      </w:r>
      <w:r w:rsidRPr="00770B6D">
        <w:rPr>
          <w:color w:val="000000"/>
          <w:sz w:val="18"/>
          <w:szCs w:val="18"/>
          <w:lang w:val="es-ES"/>
        </w:rPr>
        <w:t xml:space="preserve">), </w:t>
      </w:r>
    </w:p>
    <w:p w:rsidR="00547A9C" w:rsidRDefault="00290245" w:rsidP="00770B6D">
      <w:pPr>
        <w:jc w:val="both"/>
        <w:rPr>
          <w:rStyle w:val="FontStyle80"/>
          <w:sz w:val="20"/>
          <w:szCs w:val="20"/>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r w:rsidR="00770B6D">
        <w:rPr>
          <w:b/>
          <w:color w:val="000000"/>
          <w:sz w:val="20"/>
          <w:szCs w:val="20"/>
          <w:lang w:val="es-ES"/>
        </w:rPr>
        <w:t xml:space="preserve"> </w:t>
      </w:r>
      <w:r w:rsidR="00547A9C">
        <w:rPr>
          <w:rFonts w:eastAsia="Arial"/>
          <w:b/>
          <w:color w:val="000000"/>
          <w:sz w:val="22"/>
          <w:szCs w:val="22"/>
        </w:rPr>
        <w:t>Furnizare produse pentru scena de spectacole</w:t>
      </w:r>
    </w:p>
    <w:p w:rsidR="00547A9C" w:rsidRPr="00547A9C" w:rsidRDefault="00DC5930" w:rsidP="00547A9C">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00547A9C" w:rsidRPr="00547A9C">
        <w:rPr>
          <w:rFonts w:eastAsia="Arial"/>
          <w:i/>
          <w:color w:val="000000"/>
          <w:sz w:val="22"/>
          <w:szCs w:val="22"/>
        </w:rPr>
        <w:t xml:space="preserve">44530000-4 Dispozitive de fixare (Rev 2)        </w:t>
      </w:r>
    </w:p>
    <w:p w:rsidR="00547A9C" w:rsidRPr="00547A9C" w:rsidRDefault="00547A9C" w:rsidP="00547A9C">
      <w:pPr>
        <w:tabs>
          <w:tab w:val="left" w:pos="0"/>
        </w:tabs>
        <w:spacing w:line="240" w:lineRule="exact"/>
        <w:ind w:right="9"/>
        <w:rPr>
          <w:rFonts w:eastAsia="Arial"/>
          <w:i/>
          <w:color w:val="000000"/>
          <w:sz w:val="22"/>
          <w:szCs w:val="22"/>
        </w:rPr>
      </w:pPr>
      <w:r w:rsidRPr="00547A9C">
        <w:rPr>
          <w:rFonts w:eastAsia="Arial"/>
          <w:i/>
          <w:color w:val="000000"/>
          <w:sz w:val="22"/>
          <w:szCs w:val="22"/>
        </w:rPr>
        <w:tab/>
      </w:r>
      <w:r w:rsidR="00770B6D">
        <w:rPr>
          <w:rFonts w:eastAsia="Arial"/>
          <w:i/>
          <w:color w:val="000000"/>
          <w:sz w:val="22"/>
          <w:szCs w:val="22"/>
        </w:rPr>
        <w:tab/>
      </w:r>
      <w:r w:rsidRPr="00547A9C">
        <w:rPr>
          <w:rFonts w:eastAsia="Arial"/>
          <w:i/>
          <w:color w:val="000000"/>
          <w:sz w:val="22"/>
          <w:szCs w:val="22"/>
        </w:rPr>
        <w:tab/>
        <w:t>39515000-5 – Perdele, draperii, baldachine si storuri textile (Rev. 2)</w:t>
      </w:r>
    </w:p>
    <w:p w:rsidR="00290245" w:rsidRPr="00770B6D" w:rsidRDefault="00290245" w:rsidP="00547A9C">
      <w:pPr>
        <w:autoSpaceDE w:val="0"/>
        <w:autoSpaceDN w:val="0"/>
        <w:adjustRightInd w:val="0"/>
        <w:jc w:val="center"/>
        <w:rPr>
          <w:color w:val="000000"/>
          <w:sz w:val="22"/>
          <w:szCs w:val="22"/>
          <w:lang w:val="it-IT"/>
        </w:rPr>
      </w:pPr>
      <w:r w:rsidRPr="00770B6D">
        <w:rPr>
          <w:color w:val="000000"/>
          <w:sz w:val="22"/>
          <w:szCs w:val="22"/>
          <w:lang w:val="it-IT"/>
        </w:rPr>
        <w:t>organizată de MUNICIPIUL ONEŞTI, cunoscând consecinţele penale pentru fals în declaraţii conform Legii penale, declar pe proprie răspundere faptul că nu mă aflu într-una din situatiile prevazute de art. 58-63 din legea 98/2016:</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rPr>
        <w:t> </w:t>
      </w:r>
      <w:proofErr w:type="gramStart"/>
      <w:r w:rsidRPr="00770B6D">
        <w:rPr>
          <w:iCs/>
          <w:color w:val="000000"/>
          <w:sz w:val="22"/>
          <w:szCs w:val="22"/>
        </w:rPr>
        <w:t>situaţia</w:t>
      </w:r>
      <w:proofErr w:type="gramEnd"/>
      <w:r w:rsidRPr="00770B6D">
        <w:rPr>
          <w:iCs/>
          <w:color w:val="000000"/>
          <w:sz w:val="22"/>
          <w:szCs w:val="22"/>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770B6D">
          <w:rPr>
            <w:rStyle w:val="Hyperlink"/>
            <w:iCs/>
            <w:sz w:val="22"/>
            <w:szCs w:val="22"/>
          </w:rPr>
          <w:t>alin. (2)</w:t>
        </w:r>
      </w:hyperlink>
      <w:r w:rsidRPr="00770B6D">
        <w:rPr>
          <w:iCs/>
          <w:color w:val="000000"/>
          <w:sz w:val="22"/>
          <w:szCs w:val="22"/>
        </w:rPr>
        <w:t xml:space="preserve"> </w:t>
      </w:r>
      <w:proofErr w:type="gramStart"/>
      <w:r w:rsidRPr="00770B6D">
        <w:rPr>
          <w:iCs/>
          <w:color w:val="000000"/>
          <w:sz w:val="22"/>
          <w:szCs w:val="22"/>
        </w:rPr>
        <w:t>şi</w:t>
      </w:r>
      <w:proofErr w:type="gramEnd"/>
      <w:r w:rsidRPr="00770B6D">
        <w:rPr>
          <w:iCs/>
          <w:color w:val="000000"/>
          <w:sz w:val="22"/>
          <w:szCs w:val="22"/>
        </w:rPr>
        <w:t xml:space="preserve"> </w:t>
      </w:r>
      <w:hyperlink r:id="rId10" w:history="1">
        <w:r w:rsidRPr="00770B6D">
          <w:rPr>
            <w:rStyle w:val="Hyperlink"/>
            <w:iCs/>
            <w:sz w:val="22"/>
            <w:szCs w:val="22"/>
          </w:rPr>
          <w:t>(3)</w:t>
        </w:r>
      </w:hyperlink>
      <w:r w:rsidRPr="00770B6D">
        <w:rPr>
          <w:iCs/>
          <w:color w:val="000000"/>
          <w:sz w:val="22"/>
          <w:szCs w:val="22"/>
        </w:rPr>
        <w:t>. </w:t>
      </w:r>
    </w:p>
    <w:p w:rsidR="00290245" w:rsidRPr="00770B6D" w:rsidRDefault="00290245" w:rsidP="00D93CA0">
      <w:pPr>
        <w:autoSpaceDE w:val="0"/>
        <w:autoSpaceDN w:val="0"/>
        <w:adjustRightInd w:val="0"/>
        <w:ind w:firstLine="709"/>
        <w:jc w:val="both"/>
        <w:rPr>
          <w:iCs/>
          <w:color w:val="000000"/>
          <w:sz w:val="22"/>
          <w:szCs w:val="22"/>
          <w:lang w:val="pt-BR"/>
        </w:rPr>
      </w:pPr>
      <w:r w:rsidRPr="00770B6D">
        <w:rPr>
          <w:iCs/>
          <w:color w:val="000000"/>
          <w:sz w:val="22"/>
          <w:szCs w:val="22"/>
          <w:lang w:val="pt-BR"/>
        </w:rPr>
        <w:t xml:space="preserve">Declar pe propria răspundere, sub sancţiunea rezoluţiunii ori rezilierii de drept a </w:t>
      </w:r>
      <w:r w:rsidR="001F4F6C" w:rsidRPr="00770B6D">
        <w:rPr>
          <w:iCs/>
          <w:color w:val="000000"/>
          <w:sz w:val="22"/>
          <w:szCs w:val="22"/>
          <w:lang w:val="pt-BR"/>
        </w:rPr>
        <w:t>comenzii</w:t>
      </w:r>
      <w:r w:rsidRPr="00770B6D">
        <w:rPr>
          <w:iCs/>
          <w:color w:val="000000"/>
          <w:sz w:val="22"/>
          <w:szCs w:val="22"/>
          <w:lang w:val="pt-BR"/>
        </w:rPr>
        <w:t xml:space="preserve">, că nu voi angaja sau încheia orice alte înţelegeri privind </w:t>
      </w:r>
      <w:r w:rsidR="00AD167F" w:rsidRPr="00770B6D">
        <w:rPr>
          <w:iCs/>
          <w:color w:val="000000"/>
          <w:sz w:val="22"/>
          <w:szCs w:val="22"/>
          <w:lang w:val="pt-BR"/>
        </w:rPr>
        <w:t>livrarea de produse</w:t>
      </w:r>
      <w:r w:rsidRPr="00770B6D">
        <w:rPr>
          <w:iCs/>
          <w:color w:val="000000"/>
          <w:sz w:val="22"/>
          <w:szCs w:val="22"/>
          <w:lang w:val="pt-BR"/>
        </w:rPr>
        <w:t xml:space="preserve">, direct ori indirect, în scopul </w:t>
      </w:r>
      <w:r w:rsidR="001F4F6C" w:rsidRPr="00770B6D">
        <w:rPr>
          <w:iCs/>
          <w:color w:val="000000"/>
          <w:sz w:val="22"/>
          <w:szCs w:val="22"/>
          <w:lang w:val="pt-BR"/>
        </w:rPr>
        <w:t>respectarii privind livrarea produselor</w:t>
      </w:r>
      <w:r w:rsidRPr="00770B6D">
        <w:rPr>
          <w:iCs/>
          <w:color w:val="000000"/>
          <w:sz w:val="22"/>
          <w:szCs w:val="22"/>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sidRPr="00770B6D">
        <w:rPr>
          <w:iCs/>
          <w:color w:val="000000"/>
          <w:sz w:val="22"/>
          <w:szCs w:val="22"/>
          <w:lang w:val="pt-BR"/>
        </w:rPr>
        <w:t>procesul de achizitie publica</w:t>
      </w:r>
      <w:r w:rsidRPr="00770B6D">
        <w:rPr>
          <w:iCs/>
          <w:color w:val="000000"/>
          <w:sz w:val="22"/>
          <w:szCs w:val="22"/>
          <w:lang w:val="pt-BR"/>
        </w:rPr>
        <w:t xml:space="preserve"> cu care autoritatea contractantă/furnizorul de servicii de achiziţie implicat în </w:t>
      </w:r>
      <w:r w:rsidR="00AD167F" w:rsidRPr="00770B6D">
        <w:rPr>
          <w:iCs/>
          <w:color w:val="000000"/>
          <w:sz w:val="22"/>
          <w:szCs w:val="22"/>
          <w:lang w:val="pt-BR"/>
        </w:rPr>
        <w:t xml:space="preserve">procesul de achizitie publica </w:t>
      </w:r>
      <w:r w:rsidRPr="00770B6D">
        <w:rPr>
          <w:iCs/>
          <w:color w:val="000000"/>
          <w:sz w:val="22"/>
          <w:szCs w:val="22"/>
          <w:lang w:val="pt-BR"/>
        </w:rPr>
        <w:t xml:space="preserve"> a încetat relaţiile contractuale ulterior </w:t>
      </w:r>
      <w:r w:rsidR="001F4F6C" w:rsidRPr="00770B6D">
        <w:rPr>
          <w:iCs/>
          <w:color w:val="000000"/>
          <w:sz w:val="22"/>
          <w:szCs w:val="22"/>
          <w:lang w:val="pt-BR"/>
        </w:rPr>
        <w:t>executarii comenzii ferme</w:t>
      </w:r>
      <w:r w:rsidRPr="00770B6D">
        <w:rPr>
          <w:iCs/>
          <w:color w:val="000000"/>
          <w:sz w:val="22"/>
          <w:szCs w:val="22"/>
          <w:lang w:val="pt-BR"/>
        </w:rPr>
        <w:t xml:space="preserve">, pe parcursul unei perioade de cel puţin 12 luni </w:t>
      </w:r>
      <w:r w:rsidR="00D93CA0" w:rsidRPr="00770B6D">
        <w:rPr>
          <w:iCs/>
          <w:color w:val="000000"/>
          <w:sz w:val="22"/>
          <w:szCs w:val="22"/>
          <w:lang w:val="pt-BR"/>
        </w:rPr>
        <w:t xml:space="preserve">de la încheierea contractului. </w:t>
      </w:r>
    </w:p>
    <w:p w:rsidR="00290245" w:rsidRPr="00770B6D" w:rsidRDefault="00290245" w:rsidP="00D93CA0">
      <w:pPr>
        <w:autoSpaceDE w:val="0"/>
        <w:autoSpaceDN w:val="0"/>
        <w:adjustRightInd w:val="0"/>
        <w:ind w:firstLine="720"/>
        <w:jc w:val="both"/>
        <w:rPr>
          <w:color w:val="000000"/>
          <w:sz w:val="22"/>
          <w:szCs w:val="22"/>
          <w:lang w:val="ro-RO"/>
        </w:rPr>
      </w:pPr>
      <w:r w:rsidRPr="00770B6D">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770B6D">
        <w:rPr>
          <w:color w:val="000000"/>
          <w:sz w:val="22"/>
          <w:szCs w:val="22"/>
          <w:lang w:val="ro-RO"/>
        </w:rPr>
        <w:t>e doveditoare de care dispunem.</w:t>
      </w:r>
    </w:p>
    <w:p w:rsidR="00290245" w:rsidRPr="00770B6D" w:rsidRDefault="00290245" w:rsidP="00B07C81">
      <w:pPr>
        <w:pStyle w:val="DefaultText"/>
        <w:ind w:firstLine="720"/>
        <w:jc w:val="both"/>
        <w:rPr>
          <w:rStyle w:val="FontStyle65"/>
          <w:rFonts w:ascii="Times New Roman" w:hAnsi="Times New Roman"/>
          <w:color w:val="000000"/>
          <w:sz w:val="22"/>
          <w:szCs w:val="22"/>
        </w:rPr>
      </w:pPr>
      <w:r w:rsidRPr="00770B6D">
        <w:rPr>
          <w:color w:val="000000"/>
          <w:sz w:val="22"/>
          <w:szCs w:val="22"/>
        </w:rPr>
        <w:lastRenderedPageBreak/>
        <w:t>Înteleg că în cazul în care această declaraţie nu este conformă cu realitatea sunt pasibil de încalcarea prevederilor legislaţiei penale p</w:t>
      </w:r>
      <w:r w:rsidR="00B07C81" w:rsidRPr="00770B6D">
        <w:rPr>
          <w:color w:val="000000"/>
          <w:sz w:val="22"/>
          <w:szCs w:val="22"/>
        </w:rPr>
        <w:t>rivind falsul în declaraţii.</w:t>
      </w:r>
    </w:p>
    <w:p w:rsidR="00290245" w:rsidRPr="00770B6D" w:rsidRDefault="00290245" w:rsidP="00290245">
      <w:pPr>
        <w:pStyle w:val="Style21"/>
        <w:widowControl/>
        <w:jc w:val="center"/>
        <w:rPr>
          <w:rStyle w:val="FontStyle65"/>
          <w:rFonts w:ascii="Times New Roman" w:hAnsi="Times New Roman"/>
          <w:sz w:val="20"/>
          <w:szCs w:val="20"/>
          <w:lang w:val="ro-RO" w:eastAsia="ro-RO"/>
        </w:rPr>
      </w:pPr>
      <w:r w:rsidRPr="00770B6D">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0E03B4" w:rsidRPr="00770B6D" w:rsidRDefault="000E03B4" w:rsidP="00E92CE1">
      <w:pPr>
        <w:pStyle w:val="Style16"/>
        <w:widowControl/>
        <w:jc w:val="center"/>
        <w:rPr>
          <w:i/>
          <w:iCs/>
          <w:sz w:val="22"/>
          <w:szCs w:val="22"/>
          <w:lang w:val="ro-RO" w:eastAsia="ro-RO"/>
        </w:rPr>
      </w:pPr>
    </w:p>
    <w:p w:rsidR="00290245" w:rsidRPr="00770B6D" w:rsidRDefault="00290245" w:rsidP="00A46689">
      <w:pPr>
        <w:jc w:val="center"/>
        <w:rPr>
          <w:b/>
          <w:color w:val="000000"/>
          <w:sz w:val="22"/>
          <w:szCs w:val="22"/>
          <w:lang w:val="pt-BR"/>
        </w:rPr>
      </w:pPr>
      <w:r w:rsidRPr="00770B6D">
        <w:rPr>
          <w:b/>
          <w:color w:val="000000"/>
          <w:sz w:val="22"/>
          <w:szCs w:val="22"/>
          <w:lang w:val="pt-BR"/>
        </w:rPr>
        <w:t>Anexă a declaraţiei privind evitarea conflictului de i</w:t>
      </w:r>
      <w:r w:rsidR="00A46689" w:rsidRPr="00770B6D">
        <w:rPr>
          <w:b/>
          <w:color w:val="000000"/>
          <w:sz w:val="22"/>
          <w:szCs w:val="22"/>
          <w:lang w:val="pt-BR"/>
        </w:rPr>
        <w:t>nterese</w:t>
      </w:r>
    </w:p>
    <w:p w:rsidR="00290245" w:rsidRPr="00770B6D" w:rsidRDefault="00290245" w:rsidP="00290245">
      <w:pPr>
        <w:jc w:val="center"/>
        <w:rPr>
          <w:i/>
          <w:color w:val="000000"/>
          <w:sz w:val="22"/>
          <w:szCs w:val="22"/>
          <w:lang w:val="pt-BR"/>
        </w:rPr>
      </w:pPr>
      <w:r w:rsidRPr="00770B6D">
        <w:rPr>
          <w:i/>
          <w:color w:val="000000"/>
          <w:sz w:val="22"/>
          <w:szCs w:val="22"/>
          <w:lang w:val="pt-BR"/>
        </w:rPr>
        <w:t xml:space="preserve">Lista cu persoanele ce deţin funcţii de decizie în autoritatea contractantă cu privire la organizarea, derularea şi finalizarea </w:t>
      </w:r>
      <w:r w:rsidR="000E03B4" w:rsidRPr="00770B6D">
        <w:rPr>
          <w:i/>
          <w:color w:val="000000"/>
          <w:sz w:val="22"/>
          <w:szCs w:val="22"/>
          <w:lang w:val="pt-BR"/>
        </w:rPr>
        <w:t xml:space="preserve">achizitionarii </w:t>
      </w:r>
      <w:r w:rsidR="00AD167F" w:rsidRPr="00770B6D">
        <w:rPr>
          <w:i/>
          <w:color w:val="000000"/>
          <w:sz w:val="22"/>
          <w:szCs w:val="22"/>
          <w:lang w:val="pt-BR"/>
        </w:rPr>
        <w:t>produselor</w:t>
      </w:r>
      <w:r w:rsidRPr="00770B6D">
        <w:rPr>
          <w:i/>
          <w:color w:val="000000"/>
          <w:sz w:val="22"/>
          <w:szCs w:val="22"/>
          <w:lang w:val="pt-BR"/>
        </w:rPr>
        <w:t>:</w:t>
      </w:r>
    </w:p>
    <w:p w:rsidR="00770B6D" w:rsidRPr="00770B6D" w:rsidRDefault="00770B6D" w:rsidP="00770B6D">
      <w:pPr>
        <w:rPr>
          <w:i/>
          <w:sz w:val="22"/>
          <w:szCs w:val="22"/>
        </w:rPr>
      </w:pPr>
      <w:r w:rsidRPr="00770B6D">
        <w:rPr>
          <w:b/>
          <w:sz w:val="22"/>
          <w:szCs w:val="22"/>
        </w:rPr>
        <w:t xml:space="preserve">Primar   </w:t>
      </w:r>
      <w:r w:rsidRPr="00770B6D">
        <w:rPr>
          <w:b/>
          <w:i/>
          <w:sz w:val="22"/>
          <w:szCs w:val="22"/>
        </w:rPr>
        <w:t>Jilcu Adrian</w:t>
      </w:r>
    </w:p>
    <w:p w:rsidR="00770B6D" w:rsidRPr="00770B6D" w:rsidRDefault="00770B6D" w:rsidP="00770B6D">
      <w:pPr>
        <w:widowControl w:val="0"/>
        <w:autoSpaceDE w:val="0"/>
        <w:autoSpaceDN w:val="0"/>
        <w:adjustRightInd w:val="0"/>
        <w:rPr>
          <w:i/>
          <w:sz w:val="22"/>
          <w:szCs w:val="22"/>
        </w:rPr>
      </w:pPr>
      <w:r w:rsidRPr="00770B6D">
        <w:rPr>
          <w:b/>
          <w:sz w:val="22"/>
          <w:szCs w:val="22"/>
        </w:rPr>
        <w:t>Viceprimar,</w:t>
      </w:r>
      <w:r w:rsidRPr="00770B6D">
        <w:rPr>
          <w:i/>
          <w:sz w:val="22"/>
          <w:szCs w:val="22"/>
        </w:rPr>
        <w:t xml:space="preserve"> Gaburel Claudiu Razvan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Secretarul General al Municipiului</w:t>
      </w:r>
      <w:r w:rsidRPr="00770B6D">
        <w:rPr>
          <w:sz w:val="22"/>
          <w:szCs w:val="22"/>
        </w:rPr>
        <w:t xml:space="preserve">, </w:t>
      </w:r>
      <w:r w:rsidRPr="00770B6D">
        <w:rPr>
          <w:i/>
          <w:sz w:val="22"/>
          <w:szCs w:val="22"/>
        </w:rPr>
        <w:t>Cons. Jur. Spânu Daniel</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Directia de Urbanism</w:t>
      </w:r>
      <w:r w:rsidRPr="00770B6D">
        <w:rPr>
          <w:i/>
          <w:sz w:val="22"/>
          <w:szCs w:val="22"/>
        </w:rPr>
        <w:t xml:space="preserve">-Arhitect Sef </w:t>
      </w:r>
      <w:r w:rsidRPr="00770B6D">
        <w:rPr>
          <w:i/>
          <w:sz w:val="22"/>
          <w:szCs w:val="22"/>
          <w:lang w:val="pt-BR"/>
        </w:rPr>
        <w:t>Bruma Cosmin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General Directia Generală Economico-Financiara</w:t>
      </w:r>
      <w:r w:rsidRPr="00770B6D">
        <w:rPr>
          <w:i/>
          <w:sz w:val="22"/>
          <w:szCs w:val="22"/>
        </w:rPr>
        <w:t>, Tărlungeanu Daniel</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Directia Cultura,</w:t>
      </w:r>
      <w:r w:rsidRPr="00770B6D">
        <w:rPr>
          <w:i/>
          <w:sz w:val="22"/>
          <w:szCs w:val="22"/>
        </w:rPr>
        <w:t xml:space="preserve"> Tenie Ionuţ</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General Direcția Generală Dezvoltare Locală</w:t>
      </w:r>
      <w:proofErr w:type="gramStart"/>
      <w:r w:rsidRPr="00770B6D">
        <w:rPr>
          <w:i/>
          <w:sz w:val="22"/>
          <w:szCs w:val="22"/>
        </w:rPr>
        <w:t>,  Anghel</w:t>
      </w:r>
      <w:proofErr w:type="gramEnd"/>
      <w:r w:rsidRPr="00770B6D">
        <w:rPr>
          <w:i/>
          <w:sz w:val="22"/>
          <w:szCs w:val="22"/>
        </w:rPr>
        <w:t xml:space="preserve"> Irina Elena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Directia Baze Sportive şi Fond Locativ</w:t>
      </w:r>
      <w:proofErr w:type="gramStart"/>
      <w:r w:rsidRPr="00770B6D">
        <w:rPr>
          <w:i/>
          <w:sz w:val="22"/>
          <w:szCs w:val="22"/>
        </w:rPr>
        <w:t>,  Oprea</w:t>
      </w:r>
      <w:proofErr w:type="gramEnd"/>
      <w:r w:rsidRPr="00770B6D">
        <w:rPr>
          <w:i/>
          <w:sz w:val="22"/>
          <w:szCs w:val="22"/>
        </w:rPr>
        <w:t xml:space="preserve"> Manuela Gabriela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Executiv Directia Publica de Politie Locala</w:t>
      </w:r>
      <w:r w:rsidRPr="00770B6D">
        <w:rPr>
          <w:i/>
          <w:sz w:val="22"/>
          <w:szCs w:val="22"/>
        </w:rPr>
        <w:t xml:space="preserve"> – Nastasiu Ion Lucian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Director General Dir. Asist. Sociala – </w:t>
      </w:r>
      <w:r w:rsidRPr="00770B6D">
        <w:rPr>
          <w:i/>
          <w:sz w:val="22"/>
          <w:szCs w:val="22"/>
        </w:rPr>
        <w:t>Ostache Elena Andreea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Executiv</w:t>
      </w:r>
      <w:r w:rsidRPr="00770B6D">
        <w:rPr>
          <w:i/>
          <w:sz w:val="22"/>
          <w:szCs w:val="22"/>
        </w:rPr>
        <w:t xml:space="preserve"> </w:t>
      </w:r>
      <w:r w:rsidRPr="00770B6D">
        <w:rPr>
          <w:b/>
          <w:sz w:val="22"/>
          <w:szCs w:val="22"/>
        </w:rPr>
        <w:t xml:space="preserve">Dir. Asist. Sociala – </w:t>
      </w:r>
      <w:r w:rsidRPr="00770B6D">
        <w:rPr>
          <w:i/>
          <w:sz w:val="22"/>
          <w:szCs w:val="22"/>
        </w:rPr>
        <w:t>Bocanet Raluca</w:t>
      </w:r>
    </w:p>
    <w:p w:rsidR="00770B6D" w:rsidRPr="00770B6D" w:rsidRDefault="00770B6D" w:rsidP="00770B6D">
      <w:pPr>
        <w:widowControl w:val="0"/>
        <w:autoSpaceDE w:val="0"/>
        <w:autoSpaceDN w:val="0"/>
        <w:adjustRightInd w:val="0"/>
        <w:jc w:val="both"/>
        <w:rPr>
          <w:sz w:val="22"/>
          <w:szCs w:val="22"/>
        </w:rPr>
      </w:pPr>
      <w:r w:rsidRPr="00770B6D">
        <w:rPr>
          <w:b/>
          <w:sz w:val="22"/>
          <w:szCs w:val="22"/>
        </w:rPr>
        <w:t>Sef Serviciu Financiar, Buget-Contabilitate</w:t>
      </w:r>
      <w:proofErr w:type="gramStart"/>
      <w:r w:rsidRPr="00770B6D">
        <w:rPr>
          <w:b/>
          <w:sz w:val="22"/>
          <w:szCs w:val="22"/>
        </w:rPr>
        <w:t>,</w:t>
      </w:r>
      <w:r w:rsidRPr="00770B6D">
        <w:rPr>
          <w:sz w:val="22"/>
          <w:szCs w:val="22"/>
        </w:rPr>
        <w:t xml:space="preserve">  </w:t>
      </w:r>
      <w:r w:rsidRPr="00770B6D">
        <w:rPr>
          <w:i/>
          <w:sz w:val="22"/>
          <w:szCs w:val="22"/>
        </w:rPr>
        <w:t>Ciurea</w:t>
      </w:r>
      <w:proofErr w:type="gramEnd"/>
      <w:r w:rsidRPr="00770B6D">
        <w:rPr>
          <w:i/>
          <w:sz w:val="22"/>
          <w:szCs w:val="22"/>
        </w:rPr>
        <w:t xml:space="preserve"> Georgeta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Control Fiscal</w:t>
      </w:r>
      <w:r w:rsidRPr="00770B6D">
        <w:rPr>
          <w:i/>
          <w:sz w:val="22"/>
          <w:szCs w:val="22"/>
        </w:rPr>
        <w:t>, Buzdugă Floarea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Urmarire si Executare Silita</w:t>
      </w:r>
      <w:r w:rsidRPr="00770B6D">
        <w:rPr>
          <w:i/>
          <w:sz w:val="22"/>
          <w:szCs w:val="22"/>
        </w:rPr>
        <w:t>, Abaza Roxana</w:t>
      </w:r>
    </w:p>
    <w:p w:rsidR="00770B6D" w:rsidRPr="00770B6D" w:rsidRDefault="00770B6D" w:rsidP="00770B6D">
      <w:pPr>
        <w:autoSpaceDE w:val="0"/>
        <w:autoSpaceDN w:val="0"/>
        <w:jc w:val="both"/>
        <w:rPr>
          <w:rFonts w:eastAsia="Calibri"/>
          <w:b/>
          <w:bCs/>
          <w:sz w:val="22"/>
          <w:szCs w:val="22"/>
          <w:lang w:eastAsia="ro-RO"/>
        </w:rPr>
      </w:pPr>
      <w:r w:rsidRPr="00770B6D">
        <w:rPr>
          <w:rFonts w:eastAsia="Calibri"/>
          <w:b/>
          <w:bCs/>
          <w:sz w:val="22"/>
          <w:szCs w:val="22"/>
          <w:lang w:eastAsia="ro-RO"/>
        </w:rPr>
        <w:t>Sef Serviciu Administratie Publica,</w:t>
      </w:r>
      <w:r w:rsidRPr="00770B6D">
        <w:rPr>
          <w:rFonts w:eastAsia="Calibri"/>
          <w:bCs/>
          <w:i/>
          <w:sz w:val="22"/>
          <w:szCs w:val="22"/>
          <w:lang w:eastAsia="ro-RO"/>
        </w:rPr>
        <w:t xml:space="preserve"> Vasilache Roxana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Accesare Fonduri si Implementare Proiecte</w:t>
      </w:r>
      <w:proofErr w:type="gramStart"/>
      <w:r w:rsidRPr="00770B6D">
        <w:rPr>
          <w:b/>
          <w:sz w:val="22"/>
          <w:szCs w:val="22"/>
        </w:rPr>
        <w:t xml:space="preserve">, </w:t>
      </w:r>
      <w:r w:rsidRPr="00770B6D">
        <w:rPr>
          <w:i/>
          <w:sz w:val="22"/>
          <w:szCs w:val="22"/>
        </w:rPr>
        <w:t xml:space="preserve"> Pintilie</w:t>
      </w:r>
      <w:proofErr w:type="gramEnd"/>
      <w:r w:rsidRPr="00770B6D">
        <w:rPr>
          <w:i/>
          <w:sz w:val="22"/>
          <w:szCs w:val="22"/>
        </w:rPr>
        <w:t xml:space="preserve"> Nicolae</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Sef Serviciu Tehnic Investiţii, </w:t>
      </w:r>
      <w:r w:rsidRPr="00770B6D">
        <w:rPr>
          <w:i/>
          <w:sz w:val="22"/>
          <w:szCs w:val="22"/>
        </w:rPr>
        <w:t xml:space="preserve">  Vȋrnă Mihai</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Achizitii Publice</w:t>
      </w:r>
      <w:proofErr w:type="gramStart"/>
      <w:r w:rsidRPr="00770B6D">
        <w:rPr>
          <w:b/>
          <w:sz w:val="22"/>
          <w:szCs w:val="22"/>
        </w:rPr>
        <w:t xml:space="preserve">,  </w:t>
      </w:r>
      <w:r w:rsidRPr="00770B6D">
        <w:rPr>
          <w:i/>
          <w:sz w:val="22"/>
          <w:szCs w:val="22"/>
        </w:rPr>
        <w:t>Crăciun</w:t>
      </w:r>
      <w:proofErr w:type="gramEnd"/>
      <w:r w:rsidRPr="00770B6D">
        <w:rPr>
          <w:i/>
          <w:sz w:val="22"/>
          <w:szCs w:val="22"/>
        </w:rPr>
        <w:t xml:space="preserve"> Mihaela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Director Executiv Administratie Publica, </w:t>
      </w:r>
      <w:r w:rsidRPr="00770B6D">
        <w:rPr>
          <w:i/>
          <w:sz w:val="22"/>
          <w:szCs w:val="22"/>
        </w:rPr>
        <w:t xml:space="preserve">  Raluca Bejenaru</w:t>
      </w:r>
    </w:p>
    <w:p w:rsidR="00770B6D" w:rsidRPr="00770B6D" w:rsidRDefault="00770B6D" w:rsidP="00770B6D">
      <w:pPr>
        <w:widowControl w:val="0"/>
        <w:autoSpaceDE w:val="0"/>
        <w:autoSpaceDN w:val="0"/>
        <w:adjustRightInd w:val="0"/>
        <w:jc w:val="both"/>
        <w:rPr>
          <w:i/>
          <w:sz w:val="22"/>
          <w:szCs w:val="22"/>
          <w:lang w:val="en-AU"/>
        </w:rPr>
      </w:pPr>
      <w:r w:rsidRPr="00770B6D">
        <w:rPr>
          <w:b/>
          <w:sz w:val="22"/>
          <w:szCs w:val="22"/>
          <w:lang w:val="en-AU"/>
        </w:rPr>
        <w:t>Sef Serviciu Resurse Umane, salarizare, guvernare corporativă, mediu</w:t>
      </w:r>
      <w:proofErr w:type="gramStart"/>
      <w:r w:rsidRPr="00770B6D">
        <w:rPr>
          <w:b/>
          <w:sz w:val="22"/>
          <w:szCs w:val="22"/>
          <w:lang w:val="en-AU"/>
        </w:rPr>
        <w:t xml:space="preserve">, </w:t>
      </w:r>
      <w:r w:rsidRPr="00770B6D">
        <w:rPr>
          <w:i/>
          <w:sz w:val="22"/>
          <w:szCs w:val="22"/>
          <w:lang w:val="en-AU"/>
        </w:rPr>
        <w:t xml:space="preserve"> Dochitescu</w:t>
      </w:r>
      <w:proofErr w:type="gramEnd"/>
      <w:r w:rsidRPr="00770B6D">
        <w:rPr>
          <w:i/>
          <w:sz w:val="22"/>
          <w:szCs w:val="22"/>
          <w:lang w:val="en-AU"/>
        </w:rPr>
        <w:t xml:space="preserve"> Manuela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Administrativ,</w:t>
      </w:r>
      <w:r w:rsidRPr="00770B6D">
        <w:rPr>
          <w:i/>
          <w:sz w:val="22"/>
          <w:szCs w:val="22"/>
        </w:rPr>
        <w:t xml:space="preserve"> Turcu Kheti</w:t>
      </w:r>
    </w:p>
    <w:p w:rsidR="00770B6D" w:rsidRPr="00770B6D" w:rsidRDefault="00770B6D" w:rsidP="00770B6D">
      <w:pPr>
        <w:widowControl w:val="0"/>
        <w:tabs>
          <w:tab w:val="left" w:pos="0"/>
        </w:tabs>
        <w:autoSpaceDE w:val="0"/>
        <w:autoSpaceDN w:val="0"/>
        <w:adjustRightInd w:val="0"/>
        <w:jc w:val="both"/>
        <w:rPr>
          <w:i/>
          <w:sz w:val="22"/>
          <w:szCs w:val="22"/>
        </w:rPr>
      </w:pPr>
      <w:r w:rsidRPr="00770B6D">
        <w:rPr>
          <w:b/>
          <w:sz w:val="22"/>
          <w:szCs w:val="22"/>
        </w:rPr>
        <w:t xml:space="preserve">Sef SVSU, </w:t>
      </w:r>
      <w:r w:rsidRPr="00770B6D">
        <w:rPr>
          <w:i/>
          <w:sz w:val="22"/>
          <w:szCs w:val="22"/>
        </w:rPr>
        <w:t>Gabor Alexandru</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IT&amp;C</w:t>
      </w:r>
      <w:proofErr w:type="gramStart"/>
      <w:r w:rsidRPr="00770B6D">
        <w:rPr>
          <w:b/>
          <w:sz w:val="22"/>
          <w:szCs w:val="22"/>
        </w:rPr>
        <w:t xml:space="preserve">,  </w:t>
      </w:r>
      <w:r w:rsidRPr="00770B6D">
        <w:rPr>
          <w:i/>
          <w:sz w:val="22"/>
          <w:szCs w:val="22"/>
        </w:rPr>
        <w:t>Pletea</w:t>
      </w:r>
      <w:proofErr w:type="gramEnd"/>
      <w:r w:rsidRPr="00770B6D">
        <w:rPr>
          <w:i/>
          <w:sz w:val="22"/>
          <w:szCs w:val="22"/>
        </w:rPr>
        <w:t xml:space="preserve"> Bogdan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Sef </w:t>
      </w:r>
      <w:proofErr w:type="gramStart"/>
      <w:r w:rsidRPr="00770B6D">
        <w:rPr>
          <w:b/>
          <w:sz w:val="22"/>
          <w:szCs w:val="22"/>
        </w:rPr>
        <w:t>Serviciu</w:t>
      </w:r>
      <w:r w:rsidRPr="00770B6D">
        <w:rPr>
          <w:sz w:val="22"/>
          <w:szCs w:val="22"/>
        </w:rPr>
        <w:t xml:space="preserve">  </w:t>
      </w:r>
      <w:r w:rsidRPr="00770B6D">
        <w:rPr>
          <w:b/>
          <w:sz w:val="22"/>
          <w:szCs w:val="22"/>
        </w:rPr>
        <w:t>Aurorizari</w:t>
      </w:r>
      <w:proofErr w:type="gramEnd"/>
      <w:r w:rsidRPr="00770B6D">
        <w:rPr>
          <w:b/>
          <w:sz w:val="22"/>
          <w:szCs w:val="22"/>
        </w:rPr>
        <w:t>, securitate, monitorizare servicii publice</w:t>
      </w:r>
      <w:r w:rsidRPr="00770B6D">
        <w:rPr>
          <w:b/>
          <w:i/>
          <w:sz w:val="22"/>
          <w:szCs w:val="22"/>
        </w:rPr>
        <w:t>,</w:t>
      </w:r>
      <w:r w:rsidRPr="00770B6D">
        <w:rPr>
          <w:i/>
          <w:sz w:val="22"/>
          <w:szCs w:val="22"/>
        </w:rPr>
        <w:t xml:space="preserve"> Boțu Vasilica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Persoană desemnată Control Financiar Preventiv Propriu</w:t>
      </w:r>
      <w:proofErr w:type="gramStart"/>
      <w:r w:rsidRPr="00770B6D">
        <w:rPr>
          <w:i/>
          <w:sz w:val="22"/>
          <w:szCs w:val="22"/>
        </w:rPr>
        <w:t>,  Costandis</w:t>
      </w:r>
      <w:proofErr w:type="gramEnd"/>
      <w:r w:rsidRPr="00770B6D">
        <w:rPr>
          <w:i/>
          <w:sz w:val="22"/>
          <w:szCs w:val="22"/>
        </w:rPr>
        <w:t xml:space="preserve"> Lenuta Cristina, Bostan Ionela </w:t>
      </w:r>
    </w:p>
    <w:p w:rsidR="00770B6D" w:rsidRPr="00770B6D" w:rsidRDefault="00770B6D" w:rsidP="00770B6D">
      <w:pPr>
        <w:widowControl w:val="0"/>
        <w:autoSpaceDE w:val="0"/>
        <w:autoSpaceDN w:val="0"/>
        <w:adjustRightInd w:val="0"/>
        <w:jc w:val="both"/>
        <w:rPr>
          <w:b/>
          <w:sz w:val="22"/>
          <w:szCs w:val="22"/>
        </w:rPr>
      </w:pPr>
      <w:r w:rsidRPr="00770B6D">
        <w:rPr>
          <w:b/>
          <w:color w:val="000000"/>
          <w:sz w:val="22"/>
          <w:szCs w:val="22"/>
        </w:rPr>
        <w:t>Serviciul Achizitii Publice</w:t>
      </w:r>
      <w:r w:rsidRPr="00770B6D">
        <w:rPr>
          <w:b/>
          <w:sz w:val="22"/>
          <w:szCs w:val="22"/>
        </w:rPr>
        <w:t>,</w:t>
      </w:r>
      <w:r w:rsidRPr="00770B6D">
        <w:rPr>
          <w:i/>
          <w:sz w:val="22"/>
          <w:szCs w:val="22"/>
        </w:rPr>
        <w:t xml:space="preserve"> consilier juridic </w:t>
      </w:r>
      <w:r w:rsidRPr="00770B6D">
        <w:rPr>
          <w:b/>
          <w:sz w:val="22"/>
          <w:szCs w:val="22"/>
        </w:rPr>
        <w:t xml:space="preserve">– </w:t>
      </w:r>
      <w:r w:rsidRPr="00770B6D">
        <w:rPr>
          <w:i/>
          <w:sz w:val="22"/>
          <w:szCs w:val="22"/>
        </w:rPr>
        <w:t>Negoita Marilena</w:t>
      </w:r>
    </w:p>
    <w:p w:rsidR="00770B6D" w:rsidRPr="00770B6D" w:rsidRDefault="00770B6D" w:rsidP="00770B6D">
      <w:pPr>
        <w:jc w:val="both"/>
        <w:rPr>
          <w:i/>
          <w:iCs/>
          <w:color w:val="000000"/>
          <w:sz w:val="22"/>
          <w:szCs w:val="22"/>
          <w:lang w:val="ro-RO"/>
        </w:rPr>
      </w:pPr>
      <w:r w:rsidRPr="00770B6D">
        <w:rPr>
          <w:b/>
          <w:iCs/>
          <w:color w:val="000000"/>
          <w:sz w:val="22"/>
          <w:szCs w:val="22"/>
          <w:lang w:val="ro-RO"/>
        </w:rPr>
        <w:t>Serviciul Accesare Fonduri și Implementare Proiecte,</w:t>
      </w:r>
      <w:r w:rsidRPr="00770B6D">
        <w:rPr>
          <w:i/>
          <w:iCs/>
          <w:color w:val="000000"/>
          <w:sz w:val="22"/>
          <w:szCs w:val="22"/>
          <w:lang w:val="ro-RO"/>
        </w:rPr>
        <w:t xml:space="preserve"> Prohozescu Bogdan, Lehanceanu Paul, Coanda Daniela, </w:t>
      </w:r>
      <w:r w:rsidRPr="00770B6D">
        <w:rPr>
          <w:b/>
          <w:iCs/>
          <w:color w:val="000000"/>
          <w:sz w:val="22"/>
          <w:szCs w:val="22"/>
          <w:lang w:val="ro-RO"/>
        </w:rPr>
        <w:t xml:space="preserve"> </w:t>
      </w:r>
      <w:r w:rsidRPr="00770B6D">
        <w:rPr>
          <w:i/>
          <w:iCs/>
          <w:color w:val="000000"/>
          <w:sz w:val="22"/>
          <w:szCs w:val="22"/>
          <w:lang w:val="ro-RO"/>
        </w:rPr>
        <w:t>Brinza Luminita,  Hulubei Cristian, Silester Andreea</w:t>
      </w:r>
    </w:p>
    <w:p w:rsidR="00770B6D" w:rsidRPr="00770B6D" w:rsidRDefault="00770B6D" w:rsidP="00770B6D">
      <w:pPr>
        <w:jc w:val="both"/>
        <w:rPr>
          <w:i/>
          <w:iCs/>
          <w:color w:val="000000"/>
          <w:sz w:val="22"/>
          <w:szCs w:val="22"/>
          <w:lang w:val="ro-RO"/>
        </w:rPr>
      </w:pPr>
      <w:r w:rsidRPr="00770B6D">
        <w:rPr>
          <w:b/>
          <w:i/>
          <w:iCs/>
          <w:color w:val="000000"/>
          <w:sz w:val="22"/>
          <w:szCs w:val="22"/>
          <w:lang w:val="ro-RO"/>
        </w:rPr>
        <w:t xml:space="preserve">Serviciul Tehnic Investiții, </w:t>
      </w:r>
      <w:r w:rsidRPr="00770B6D">
        <w:rPr>
          <w:i/>
          <w:iCs/>
          <w:color w:val="000000"/>
          <w:sz w:val="22"/>
          <w:szCs w:val="22"/>
          <w:lang w:val="ro-RO"/>
        </w:rPr>
        <w:t xml:space="preserve">Piroiu Dragoș Nicolae, Pușcașu Corina, Mancaș Alice Irina, Rachieru Nicoleta </w:t>
      </w:r>
    </w:p>
    <w:p w:rsidR="00770B6D" w:rsidRPr="00770B6D" w:rsidRDefault="00770B6D" w:rsidP="00770B6D">
      <w:pPr>
        <w:widowControl w:val="0"/>
        <w:autoSpaceDE w:val="0"/>
        <w:autoSpaceDN w:val="0"/>
        <w:adjustRightInd w:val="0"/>
        <w:jc w:val="both"/>
        <w:rPr>
          <w:i/>
          <w:color w:val="000000"/>
          <w:sz w:val="22"/>
          <w:szCs w:val="22"/>
        </w:rPr>
      </w:pPr>
      <w:r w:rsidRPr="00770B6D">
        <w:rPr>
          <w:b/>
          <w:color w:val="000000"/>
          <w:sz w:val="22"/>
          <w:szCs w:val="22"/>
        </w:rPr>
        <w:t xml:space="preserve">Serviciul Achiziții Publice, </w:t>
      </w:r>
      <w:r w:rsidRPr="00770B6D">
        <w:rPr>
          <w:color w:val="000000"/>
          <w:sz w:val="22"/>
          <w:szCs w:val="22"/>
        </w:rPr>
        <w:t xml:space="preserve">Consilier Achizitii Publice </w:t>
      </w:r>
      <w:r w:rsidRPr="00770B6D">
        <w:rPr>
          <w:i/>
          <w:color w:val="000000"/>
          <w:sz w:val="22"/>
          <w:szCs w:val="22"/>
        </w:rPr>
        <w:t>Barbuntoiu Camil, Stanciu Daniela Elena, Benahmed Hajnalka, Zvîncă Daniela</w:t>
      </w:r>
      <w:r w:rsidRPr="00770B6D">
        <w:rPr>
          <w:color w:val="000000"/>
          <w:sz w:val="22"/>
          <w:szCs w:val="22"/>
        </w:rPr>
        <w:t xml:space="preserve">, </w:t>
      </w:r>
      <w:r w:rsidRPr="00770B6D">
        <w:rPr>
          <w:i/>
          <w:color w:val="000000"/>
          <w:sz w:val="22"/>
          <w:szCs w:val="22"/>
        </w:rPr>
        <w:t>Boțu Bogdan Mihăiță</w:t>
      </w:r>
      <w:r w:rsidRPr="00770B6D">
        <w:rPr>
          <w:color w:val="000000"/>
          <w:sz w:val="22"/>
          <w:szCs w:val="22"/>
        </w:rPr>
        <w:t xml:space="preserve">, </w:t>
      </w:r>
      <w:r w:rsidRPr="00770B6D">
        <w:rPr>
          <w:i/>
          <w:color w:val="000000"/>
          <w:sz w:val="22"/>
          <w:szCs w:val="22"/>
        </w:rPr>
        <w:t xml:space="preserve">Stoica Ciprian, </w:t>
      </w:r>
      <w:r w:rsidRPr="00770B6D">
        <w:rPr>
          <w:i/>
          <w:sz w:val="22"/>
          <w:szCs w:val="22"/>
        </w:rPr>
        <w:t xml:space="preserve">Pintilie Adriana, </w:t>
      </w:r>
      <w:r w:rsidRPr="00770B6D">
        <w:rPr>
          <w:i/>
          <w:color w:val="000000"/>
          <w:sz w:val="22"/>
          <w:szCs w:val="22"/>
        </w:rPr>
        <w:t>Zarzu Cristina</w:t>
      </w:r>
    </w:p>
    <w:p w:rsidR="00770B6D" w:rsidRPr="00770B6D" w:rsidRDefault="00770B6D" w:rsidP="00770B6D">
      <w:pPr>
        <w:widowControl w:val="0"/>
        <w:tabs>
          <w:tab w:val="left" w:pos="1981"/>
        </w:tabs>
        <w:autoSpaceDE w:val="0"/>
        <w:autoSpaceDN w:val="0"/>
        <w:adjustRightInd w:val="0"/>
        <w:jc w:val="both"/>
        <w:rPr>
          <w:b/>
          <w:sz w:val="22"/>
          <w:szCs w:val="22"/>
        </w:rPr>
      </w:pPr>
    </w:p>
    <w:p w:rsidR="00770B6D" w:rsidRPr="00770B6D" w:rsidRDefault="00770B6D" w:rsidP="00770B6D">
      <w:pPr>
        <w:widowControl w:val="0"/>
        <w:tabs>
          <w:tab w:val="left" w:pos="1981"/>
        </w:tabs>
        <w:autoSpaceDE w:val="0"/>
        <w:autoSpaceDN w:val="0"/>
        <w:adjustRightInd w:val="0"/>
        <w:jc w:val="both"/>
        <w:rPr>
          <w:i/>
          <w:sz w:val="22"/>
          <w:szCs w:val="22"/>
        </w:rPr>
      </w:pPr>
      <w:r w:rsidRPr="00770B6D">
        <w:rPr>
          <w:b/>
          <w:sz w:val="22"/>
          <w:szCs w:val="22"/>
        </w:rPr>
        <w:t>Consilieri locali</w:t>
      </w:r>
      <w:r w:rsidRPr="00770B6D">
        <w:rPr>
          <w:sz w:val="22"/>
          <w:szCs w:val="22"/>
        </w:rPr>
        <w:t xml:space="preserve"> - Consiliul Local al municipiului Onesti: </w:t>
      </w:r>
      <w:r w:rsidRPr="00770B6D">
        <w:rPr>
          <w:i/>
          <w:sz w:val="22"/>
          <w:szCs w:val="22"/>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1B5F76" w:rsidRPr="00770B6D" w:rsidRDefault="001B5F76" w:rsidP="00290245">
      <w:pPr>
        <w:rPr>
          <w:b/>
          <w:color w:val="000000"/>
          <w:sz w:val="22"/>
          <w:szCs w:val="22"/>
          <w:lang w:val="ro-RO"/>
        </w:rPr>
      </w:pPr>
    </w:p>
    <w:p w:rsidR="00023F0D" w:rsidRPr="00770B6D" w:rsidRDefault="00023F0D" w:rsidP="001B5F76">
      <w:pPr>
        <w:jc w:val="both"/>
        <w:rPr>
          <w:color w:val="000000"/>
          <w:sz w:val="22"/>
          <w:szCs w:val="22"/>
          <w:lang w:val="ro-RO"/>
        </w:rPr>
      </w:pPr>
      <w:r w:rsidRPr="00770B6D">
        <w:rPr>
          <w:b/>
          <w:color w:val="000000"/>
          <w:sz w:val="22"/>
          <w:szCs w:val="22"/>
          <w:lang w:val="ro-RO"/>
        </w:rPr>
        <w:t xml:space="preserve">    </w:t>
      </w:r>
      <w:r w:rsidRPr="00770B6D">
        <w:rPr>
          <w:b/>
          <w:color w:val="000000"/>
          <w:sz w:val="22"/>
          <w:szCs w:val="22"/>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770B6D">
        <w:rPr>
          <w:b/>
          <w:color w:val="000000"/>
          <w:sz w:val="22"/>
          <w:szCs w:val="22"/>
          <w:lang w:val="ro-RO"/>
        </w:rPr>
        <w:t>pedepseşte cu închisoare de la 6</w:t>
      </w:r>
      <w:r w:rsidRPr="00770B6D">
        <w:rPr>
          <w:b/>
          <w:color w:val="000000"/>
          <w:sz w:val="22"/>
          <w:szCs w:val="22"/>
          <w:lang w:val="ro-RO"/>
        </w:rPr>
        <w:t xml:space="preserve"> luni la 2 ani sau cu amendă.»</w:t>
      </w: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B658D7" w:rsidRDefault="00B658D7" w:rsidP="00E92CE1">
      <w:pPr>
        <w:rPr>
          <w:b/>
          <w:color w:val="000000"/>
          <w:sz w:val="20"/>
          <w:szCs w:val="20"/>
          <w:lang w:val="es-ES"/>
        </w:rPr>
      </w:pPr>
      <w:bookmarkStart w:id="0" w:name="_GoBack"/>
      <w:bookmarkEnd w:id="0"/>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Pr="009A08D9" w:rsidRDefault="00290245" w:rsidP="006F1A04">
      <w:pPr>
        <w:autoSpaceDE w:val="0"/>
        <w:autoSpaceDN w:val="0"/>
        <w:adjustRightInd w:val="0"/>
        <w:spacing w:line="274" w:lineRule="exact"/>
        <w:ind w:firstLine="706"/>
        <w:rPr>
          <w:rFonts w:ascii="Arial" w:hAnsi="Arial" w:cs="Arial"/>
          <w:b/>
          <w:i/>
          <w:sz w:val="22"/>
          <w:szCs w:val="22"/>
          <w:lang w:val="ro-RO" w:eastAsia="ro-RO"/>
        </w:rPr>
      </w:pPr>
      <w:r w:rsidRPr="009A08D9">
        <w:rPr>
          <w:color w:val="000000"/>
          <w:sz w:val="22"/>
          <w:szCs w:val="22"/>
          <w:lang w:val="pt-BR"/>
        </w:rPr>
        <w:t>Cu privire la achiziţia publică:</w:t>
      </w:r>
      <w:r w:rsidR="006F1A04" w:rsidRPr="009A08D9">
        <w:rPr>
          <w:rFonts w:ascii="Arial" w:hAnsi="Arial" w:cs="Arial"/>
          <w:b/>
          <w:i/>
          <w:sz w:val="22"/>
          <w:szCs w:val="22"/>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023F0D" w:rsidRDefault="00023F0D" w:rsidP="006F1A04">
      <w:pPr>
        <w:ind w:firstLine="706"/>
        <w:rPr>
          <w:rFonts w:ascii="Arial" w:hAnsi="Arial" w:cs="Arial"/>
          <w:b/>
          <w:i/>
          <w:sz w:val="20"/>
          <w:szCs w:val="20"/>
          <w:lang w:val="pt-BR"/>
        </w:rPr>
      </w:pP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3472B7">
          <w:footerReference w:type="even" r:id="rId11"/>
          <w:footerReference w:type="default" r:id="rId12"/>
          <w:pgSz w:w="11906" w:h="16838" w:code="9"/>
          <w:pgMar w:top="1008" w:right="1008" w:bottom="288" w:left="1728" w:header="706" w:footer="706" w:gutter="0"/>
          <w:cols w:space="708"/>
          <w:docGrid w:linePitch="360"/>
        </w:sect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383FE2" w:rsidRDefault="006846C6" w:rsidP="00383FE2">
      <w:pPr>
        <w:overflowPunct w:val="0"/>
        <w:autoSpaceDE w:val="0"/>
        <w:autoSpaceDN w:val="0"/>
        <w:adjustRightInd w:val="0"/>
        <w:ind w:right="-468" w:firstLine="810"/>
        <w:textAlignment w:val="baseline"/>
        <w:rPr>
          <w:b/>
          <w:color w:val="000000"/>
          <w:lang w:val="ro-RO"/>
        </w:rPr>
      </w:pPr>
      <w:r w:rsidRPr="00383FE2">
        <w:rPr>
          <w:color w:val="000000"/>
          <w:lang w:val="ro-RO"/>
        </w:rPr>
        <w:t xml:space="preserve">Cu privire la achizitia publica de </w:t>
      </w:r>
      <w:r w:rsidR="00AD167F" w:rsidRPr="00383FE2">
        <w:rPr>
          <w:color w:val="000000"/>
          <w:lang w:val="ro-RO"/>
        </w:rPr>
        <w:t xml:space="preserve">produse </w:t>
      </w:r>
      <w:r w:rsidRPr="00383FE2">
        <w:rPr>
          <w:color w:val="000000"/>
          <w:lang w:val="ro-RO"/>
        </w:rPr>
        <w:t>ce are ca obiect:</w:t>
      </w:r>
    </w:p>
    <w:p w:rsidR="009A08D9" w:rsidRPr="00383FE2" w:rsidRDefault="009A08D9" w:rsidP="00383FE2">
      <w:pPr>
        <w:ind w:firstLine="810"/>
        <w:jc w:val="center"/>
        <w:rPr>
          <w:rStyle w:val="FontStyle80"/>
          <w:sz w:val="24"/>
          <w:szCs w:val="24"/>
        </w:rPr>
      </w:pPr>
      <w:r w:rsidRPr="00383FE2">
        <w:rPr>
          <w:rFonts w:eastAsia="Arial"/>
          <w:b/>
          <w:color w:val="000000"/>
        </w:rPr>
        <w:t>Furnizare produse pentru scena de spectacole</w:t>
      </w:r>
    </w:p>
    <w:p w:rsidR="009A08D9" w:rsidRPr="00383FE2" w:rsidRDefault="009A08D9" w:rsidP="00383FE2">
      <w:pPr>
        <w:tabs>
          <w:tab w:val="left" w:pos="9781"/>
        </w:tabs>
        <w:spacing w:line="240" w:lineRule="exact"/>
        <w:ind w:right="320" w:firstLine="810"/>
        <w:rPr>
          <w:rFonts w:eastAsia="Arial"/>
          <w:i/>
          <w:color w:val="000000"/>
        </w:rPr>
      </w:pPr>
      <w:r w:rsidRPr="00383FE2">
        <w:rPr>
          <w:b/>
          <w:i/>
        </w:rPr>
        <w:t xml:space="preserve">Cod de clasificare </w:t>
      </w:r>
      <w:r w:rsidRPr="00383FE2">
        <w:rPr>
          <w:b/>
        </w:rPr>
        <w:t>CPV</w:t>
      </w:r>
      <w:r w:rsidRPr="00383FE2">
        <w:rPr>
          <w:b/>
          <w:lang w:val="es-ES"/>
        </w:rPr>
        <w:t xml:space="preserve"> </w:t>
      </w:r>
      <w:r w:rsidRPr="00383FE2">
        <w:rPr>
          <w:rFonts w:eastAsia="Arial"/>
          <w:i/>
          <w:color w:val="000000"/>
        </w:rPr>
        <w:t xml:space="preserve">44530000-4 Dispozitive de fixare (Rev 2)        </w:t>
      </w:r>
    </w:p>
    <w:p w:rsidR="009A08D9" w:rsidRPr="00383FE2" w:rsidRDefault="009A08D9" w:rsidP="00383FE2">
      <w:pPr>
        <w:tabs>
          <w:tab w:val="left" w:pos="0"/>
        </w:tabs>
        <w:spacing w:line="240" w:lineRule="exact"/>
        <w:ind w:right="9" w:firstLine="810"/>
        <w:rPr>
          <w:rFonts w:eastAsia="Arial"/>
          <w:i/>
          <w:color w:val="000000"/>
        </w:rPr>
      </w:pPr>
      <w:r w:rsidRPr="00383FE2">
        <w:rPr>
          <w:rFonts w:eastAsia="Arial"/>
          <w:i/>
          <w:color w:val="000000"/>
        </w:rPr>
        <w:tab/>
      </w:r>
      <w:r w:rsidRPr="00383FE2">
        <w:rPr>
          <w:rFonts w:eastAsia="Arial"/>
          <w:i/>
          <w:color w:val="000000"/>
        </w:rPr>
        <w:tab/>
      </w:r>
      <w:r w:rsidRPr="00383FE2">
        <w:rPr>
          <w:rFonts w:eastAsia="Arial"/>
          <w:i/>
          <w:color w:val="000000"/>
        </w:rPr>
        <w:tab/>
        <w:t>39515000-5 – Perdele, draperii, baldachine si storuri textile (Rev. 2)</w:t>
      </w:r>
    </w:p>
    <w:p w:rsidR="006846C6" w:rsidRPr="00383FE2" w:rsidRDefault="006846C6" w:rsidP="00383FE2">
      <w:pPr>
        <w:widowControl w:val="0"/>
        <w:autoSpaceDE w:val="0"/>
        <w:autoSpaceDN w:val="0"/>
        <w:adjustRightInd w:val="0"/>
        <w:ind w:firstLine="810"/>
        <w:jc w:val="right"/>
        <w:rPr>
          <w:rFonts w:eastAsiaTheme="minorEastAsia"/>
          <w:b/>
          <w:bCs/>
          <w:iCs/>
          <w:spacing w:val="30"/>
          <w:lang w:val="ro-RO" w:eastAsia="ro-RO"/>
        </w:rPr>
      </w:pPr>
    </w:p>
    <w:p w:rsidR="006846C6" w:rsidRPr="00383FE2" w:rsidRDefault="006846C6" w:rsidP="00383FE2">
      <w:pPr>
        <w:widowControl w:val="0"/>
        <w:autoSpaceDE w:val="0"/>
        <w:autoSpaceDN w:val="0"/>
        <w:adjustRightInd w:val="0"/>
        <w:ind w:left="720"/>
        <w:jc w:val="both"/>
        <w:rPr>
          <w:rFonts w:eastAsiaTheme="minorEastAsia"/>
          <w:i/>
          <w:iCs/>
          <w:lang w:val="ro-RO" w:eastAsia="ro-RO"/>
        </w:rPr>
      </w:pPr>
      <w:r w:rsidRPr="00383FE2">
        <w:rPr>
          <w:rFonts w:eastAsiaTheme="minorEastAsia"/>
          <w:b/>
          <w:bCs/>
          <w:lang w:val="ro-RO" w:eastAsia="ro-RO"/>
        </w:rPr>
        <w:t>Subsemnatul(a).................................................................... (</w:t>
      </w:r>
      <w:r w:rsidRPr="00383FE2">
        <w:rPr>
          <w:rFonts w:eastAsiaTheme="minorEastAsia"/>
          <w:i/>
          <w:iCs/>
          <w:lang w:val="ro-RO" w:eastAsia="ro-RO"/>
        </w:rPr>
        <w:t xml:space="preserve">nume/ prenume), </w:t>
      </w:r>
      <w:r w:rsidRPr="00383FE2">
        <w:rPr>
          <w:rFonts w:eastAsiaTheme="minorEastAsia"/>
          <w:lang w:val="ro-RO" w:eastAsia="ro-RO"/>
        </w:rPr>
        <w:t>domiciliat(a) in .............................................</w:t>
      </w:r>
      <w:r w:rsidRPr="00383FE2">
        <w:rPr>
          <w:rFonts w:eastAsiaTheme="minorEastAsia"/>
          <w:lang w:val="ro-RO" w:eastAsia="ro-RO"/>
        </w:rPr>
        <w:tab/>
        <w:t xml:space="preserve"> </w:t>
      </w:r>
      <w:r w:rsidRPr="00383FE2">
        <w:rPr>
          <w:rFonts w:eastAsiaTheme="minorEastAsia"/>
          <w:i/>
          <w:iCs/>
          <w:lang w:val="ro-RO" w:eastAsia="ro-RO"/>
        </w:rPr>
        <w:t>(adresa</w:t>
      </w:r>
    </w:p>
    <w:p w:rsidR="006846C6" w:rsidRPr="00383FE2" w:rsidRDefault="006846C6" w:rsidP="00383FE2">
      <w:pPr>
        <w:widowControl w:val="0"/>
        <w:autoSpaceDE w:val="0"/>
        <w:autoSpaceDN w:val="0"/>
        <w:adjustRightInd w:val="0"/>
        <w:ind w:left="720"/>
        <w:jc w:val="both"/>
        <w:rPr>
          <w:rFonts w:eastAsiaTheme="minorEastAsia"/>
          <w:lang w:val="ro-RO" w:eastAsia="ro-RO"/>
        </w:rPr>
      </w:pPr>
      <w:r w:rsidRPr="00383FE2">
        <w:rPr>
          <w:rFonts w:eastAsiaTheme="minorEastAsia"/>
          <w:i/>
          <w:iCs/>
          <w:lang w:val="ro-RO" w:eastAsia="ro-RO"/>
        </w:rPr>
        <w:t xml:space="preserve">de domiciliu), </w:t>
      </w:r>
      <w:r w:rsidRPr="00383FE2">
        <w:rPr>
          <w:rFonts w:eastAsiaTheme="minorEastAsia"/>
          <w:lang w:val="ro-RO" w:eastAsia="ro-RO"/>
        </w:rPr>
        <w:t xml:space="preserve">identificat(a) cu act de identitate </w:t>
      </w:r>
      <w:r w:rsidRPr="00383FE2">
        <w:rPr>
          <w:rFonts w:eastAsiaTheme="minorEastAsia"/>
          <w:i/>
          <w:iCs/>
          <w:lang w:val="ro-RO" w:eastAsia="ro-RO"/>
        </w:rPr>
        <w:t xml:space="preserve">(CI/ Paşaport), </w:t>
      </w:r>
      <w:r w:rsidRPr="00383FE2">
        <w:rPr>
          <w:rFonts w:eastAsiaTheme="minorEastAsia"/>
          <w:lang w:val="ro-RO" w:eastAsia="ro-RO"/>
        </w:rPr>
        <w:t xml:space="preserve">seria </w:t>
      </w:r>
      <w:r w:rsidRPr="00383FE2">
        <w:rPr>
          <w:rFonts w:eastAsiaTheme="minorEastAsia"/>
          <w:lang w:val="ro-RO" w:eastAsia="ro-RO"/>
        </w:rPr>
        <w:tab/>
        <w:t>nr</w:t>
      </w:r>
      <w:r w:rsidRPr="00383FE2">
        <w:rPr>
          <w:rFonts w:eastAsiaTheme="minorEastAsia"/>
          <w:lang w:val="ro-RO" w:eastAsia="ro-RO"/>
        </w:rPr>
        <w:tab/>
        <w:t>, eliberat de</w:t>
      </w:r>
      <w:r w:rsidRPr="00383FE2">
        <w:rPr>
          <w:rFonts w:eastAsiaTheme="minorEastAsia"/>
          <w:lang w:val="ro-RO" w:eastAsia="ro-RO"/>
        </w:rPr>
        <w:tab/>
        <w:t>..............</w:t>
      </w:r>
      <w:r w:rsidR="00AD18AB" w:rsidRPr="00383FE2">
        <w:rPr>
          <w:rFonts w:eastAsiaTheme="minorEastAsia"/>
          <w:lang w:val="ro-RO" w:eastAsia="ro-RO"/>
        </w:rPr>
        <w:t>......................</w:t>
      </w:r>
      <w:r w:rsidRPr="00383FE2">
        <w:rPr>
          <w:rFonts w:eastAsiaTheme="minorEastAsia"/>
          <w:lang w:val="ro-RO" w:eastAsia="ro-RO"/>
        </w:rPr>
        <w:t>....,</w:t>
      </w:r>
    </w:p>
    <w:p w:rsidR="006846C6" w:rsidRPr="00383FE2" w:rsidRDefault="006846C6" w:rsidP="00383FE2">
      <w:pPr>
        <w:pStyle w:val="NoSpacing"/>
        <w:widowControl/>
        <w:autoSpaceDE/>
        <w:autoSpaceDN/>
        <w:adjustRightInd/>
        <w:ind w:left="720"/>
        <w:jc w:val="both"/>
      </w:pPr>
      <w:r w:rsidRPr="00383FE2">
        <w:rPr>
          <w:bCs/>
        </w:rPr>
        <w:t>la</w:t>
      </w:r>
      <w:r w:rsidRPr="00383FE2">
        <w:rPr>
          <w:b/>
          <w:bCs/>
        </w:rPr>
        <w:t xml:space="preserve"> </w:t>
      </w:r>
      <w:r w:rsidRPr="00383FE2">
        <w:t xml:space="preserve">data de </w:t>
      </w:r>
      <w:r w:rsidRPr="00383FE2">
        <w:tab/>
        <w:t>..........................</w:t>
      </w:r>
      <w:r w:rsidRPr="00383FE2">
        <w:rPr>
          <w:b/>
          <w:bCs/>
        </w:rPr>
        <w:t>, CNP .......................................................................</w:t>
      </w:r>
      <w:r w:rsidRPr="00383FE2">
        <w:rPr>
          <w:b/>
          <w:bCs/>
        </w:rPr>
        <w:tab/>
        <w:t xml:space="preserve">in calitate de </w:t>
      </w:r>
      <w:r w:rsidRPr="00383FE2">
        <w:rPr>
          <w:i/>
          <w:iCs/>
        </w:rPr>
        <w:t xml:space="preserve">reprezentant legal/împuternicit </w:t>
      </w:r>
      <w:r w:rsidRPr="00383FE2">
        <w:rPr>
          <w:b/>
          <w:bCs/>
        </w:rPr>
        <w:t>al Ofertantului .........................................................................................................................</w:t>
      </w:r>
      <w:r w:rsidRPr="00383FE2">
        <w:rPr>
          <w:b/>
          <w:bCs/>
          <w:i/>
          <w:iCs/>
          <w:spacing w:val="30"/>
        </w:rPr>
        <w:t>,(în</w:t>
      </w:r>
      <w:r w:rsidRPr="00383FE2">
        <w:rPr>
          <w:b/>
          <w:bCs/>
          <w:i/>
          <w:iCs/>
        </w:rPr>
        <w:t xml:space="preserve"> cazul unei Asocieri, </w:t>
      </w:r>
      <w:r w:rsidRPr="00383FE2">
        <w:rPr>
          <w:b/>
          <w:bCs/>
          <w:i/>
          <w:iCs/>
          <w:u w:val="single"/>
        </w:rPr>
        <w:t>se va completa denumirea întregii Asocieri</w:t>
      </w:r>
      <w:r w:rsidRPr="00383FE2">
        <w:rPr>
          <w:b/>
          <w:bCs/>
          <w:i/>
          <w:iCs/>
        </w:rPr>
        <w:t xml:space="preserve">) </w:t>
      </w:r>
      <w:r w:rsidR="002275A3" w:rsidRPr="00383FE2">
        <w:t>la achiziţia</w:t>
      </w:r>
      <w:r w:rsidRPr="00383FE2">
        <w:t xml:space="preserve"> publica organizata pentru atribuirea </w:t>
      </w:r>
      <w:r w:rsidR="00AD18AB" w:rsidRPr="00383FE2">
        <w:rPr>
          <w:b/>
          <w:i/>
        </w:rPr>
        <w:t xml:space="preserve">achiziției de produse </w:t>
      </w:r>
      <w:r w:rsidR="009A08D9" w:rsidRPr="00383FE2">
        <w:rPr>
          <w:b/>
          <w:i/>
        </w:rPr>
        <w:t>pentru scena de spectacole</w:t>
      </w:r>
      <w:r w:rsidR="000C49F8" w:rsidRPr="00383FE2">
        <w:rPr>
          <w:b/>
          <w:i/>
        </w:rPr>
        <w:t xml:space="preserve">, </w:t>
      </w:r>
      <w:r w:rsidRPr="00383FE2">
        <w:t>organizată de MUNICIPIUL ONESTI, prezentam propunerea noastra tehnica: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5511" w:type="dxa"/>
        <w:jc w:val="center"/>
        <w:tblLook w:val="04A0" w:firstRow="1" w:lastRow="0" w:firstColumn="1" w:lastColumn="0" w:noHBand="0" w:noVBand="1"/>
      </w:tblPr>
      <w:tblGrid>
        <w:gridCol w:w="567"/>
        <w:gridCol w:w="5237"/>
        <w:gridCol w:w="1170"/>
        <w:gridCol w:w="1060"/>
        <w:gridCol w:w="3822"/>
        <w:gridCol w:w="1827"/>
        <w:gridCol w:w="1828"/>
      </w:tblGrid>
      <w:tr w:rsidR="0086078E" w:rsidRPr="003472B7" w:rsidTr="008B78E2">
        <w:trPr>
          <w:trHeight w:val="312"/>
          <w:jc w:val="center"/>
        </w:trPr>
        <w:tc>
          <w:tcPr>
            <w:tcW w:w="567" w:type="dxa"/>
            <w:vMerge w:val="restart"/>
            <w:noWrap/>
          </w:tcPr>
          <w:p w:rsidR="0086078E" w:rsidRPr="003472B7" w:rsidRDefault="0086078E" w:rsidP="006846C6">
            <w:pPr>
              <w:widowControl w:val="0"/>
              <w:autoSpaceDE w:val="0"/>
              <w:autoSpaceDN w:val="0"/>
              <w:adjustRightInd w:val="0"/>
              <w:jc w:val="center"/>
              <w:rPr>
                <w:rFonts w:eastAsiaTheme="minorEastAsia"/>
                <w:b/>
                <w:bCs/>
                <w:sz w:val="22"/>
                <w:szCs w:val="22"/>
                <w:lang w:eastAsia="ro-RO"/>
              </w:rPr>
            </w:pPr>
            <w:r w:rsidRPr="003472B7">
              <w:rPr>
                <w:rFonts w:eastAsiaTheme="minorEastAsia"/>
                <w:b/>
                <w:bCs/>
                <w:sz w:val="22"/>
                <w:szCs w:val="22"/>
                <w:lang w:eastAsia="ro-RO"/>
              </w:rPr>
              <w:t>Nr. crt.</w:t>
            </w:r>
          </w:p>
        </w:tc>
        <w:tc>
          <w:tcPr>
            <w:tcW w:w="7467" w:type="dxa"/>
            <w:gridSpan w:val="3"/>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Cerintele minime solicitate de autoritatea contractanta-Municipiul Onesti</w:t>
            </w:r>
          </w:p>
        </w:tc>
        <w:tc>
          <w:tcPr>
            <w:tcW w:w="7477" w:type="dxa"/>
            <w:gridSpan w:val="3"/>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Modalitatea de indeplinire a cerintelor minime solicitate de autoritatea contractanta-Municipiul Onesti</w:t>
            </w:r>
          </w:p>
          <w:p w:rsidR="0086078E" w:rsidRPr="003472B7" w:rsidRDefault="0086078E" w:rsidP="006846C6">
            <w:pPr>
              <w:widowControl w:val="0"/>
              <w:autoSpaceDE w:val="0"/>
              <w:autoSpaceDN w:val="0"/>
              <w:adjustRightInd w:val="0"/>
              <w:rPr>
                <w:rFonts w:eastAsiaTheme="minorEastAsia"/>
                <w:sz w:val="22"/>
                <w:szCs w:val="22"/>
                <w:lang w:eastAsia="ro-RO"/>
              </w:rPr>
            </w:pPr>
          </w:p>
          <w:p w:rsidR="0086078E" w:rsidRPr="003472B7" w:rsidRDefault="0086078E" w:rsidP="006846C6">
            <w:pPr>
              <w:widowControl w:val="0"/>
              <w:autoSpaceDE w:val="0"/>
              <w:autoSpaceDN w:val="0"/>
              <w:adjustRightInd w:val="0"/>
              <w:jc w:val="center"/>
              <w:rPr>
                <w:rFonts w:eastAsiaTheme="minorEastAsia"/>
                <w:i/>
                <w:sz w:val="22"/>
                <w:szCs w:val="22"/>
                <w:lang w:eastAsia="ro-RO"/>
              </w:rPr>
            </w:pPr>
            <w:r w:rsidRPr="003472B7">
              <w:rPr>
                <w:rFonts w:eastAsiaTheme="minorEastAsia"/>
                <w:i/>
                <w:sz w:val="22"/>
                <w:szCs w:val="22"/>
                <w:lang w:eastAsia="ro-RO"/>
              </w:rPr>
              <w:t>Ofertant (se completeaza denumirea ofertantului)</w:t>
            </w:r>
          </w:p>
        </w:tc>
      </w:tr>
      <w:tr w:rsidR="0086078E" w:rsidRPr="003472B7" w:rsidTr="008B78E2">
        <w:trPr>
          <w:trHeight w:val="312"/>
          <w:jc w:val="center"/>
        </w:trPr>
        <w:tc>
          <w:tcPr>
            <w:tcW w:w="567" w:type="dxa"/>
            <w:vMerge/>
            <w:noWrap/>
          </w:tcPr>
          <w:p w:rsidR="0086078E" w:rsidRPr="003472B7" w:rsidRDefault="0086078E" w:rsidP="006846C6">
            <w:pPr>
              <w:widowControl w:val="0"/>
              <w:autoSpaceDE w:val="0"/>
              <w:autoSpaceDN w:val="0"/>
              <w:adjustRightInd w:val="0"/>
              <w:jc w:val="center"/>
              <w:rPr>
                <w:rFonts w:eastAsiaTheme="minorEastAsia"/>
                <w:b/>
                <w:bCs/>
                <w:sz w:val="22"/>
                <w:szCs w:val="22"/>
                <w:lang w:eastAsia="ro-RO"/>
              </w:rPr>
            </w:pPr>
          </w:p>
        </w:tc>
        <w:tc>
          <w:tcPr>
            <w:tcW w:w="5237" w:type="dxa"/>
            <w:noWrap/>
          </w:tcPr>
          <w:p w:rsidR="0086078E" w:rsidRPr="003472B7" w:rsidRDefault="0086078E" w:rsidP="0086078E">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 tehnice minime solicitate</w:t>
            </w:r>
          </w:p>
        </w:tc>
        <w:tc>
          <w:tcPr>
            <w:tcW w:w="1170" w:type="dxa"/>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Unitate de masura</w:t>
            </w:r>
          </w:p>
        </w:tc>
        <w:tc>
          <w:tcPr>
            <w:tcW w:w="1060" w:type="dxa"/>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Cantitati</w:t>
            </w:r>
          </w:p>
        </w:tc>
        <w:tc>
          <w:tcPr>
            <w:tcW w:w="3822"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 tehnice minime ofertate</w:t>
            </w:r>
          </w:p>
        </w:tc>
        <w:tc>
          <w:tcPr>
            <w:tcW w:w="1827"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Unitatea de masura</w:t>
            </w:r>
          </w:p>
        </w:tc>
        <w:tc>
          <w:tcPr>
            <w:tcW w:w="1828"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Cantitatea</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1</w:t>
            </w:r>
          </w:p>
        </w:tc>
        <w:tc>
          <w:tcPr>
            <w:tcW w:w="5237" w:type="dxa"/>
            <w:noWrap/>
            <w:vAlign w:val="bottom"/>
          </w:tcPr>
          <w:p w:rsidR="00E9449D" w:rsidRPr="003472B7" w:rsidRDefault="00E9449D" w:rsidP="00226236">
            <w:pPr>
              <w:rPr>
                <w:sz w:val="22"/>
                <w:szCs w:val="22"/>
              </w:rPr>
            </w:pPr>
            <w:r w:rsidRPr="003472B7">
              <w:rPr>
                <w:color w:val="000000"/>
                <w:sz w:val="22"/>
                <w:szCs w:val="22"/>
                <w:lang w:val="en-GB" w:eastAsia="en-GB"/>
              </w:rPr>
              <w:t>Panza din polietilena pt scena fundal 5x6 m</w:t>
            </w:r>
            <w:r w:rsidR="00226236" w:rsidRPr="003472B7">
              <w:rPr>
                <w:color w:val="000000"/>
                <w:sz w:val="22"/>
                <w:szCs w:val="22"/>
                <w:lang w:val="en-GB" w:eastAsia="en-GB"/>
              </w:rPr>
              <w:t xml:space="preserve">. </w:t>
            </w:r>
            <w:r w:rsidRPr="003472B7">
              <w:rPr>
                <w:rFonts w:eastAsia="Arial"/>
                <w:color w:val="000000"/>
                <w:sz w:val="22"/>
                <w:szCs w:val="22"/>
                <w:lang w:eastAsia="ro-RO"/>
              </w:rPr>
              <w:t xml:space="preserve">Plasa este e culoare neagra, rezistenta la intemperii, complet marginita si prevazuta cu ochiuri la fiecare 50 cm .Clasa de protectie la </w:t>
            </w:r>
            <w:proofErr w:type="gramStart"/>
            <w:r w:rsidRPr="003472B7">
              <w:rPr>
                <w:rFonts w:eastAsia="Arial"/>
                <w:color w:val="000000"/>
                <w:sz w:val="22"/>
                <w:szCs w:val="22"/>
                <w:lang w:eastAsia="ro-RO"/>
              </w:rPr>
              <w:t xml:space="preserve">foc </w:t>
            </w:r>
            <w:r w:rsidR="00226236" w:rsidRPr="003472B7">
              <w:rPr>
                <w:rFonts w:eastAsia="Arial"/>
                <w:color w:val="000000"/>
                <w:sz w:val="22"/>
                <w:szCs w:val="22"/>
                <w:lang w:eastAsia="ro-RO"/>
              </w:rPr>
              <w:t xml:space="preserve"> B</w:t>
            </w:r>
            <w:r w:rsidRPr="003472B7">
              <w:rPr>
                <w:rFonts w:eastAsia="Arial"/>
                <w:color w:val="000000"/>
                <w:sz w:val="22"/>
                <w:szCs w:val="22"/>
                <w:lang w:eastAsia="ro-RO"/>
              </w:rPr>
              <w:t>1</w:t>
            </w:r>
            <w:proofErr w:type="gramEnd"/>
            <w:r w:rsidRPr="003472B7">
              <w:rPr>
                <w:rFonts w:eastAsia="Arial"/>
                <w:color w:val="000000"/>
                <w:sz w:val="22"/>
                <w:szCs w:val="22"/>
                <w:lang w:eastAsia="ro-RO"/>
              </w:rPr>
              <w:t>,</w:t>
            </w:r>
            <w:r w:rsidR="00226236" w:rsidRPr="003472B7">
              <w:rPr>
                <w:rFonts w:eastAsia="Arial"/>
                <w:color w:val="000000"/>
                <w:sz w:val="22"/>
                <w:szCs w:val="22"/>
                <w:lang w:eastAsia="ro-RO"/>
              </w:rPr>
              <w:t xml:space="preserve"> </w:t>
            </w:r>
            <w:r w:rsidRPr="003472B7">
              <w:rPr>
                <w:rFonts w:eastAsia="Arial"/>
                <w:color w:val="000000"/>
                <w:sz w:val="22"/>
                <w:szCs w:val="22"/>
                <w:lang w:eastAsia="ro-RO"/>
              </w:rPr>
              <w:t xml:space="preserve">permeabilitate </w:t>
            </w:r>
            <w:r w:rsidR="00226236" w:rsidRPr="003472B7">
              <w:rPr>
                <w:rFonts w:eastAsia="Arial"/>
                <w:color w:val="000000"/>
                <w:sz w:val="22"/>
                <w:szCs w:val="22"/>
                <w:lang w:eastAsia="ro-RO"/>
              </w:rPr>
              <w:t xml:space="preserve"> </w:t>
            </w:r>
            <w:r w:rsidRPr="003472B7">
              <w:rPr>
                <w:rFonts w:eastAsia="Arial"/>
                <w:color w:val="000000"/>
                <w:sz w:val="22"/>
                <w:szCs w:val="22"/>
                <w:lang w:eastAsia="ro-RO"/>
              </w:rPr>
              <w:t>la vant 16%, greutatea 7.5 kg/buc.</w:t>
            </w: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4</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2</w:t>
            </w:r>
          </w:p>
        </w:tc>
        <w:tc>
          <w:tcPr>
            <w:tcW w:w="5237" w:type="dxa"/>
            <w:vAlign w:val="bottom"/>
          </w:tcPr>
          <w:p w:rsidR="00E9449D" w:rsidRPr="003472B7" w:rsidRDefault="00E9449D" w:rsidP="00226236">
            <w:pPr>
              <w:rPr>
                <w:sz w:val="22"/>
                <w:szCs w:val="22"/>
              </w:rPr>
            </w:pPr>
            <w:r w:rsidRPr="003472B7">
              <w:rPr>
                <w:color w:val="000000"/>
                <w:sz w:val="22"/>
                <w:szCs w:val="22"/>
                <w:lang w:val="en-GB" w:eastAsia="en-GB"/>
              </w:rPr>
              <w:t>Elastic de prindere pentru prelate scene si fundaluri</w:t>
            </w:r>
            <w:r w:rsidR="00226236" w:rsidRPr="003472B7">
              <w:rPr>
                <w:color w:val="000000"/>
                <w:sz w:val="22"/>
                <w:szCs w:val="22"/>
                <w:lang w:val="en-GB" w:eastAsia="en-GB"/>
              </w:rPr>
              <w:t xml:space="preserve"> </w:t>
            </w:r>
            <w:r w:rsidRPr="003472B7">
              <w:rPr>
                <w:rFonts w:eastAsia="Arial"/>
                <w:color w:val="000000"/>
                <w:sz w:val="22"/>
                <w:szCs w:val="22"/>
                <w:lang w:eastAsia="ro-RO"/>
              </w:rPr>
              <w:t>cu lungimea de 250 mm, diametrul 4 mm, material carlig plastic, culoar neagra, greutate 0.01 kg/buc.</w:t>
            </w: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400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lastRenderedPageBreak/>
              <w:t>3</w:t>
            </w:r>
          </w:p>
        </w:tc>
        <w:tc>
          <w:tcPr>
            <w:tcW w:w="5237" w:type="dxa"/>
            <w:noWrap/>
            <w:vAlign w:val="bottom"/>
          </w:tcPr>
          <w:p w:rsidR="00E9449D" w:rsidRPr="003472B7" w:rsidRDefault="00E9449D" w:rsidP="00226236">
            <w:pPr>
              <w:rPr>
                <w:color w:val="000000"/>
                <w:sz w:val="22"/>
                <w:szCs w:val="22"/>
                <w:lang w:val="en-GB" w:eastAsia="en-GB"/>
              </w:rPr>
            </w:pPr>
            <w:r w:rsidRPr="003472B7">
              <w:rPr>
                <w:color w:val="000000"/>
                <w:sz w:val="22"/>
                <w:szCs w:val="22"/>
                <w:lang w:val="en-GB" w:eastAsia="en-GB"/>
              </w:rPr>
              <w:t>Sistem de montare a fundalurilor pe podium scena</w:t>
            </w:r>
            <w:r w:rsidR="00226236" w:rsidRPr="003472B7">
              <w:rPr>
                <w:color w:val="000000"/>
                <w:sz w:val="22"/>
                <w:szCs w:val="22"/>
                <w:lang w:val="en-GB" w:eastAsia="en-GB"/>
              </w:rPr>
              <w:t xml:space="preserve"> </w:t>
            </w:r>
            <w:r w:rsidRPr="003472B7">
              <w:rPr>
                <w:rFonts w:eastAsia="Arial"/>
                <w:color w:val="000000"/>
                <w:sz w:val="22"/>
                <w:szCs w:val="22"/>
                <w:lang w:eastAsia="ro-RO"/>
              </w:rPr>
              <w:t xml:space="preserve">– </w:t>
            </w:r>
            <w:r w:rsidR="00226236" w:rsidRPr="003472B7">
              <w:rPr>
                <w:rFonts w:eastAsia="Arial"/>
                <w:color w:val="000000"/>
                <w:sz w:val="22"/>
                <w:szCs w:val="22"/>
                <w:lang w:eastAsia="ro-RO"/>
              </w:rPr>
              <w:t>a</w:t>
            </w:r>
            <w:r w:rsidRPr="003472B7">
              <w:rPr>
                <w:rFonts w:eastAsia="Arial"/>
                <w:color w:val="000000"/>
                <w:sz w:val="22"/>
                <w:szCs w:val="22"/>
                <w:lang w:eastAsia="ro-RO"/>
              </w:rPr>
              <w:t>ccesoriu de prindere cu filet M10, compus din 3 piese</w:t>
            </w:r>
          </w:p>
          <w:p w:rsidR="00E9449D" w:rsidRPr="003472B7" w:rsidRDefault="00E9449D" w:rsidP="008215EB">
            <w:pPr>
              <w:rPr>
                <w:sz w:val="22"/>
                <w:szCs w:val="22"/>
              </w:rPr>
            </w:pP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30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4</w:t>
            </w:r>
          </w:p>
        </w:tc>
        <w:tc>
          <w:tcPr>
            <w:tcW w:w="5237" w:type="dxa"/>
            <w:noWrap/>
            <w:vAlign w:val="bottom"/>
          </w:tcPr>
          <w:p w:rsidR="00E9449D" w:rsidRPr="003472B7" w:rsidRDefault="00E9449D" w:rsidP="00226236">
            <w:pPr>
              <w:rPr>
                <w:sz w:val="22"/>
                <w:szCs w:val="22"/>
              </w:rPr>
            </w:pPr>
            <w:r w:rsidRPr="003472B7">
              <w:rPr>
                <w:color w:val="000000"/>
                <w:sz w:val="22"/>
                <w:szCs w:val="22"/>
                <w:lang w:val="en-GB" w:eastAsia="en-GB"/>
              </w:rPr>
              <w:t>Sistem de imbinare rapida ce mentine podiumul perfect nivelat</w:t>
            </w:r>
            <w:r w:rsidR="00226236" w:rsidRPr="003472B7">
              <w:rPr>
                <w:color w:val="000000"/>
                <w:sz w:val="22"/>
                <w:szCs w:val="22"/>
                <w:lang w:val="en-GB" w:eastAsia="en-GB"/>
              </w:rPr>
              <w:t>. C</w:t>
            </w:r>
            <w:r w:rsidR="00226236" w:rsidRPr="003472B7">
              <w:rPr>
                <w:rFonts w:eastAsia="Arial"/>
                <w:color w:val="000000"/>
                <w:sz w:val="22"/>
                <w:szCs w:val="22"/>
                <w:lang w:eastAsia="ro-RO"/>
              </w:rPr>
              <w:t>o</w:t>
            </w:r>
            <w:r w:rsidRPr="003472B7">
              <w:rPr>
                <w:rFonts w:eastAsia="Arial"/>
                <w:color w:val="000000"/>
                <w:sz w:val="22"/>
                <w:szCs w:val="22"/>
                <w:lang w:eastAsia="ro-RO"/>
              </w:rPr>
              <w:t>nector din metal turnat este folosit pentru a iui platformele dispuse la aceeasi inaltime</w:t>
            </w:r>
          </w:p>
        </w:tc>
        <w:tc>
          <w:tcPr>
            <w:tcW w:w="1170" w:type="dxa"/>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10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5</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Clema de asamblare pentru podiumurile de scena</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6</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 xml:space="preserve">Clema este folosita pentru prinderea balustradelor intre ele </w:t>
            </w:r>
            <w:r w:rsidRPr="003472B7">
              <w:rPr>
                <w:rFonts w:eastAsia="Arial"/>
                <w:color w:val="000000"/>
                <w:sz w:val="22"/>
                <w:szCs w:val="22"/>
                <w:lang w:eastAsia="ro-RO"/>
              </w:rPr>
              <w:t>pentru o mai buna stabilitate.</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4</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7</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 xml:space="preserve">Sistem montare balustrada pe podium - </w:t>
            </w:r>
            <w:r w:rsidRPr="003472B7">
              <w:rPr>
                <w:rFonts w:eastAsia="Arial"/>
                <w:color w:val="000000"/>
                <w:sz w:val="22"/>
                <w:szCs w:val="22"/>
                <w:lang w:eastAsia="ro-RO"/>
              </w:rPr>
              <w:t>accesoriu de prindere cu filet M10, compus din 3 piese:  Surub filetat M10, lungimea filetului 4.5 cm si lungimeatotala inclusiv maner din plastic 80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4</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8</w:t>
            </w:r>
          </w:p>
        </w:tc>
        <w:tc>
          <w:tcPr>
            <w:tcW w:w="5237" w:type="dxa"/>
            <w:noWrap/>
            <w:vAlign w:val="bottom"/>
          </w:tcPr>
          <w:p w:rsidR="003472B7" w:rsidRPr="003472B7" w:rsidRDefault="003472B7" w:rsidP="00A33F89">
            <w:pPr>
              <w:widowControl w:val="0"/>
              <w:tabs>
                <w:tab w:val="left" w:pos="9781"/>
              </w:tabs>
              <w:ind w:right="320"/>
              <w:jc w:val="both"/>
              <w:rPr>
                <w:color w:val="000000"/>
                <w:sz w:val="22"/>
                <w:szCs w:val="22"/>
                <w:lang w:val="en-GB" w:eastAsia="en-GB"/>
              </w:rPr>
            </w:pPr>
            <w:r w:rsidRPr="003472B7">
              <w:rPr>
                <w:color w:val="000000"/>
                <w:sz w:val="22"/>
                <w:szCs w:val="22"/>
                <w:lang w:val="en-GB" w:eastAsia="en-GB"/>
              </w:rPr>
              <w:t>Roata pivotanta, din cauciuc siliconic, fara frana, cu alezaj, 75 mm</w:t>
            </w:r>
            <w:r w:rsidRPr="003472B7">
              <w:rPr>
                <w:rFonts w:eastAsia="Arial"/>
                <w:color w:val="000000"/>
                <w:sz w:val="22"/>
                <w:szCs w:val="22"/>
                <w:lang w:eastAsia="ro-RO"/>
              </w:rPr>
              <w:t xml:space="preserve"> - suporta o greutate de 60 kg</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30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9</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Surub  cap cilindric, cu locas hexagonal, otel, zincat alb, M10 x 25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50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10</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Piulita hexagonala, din otel, zincat alb, M10</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50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11</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Saiba plata din otel zincat alb, M10 x 36 x 2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12</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Saiba elastica , otel, zincat alb, M10</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13</w:t>
            </w:r>
          </w:p>
        </w:tc>
        <w:tc>
          <w:tcPr>
            <w:tcW w:w="5237" w:type="dxa"/>
            <w:noWrap/>
            <w:vAlign w:val="bottom"/>
          </w:tcPr>
          <w:p w:rsidR="003472B7" w:rsidRPr="003472B7" w:rsidRDefault="003472B7" w:rsidP="00D32295">
            <w:pPr>
              <w:jc w:val="both"/>
              <w:rPr>
                <w:color w:val="000000"/>
                <w:sz w:val="22"/>
                <w:szCs w:val="22"/>
                <w:lang w:val="en-GB" w:eastAsia="en-GB"/>
              </w:rPr>
            </w:pPr>
          </w:p>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Bolt cu siguranta DSE</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bl>
    <w:p w:rsidR="004668E9" w:rsidRDefault="003472B7" w:rsidP="003472B7">
      <w:pPr>
        <w:widowControl w:val="0"/>
        <w:tabs>
          <w:tab w:val="left" w:pos="1089"/>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p w:rsidR="009464C6" w:rsidRDefault="00FC1C13" w:rsidP="00FC1C1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p>
    <w:p w:rsidR="00C4067A" w:rsidRPr="00FB5533" w:rsidRDefault="00C4067A"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FC1C13" w:rsidRPr="00FB5533" w:rsidRDefault="00FC1C13" w:rsidP="00C4067A">
      <w:pPr>
        <w:rPr>
          <w:b/>
          <w:i/>
          <w:sz w:val="20"/>
          <w:szCs w:val="20"/>
          <w:lang w:val="es-ES" w:eastAsia="ro-RO"/>
        </w:rPr>
      </w:pPr>
      <w:r w:rsidRPr="00FB5533">
        <w:rPr>
          <w:b/>
          <w:i/>
          <w:sz w:val="20"/>
          <w:szCs w:val="20"/>
          <w:lang w:val="es-ES" w:eastAsia="ro-RO"/>
        </w:rPr>
        <w:t>Subsemnatul_______________, în calitate de ____________, legal autorizat să semnez</w:t>
      </w:r>
    </w:p>
    <w:p w:rsidR="00FC1C13" w:rsidRPr="00C4067A" w:rsidRDefault="00FC1C13" w:rsidP="00C4067A">
      <w:pPr>
        <w:rPr>
          <w:i/>
          <w:sz w:val="18"/>
          <w:szCs w:val="18"/>
          <w:lang w:val="es-ES" w:eastAsia="ro-RO"/>
        </w:rPr>
      </w:pPr>
      <w:r w:rsidRPr="00C4067A">
        <w:rPr>
          <w:b/>
          <w:i/>
          <w:sz w:val="18"/>
          <w:szCs w:val="18"/>
          <w:lang w:val="es-ES" w:eastAsia="ro-RO"/>
        </w:rPr>
        <w:t xml:space="preserve">      </w:t>
      </w:r>
      <w:r w:rsidR="00C4067A">
        <w:rPr>
          <w:b/>
          <w:i/>
          <w:sz w:val="18"/>
          <w:szCs w:val="18"/>
          <w:lang w:val="es-ES" w:eastAsia="ro-RO"/>
        </w:rPr>
        <w:t xml:space="preserve">     </w:t>
      </w:r>
      <w:r w:rsidRPr="00C4067A">
        <w:rPr>
          <w:b/>
          <w:i/>
          <w:sz w:val="18"/>
          <w:szCs w:val="18"/>
          <w:lang w:val="es-ES" w:eastAsia="ro-RO"/>
        </w:rPr>
        <w:t xml:space="preserve">          </w:t>
      </w:r>
      <w:r w:rsidRPr="00C4067A">
        <w:rPr>
          <w:i/>
          <w:sz w:val="18"/>
          <w:szCs w:val="18"/>
          <w:lang w:val="es-ES" w:eastAsia="ro-RO"/>
        </w:rPr>
        <w:t>(</w:t>
      </w:r>
      <w:proofErr w:type="gramStart"/>
      <w:r w:rsidRPr="00C4067A">
        <w:rPr>
          <w:i/>
          <w:sz w:val="18"/>
          <w:szCs w:val="18"/>
          <w:lang w:val="es-ES" w:eastAsia="ro-RO"/>
        </w:rPr>
        <w:t>semnatura</w:t>
      </w:r>
      <w:proofErr w:type="gramEnd"/>
      <w:r w:rsidRPr="00C4067A">
        <w:rPr>
          <w:i/>
          <w:sz w:val="18"/>
          <w:szCs w:val="18"/>
          <w:lang w:val="es-ES" w:eastAsia="ro-RO"/>
        </w:rPr>
        <w:t xml:space="preserve"> autorizată)</w:t>
      </w:r>
      <w:r w:rsidRPr="00C4067A">
        <w:rPr>
          <w:i/>
          <w:sz w:val="18"/>
          <w:szCs w:val="18"/>
          <w:lang w:val="es-ES" w:eastAsia="ro-RO"/>
        </w:rPr>
        <w:tab/>
      </w:r>
      <w:r w:rsidR="00C4067A">
        <w:rPr>
          <w:i/>
          <w:sz w:val="18"/>
          <w:szCs w:val="18"/>
          <w:lang w:val="es-ES" w:eastAsia="ro-RO"/>
        </w:rPr>
        <w:t xml:space="preserve">     </w:t>
      </w:r>
      <w:r w:rsidRPr="00C4067A">
        <w:rPr>
          <w:i/>
          <w:sz w:val="18"/>
          <w:szCs w:val="18"/>
          <w:lang w:val="es-ES" w:eastAsia="ro-RO"/>
        </w:rPr>
        <w:tab/>
        <w:t xml:space="preserve"> (</w:t>
      </w:r>
      <w:proofErr w:type="gramStart"/>
      <w:r w:rsidRPr="00C4067A">
        <w:rPr>
          <w:i/>
          <w:sz w:val="18"/>
          <w:szCs w:val="18"/>
          <w:lang w:val="es-ES" w:eastAsia="ro-RO"/>
        </w:rPr>
        <w:t>calitatea</w:t>
      </w:r>
      <w:proofErr w:type="gramEnd"/>
      <w:r w:rsidRPr="00C4067A">
        <w:rPr>
          <w:i/>
          <w:sz w:val="18"/>
          <w:szCs w:val="18"/>
          <w:lang w:val="es-ES" w:eastAsia="ro-RO"/>
        </w:rPr>
        <w:t xml:space="preserve"> de reprezentare)</w:t>
      </w:r>
    </w:p>
    <w:p w:rsidR="003472B7" w:rsidRDefault="00FC1C13" w:rsidP="003472B7">
      <w:pPr>
        <w:ind w:firstLine="90"/>
        <w:rPr>
          <w:b/>
          <w:i/>
          <w:sz w:val="20"/>
          <w:szCs w:val="20"/>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w:t>
      </w:r>
      <w:r w:rsidR="003472B7">
        <w:rPr>
          <w:b/>
          <w:i/>
          <w:sz w:val="20"/>
          <w:szCs w:val="20"/>
          <w:lang w:val="es-ES" w:eastAsia="ro-RO"/>
        </w:rPr>
        <w:t xml:space="preserve">________. </w:t>
      </w:r>
    </w:p>
    <w:p w:rsidR="000C52F6" w:rsidRPr="00665BF4" w:rsidRDefault="003472B7" w:rsidP="003472B7">
      <w:pPr>
        <w:ind w:firstLine="90"/>
        <w:rPr>
          <w:i/>
          <w:sz w:val="20"/>
          <w:szCs w:val="20"/>
          <w:lang w:val="es-ES" w:eastAsia="ro-RO"/>
        </w:rPr>
        <w:sectPr w:rsidR="000C52F6" w:rsidRPr="00665BF4" w:rsidSect="003472B7">
          <w:pgSz w:w="16838" w:h="11906" w:orient="landscape" w:code="9"/>
          <w:pgMar w:top="1584" w:right="720" w:bottom="288" w:left="720" w:header="706" w:footer="706" w:gutter="0"/>
          <w:cols w:space="708"/>
          <w:docGrid w:linePitch="360"/>
        </w:sectPr>
      </w:pPr>
      <w:r>
        <w:rPr>
          <w:b/>
          <w:i/>
          <w:sz w:val="20"/>
          <w:szCs w:val="20"/>
          <w:lang w:val="es-ES" w:eastAsia="ro-RO"/>
        </w:rPr>
        <w:t xml:space="preserve">                                              </w:t>
      </w:r>
      <w:r w:rsidR="00BD21CE">
        <w:rPr>
          <w:i/>
          <w:sz w:val="20"/>
          <w:szCs w:val="20"/>
          <w:lang w:val="es-ES" w:eastAsia="ro-RO"/>
        </w:rPr>
        <w:t xml:space="preserve">   </w:t>
      </w:r>
      <w:r>
        <w:rPr>
          <w:i/>
          <w:sz w:val="20"/>
          <w:szCs w:val="20"/>
          <w:lang w:val="es-ES" w:eastAsia="ro-RO"/>
        </w:rPr>
        <w:t>(</w:t>
      </w:r>
      <w:proofErr w:type="gramStart"/>
      <w:r w:rsidRPr="00FB5533">
        <w:rPr>
          <w:i/>
          <w:sz w:val="20"/>
          <w:szCs w:val="20"/>
          <w:lang w:val="es-ES" w:eastAsia="ro-RO"/>
        </w:rPr>
        <w:t>denumire</w:t>
      </w:r>
      <w:r>
        <w:rPr>
          <w:i/>
          <w:sz w:val="20"/>
          <w:szCs w:val="20"/>
          <w:lang w:val="es-ES" w:eastAsia="ro-RO"/>
        </w:rPr>
        <w:t>a/numele</w:t>
      </w:r>
      <w:proofErr w:type="gramEnd"/>
      <w:r>
        <w:rPr>
          <w:i/>
          <w:sz w:val="20"/>
          <w:szCs w:val="20"/>
          <w:lang w:val="es-ES" w:eastAsia="ro-RO"/>
        </w:rPr>
        <w:t xml:space="preserve"> operatorului </w:t>
      </w:r>
      <w:r w:rsidR="00665BF4">
        <w:rPr>
          <w:i/>
          <w:sz w:val="20"/>
          <w:szCs w:val="20"/>
          <w:lang w:val="es-ES" w:eastAsia="ro-RO"/>
        </w:rPr>
        <w:t>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383FE2" w:rsidRDefault="00FC1C13" w:rsidP="00FC1C13">
      <w:pPr>
        <w:widowControl w:val="0"/>
        <w:autoSpaceDE w:val="0"/>
        <w:autoSpaceDN w:val="0"/>
        <w:adjustRightInd w:val="0"/>
        <w:jc w:val="center"/>
        <w:rPr>
          <w:rFonts w:eastAsiaTheme="minorEastAsia"/>
          <w:b/>
          <w:bCs/>
          <w:lang w:val="ro-RO" w:eastAsia="ro-RO"/>
        </w:rPr>
      </w:pPr>
      <w:r w:rsidRPr="00383FE2">
        <w:rPr>
          <w:rFonts w:eastAsiaTheme="minorEastAsia"/>
          <w:b/>
          <w:bCs/>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383FE2" w:rsidRDefault="00FC1C13" w:rsidP="00FC1C13">
      <w:pPr>
        <w:widowControl w:val="0"/>
        <w:autoSpaceDE w:val="0"/>
        <w:autoSpaceDN w:val="0"/>
        <w:adjustRightInd w:val="0"/>
        <w:rPr>
          <w:rFonts w:eastAsiaTheme="minorEastAsia"/>
          <w:iCs/>
          <w:lang w:val="ro-RO" w:eastAsia="ro-RO"/>
        </w:rPr>
      </w:pPr>
      <w:r w:rsidRPr="00383FE2">
        <w:rPr>
          <w:rFonts w:eastAsiaTheme="minorEastAsia"/>
          <w:b/>
          <w:bCs/>
          <w:lang w:val="ro-RO" w:eastAsia="ro-RO"/>
        </w:rPr>
        <w:t>Către</w:t>
      </w:r>
      <w:r w:rsidRPr="00383FE2">
        <w:rPr>
          <w:rFonts w:eastAsiaTheme="minorEastAsia"/>
          <w:b/>
          <w:bCs/>
          <w:lang w:val="ro-RO" w:eastAsia="ro-RO"/>
        </w:rPr>
        <w:tab/>
      </w:r>
      <w:r w:rsidRPr="00383FE2">
        <w:rPr>
          <w:rFonts w:eastAsiaTheme="minorEastAsia"/>
          <w:iCs/>
          <w:lang w:val="ro-RO" w:eastAsia="ro-RO"/>
        </w:rPr>
        <w:t xml:space="preserve">MUNICIPIUL ONEȘTI persoana juridica romana cu sediul în Onesti,  Bd. Oituz nr. 17, cod poștal 601032, jud. Bacău, România, Cod unic de inregistrare  4353250 </w:t>
      </w:r>
    </w:p>
    <w:p w:rsidR="00FC1C13" w:rsidRPr="00383FE2" w:rsidRDefault="00FC1C13" w:rsidP="00FC1C13">
      <w:pPr>
        <w:widowControl w:val="0"/>
        <w:autoSpaceDE w:val="0"/>
        <w:autoSpaceDN w:val="0"/>
        <w:adjustRightInd w:val="0"/>
        <w:jc w:val="both"/>
        <w:rPr>
          <w:rFonts w:eastAsiaTheme="minorEastAsia"/>
          <w:lang w:val="ro-RO" w:eastAsia="ro-RO"/>
        </w:rPr>
      </w:pPr>
    </w:p>
    <w:p w:rsidR="00FC1C13" w:rsidRPr="00383FE2" w:rsidRDefault="00FC1C13" w:rsidP="00FC1C13">
      <w:pPr>
        <w:widowControl w:val="0"/>
        <w:autoSpaceDE w:val="0"/>
        <w:autoSpaceDN w:val="0"/>
        <w:adjustRightInd w:val="0"/>
        <w:rPr>
          <w:b/>
          <w:bCs/>
          <w:i/>
          <w:lang w:val="ro-RO" w:eastAsia="ro-RO"/>
        </w:rPr>
      </w:pPr>
      <w:r w:rsidRPr="00383FE2">
        <w:rPr>
          <w:rFonts w:eastAsiaTheme="minorEastAsia"/>
          <w:lang w:val="ro-RO" w:eastAsia="ro-RO"/>
        </w:rPr>
        <w:t xml:space="preserve">Denumirea </w:t>
      </w:r>
      <w:r w:rsidR="002275A3" w:rsidRPr="00383FE2">
        <w:rPr>
          <w:rFonts w:eastAsiaTheme="minorEastAsia"/>
          <w:lang w:val="ro-RO" w:eastAsia="ro-RO"/>
        </w:rPr>
        <w:t>achizitiei</w:t>
      </w:r>
      <w:r w:rsidRPr="00383FE2">
        <w:rPr>
          <w:rFonts w:eastAsiaTheme="minorEastAsia"/>
          <w:lang w:val="ro-RO" w:eastAsia="ro-RO"/>
        </w:rPr>
        <w:t>:</w:t>
      </w:r>
      <w:r w:rsidRPr="00383FE2">
        <w:rPr>
          <w:b/>
          <w:bCs/>
          <w:i/>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35039E" w:rsidRPr="0035039E" w:rsidRDefault="0035039E" w:rsidP="0035039E">
      <w:pPr>
        <w:widowControl w:val="0"/>
        <w:autoSpaceDE w:val="0"/>
        <w:autoSpaceDN w:val="0"/>
        <w:adjustRightInd w:val="0"/>
        <w:jc w:val="both"/>
        <w:rPr>
          <w:rFonts w:ascii="Arial" w:hAnsi="Arial" w:cs="Arial"/>
          <w:b/>
          <w:i/>
          <w:sz w:val="20"/>
          <w:szCs w:val="20"/>
          <w:lang w:val="pt-BR" w:eastAsia="ro-RO"/>
        </w:rPr>
      </w:pPr>
    </w:p>
    <w:p w:rsidR="00FC1C13" w:rsidRPr="00383FE2" w:rsidRDefault="00FC1C13" w:rsidP="00383FE2">
      <w:pPr>
        <w:widowControl w:val="0"/>
        <w:autoSpaceDE w:val="0"/>
        <w:autoSpaceDN w:val="0"/>
        <w:adjustRightInd w:val="0"/>
        <w:spacing w:line="360" w:lineRule="auto"/>
        <w:jc w:val="both"/>
        <w:rPr>
          <w:rFonts w:eastAsiaTheme="minorEastAsia"/>
          <w:sz w:val="22"/>
          <w:szCs w:val="22"/>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r>
      <w:r w:rsidRPr="00383FE2">
        <w:rPr>
          <w:rFonts w:eastAsiaTheme="minorEastAsia"/>
          <w:sz w:val="22"/>
          <w:szCs w:val="22"/>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F3000F" w:rsidRPr="00383FE2">
        <w:rPr>
          <w:rFonts w:eastAsiaTheme="minorEastAsia"/>
          <w:sz w:val="22"/>
          <w:szCs w:val="22"/>
          <w:lang w:val="ro-RO" w:eastAsia="ro-RO"/>
        </w:rPr>
        <w:t>livram</w:t>
      </w:r>
      <w:r w:rsidRPr="00383FE2">
        <w:rPr>
          <w:rFonts w:eastAsiaTheme="minorEastAsia"/>
          <w:sz w:val="22"/>
          <w:szCs w:val="22"/>
          <w:lang w:val="ro-RO" w:eastAsia="ro-RO"/>
        </w:rPr>
        <w:t xml:space="preserve"> </w:t>
      </w:r>
      <w:r w:rsidR="00263728" w:rsidRPr="00383FE2">
        <w:rPr>
          <w:rFonts w:eastAsiaTheme="minorEastAsia"/>
          <w:sz w:val="22"/>
          <w:szCs w:val="22"/>
          <w:lang w:val="ro-RO" w:eastAsia="ro-RO"/>
        </w:rPr>
        <w:t xml:space="preserve">produsele </w:t>
      </w:r>
      <w:r w:rsidR="009A08D9" w:rsidRPr="00383FE2">
        <w:rPr>
          <w:b/>
          <w:i/>
          <w:sz w:val="22"/>
          <w:szCs w:val="22"/>
        </w:rPr>
        <w:t>pentru scena de spectacole</w:t>
      </w:r>
      <w:r w:rsidR="00383FE2">
        <w:rPr>
          <w:b/>
          <w:i/>
          <w:sz w:val="22"/>
          <w:szCs w:val="22"/>
        </w:rPr>
        <w:t xml:space="preserve">   </w:t>
      </w:r>
      <w:r w:rsidRPr="00383FE2">
        <w:rPr>
          <w:rFonts w:eastAsiaTheme="minorEastAsia"/>
          <w:sz w:val="22"/>
          <w:szCs w:val="22"/>
          <w:lang w:val="ro-RO" w:eastAsia="ro-RO"/>
        </w:rPr>
        <w:t xml:space="preserve">pentru </w:t>
      </w:r>
      <w:r w:rsidRPr="00383FE2">
        <w:rPr>
          <w:rFonts w:eastAsiaTheme="minorEastAsia"/>
          <w:b/>
          <w:bCs/>
          <w:sz w:val="22"/>
          <w:szCs w:val="22"/>
          <w:lang w:val="ro-RO" w:eastAsia="ro-RO"/>
        </w:rPr>
        <w:t xml:space="preserve">suma de ............................................................................ lei </w:t>
      </w:r>
      <w:r w:rsidRPr="00383FE2">
        <w:rPr>
          <w:rFonts w:eastAsiaTheme="minorEastAsia"/>
          <w:sz w:val="22"/>
          <w:szCs w:val="22"/>
          <w:lang w:val="ro-RO" w:eastAsia="ro-RO"/>
        </w:rPr>
        <w:t xml:space="preserve">(suma în litere şi </w:t>
      </w:r>
      <w:r w:rsidRPr="00383FE2">
        <w:rPr>
          <w:rFonts w:eastAsiaTheme="minorEastAsia"/>
          <w:b/>
          <w:bCs/>
          <w:sz w:val="22"/>
          <w:szCs w:val="22"/>
          <w:lang w:val="ro-RO" w:eastAsia="ro-RO"/>
        </w:rPr>
        <w:t xml:space="preserve">în </w:t>
      </w:r>
      <w:r w:rsidRPr="00383FE2">
        <w:rPr>
          <w:rFonts w:eastAsiaTheme="minorEastAsia"/>
          <w:sz w:val="22"/>
          <w:szCs w:val="22"/>
          <w:lang w:val="ro-RO" w:eastAsia="ro-RO"/>
        </w:rPr>
        <w:t xml:space="preserve">cifre fara TVA), la </w:t>
      </w:r>
      <w:r w:rsidRPr="00383FE2">
        <w:rPr>
          <w:rFonts w:eastAsiaTheme="minorEastAsia"/>
          <w:b/>
          <w:bCs/>
          <w:sz w:val="22"/>
          <w:szCs w:val="22"/>
          <w:lang w:val="ro-RO" w:eastAsia="ro-RO"/>
        </w:rPr>
        <w:t>care se adaugă TVA în valoare de</w:t>
      </w:r>
      <w:r w:rsidRPr="00383FE2">
        <w:rPr>
          <w:rFonts w:eastAsiaTheme="minorEastAsia"/>
          <w:b/>
          <w:bCs/>
          <w:sz w:val="22"/>
          <w:szCs w:val="22"/>
          <w:lang w:val="ro-RO" w:eastAsia="ro-RO"/>
        </w:rPr>
        <w:tab/>
        <w:t xml:space="preserve">............................. lei </w:t>
      </w:r>
      <w:r w:rsidR="000C3DB8" w:rsidRPr="00383FE2">
        <w:rPr>
          <w:rFonts w:eastAsiaTheme="minorEastAsia"/>
          <w:sz w:val="22"/>
          <w:szCs w:val="22"/>
          <w:lang w:val="ro-RO" w:eastAsia="ro-RO"/>
        </w:rPr>
        <w:t>(suma în litere şi în cifre), care se compune din:</w:t>
      </w:r>
    </w:p>
    <w:p w:rsidR="000C3DB8" w:rsidRDefault="000C3DB8" w:rsidP="000C3DB8">
      <w:pPr>
        <w:pStyle w:val="NoSpacing"/>
        <w:jc w:val="both"/>
        <w:rPr>
          <w:color w:val="000000" w:themeColor="text1"/>
          <w:sz w:val="20"/>
          <w:szCs w:val="20"/>
          <w:lang w:val="pt-BR"/>
        </w:rPr>
      </w:pPr>
    </w:p>
    <w:tbl>
      <w:tblPr>
        <w:tblStyle w:val="TableGrid"/>
        <w:tblW w:w="9108" w:type="dxa"/>
        <w:jc w:val="center"/>
        <w:tblLook w:val="04A0" w:firstRow="1" w:lastRow="0" w:firstColumn="1" w:lastColumn="0" w:noHBand="0" w:noVBand="1"/>
      </w:tblPr>
      <w:tblGrid>
        <w:gridCol w:w="817"/>
        <w:gridCol w:w="3431"/>
        <w:gridCol w:w="1134"/>
        <w:gridCol w:w="1926"/>
        <w:gridCol w:w="1800"/>
      </w:tblGrid>
      <w:tr w:rsidR="00A04533" w:rsidRPr="00383FE2" w:rsidTr="00383FE2">
        <w:trPr>
          <w:jc w:val="center"/>
        </w:trPr>
        <w:tc>
          <w:tcPr>
            <w:tcW w:w="817" w:type="dxa"/>
          </w:tcPr>
          <w:p w:rsidR="00A04533" w:rsidRPr="00383FE2" w:rsidRDefault="00A04533" w:rsidP="007530DD">
            <w:pPr>
              <w:pStyle w:val="NoSpacing"/>
              <w:jc w:val="both"/>
              <w:rPr>
                <w:b/>
                <w:color w:val="000000" w:themeColor="text1"/>
                <w:sz w:val="22"/>
                <w:szCs w:val="22"/>
                <w:lang w:val="pt-BR"/>
              </w:rPr>
            </w:pPr>
            <w:r w:rsidRPr="00383FE2">
              <w:rPr>
                <w:b/>
                <w:color w:val="000000" w:themeColor="text1"/>
                <w:sz w:val="22"/>
                <w:szCs w:val="22"/>
                <w:lang w:val="pt-BR"/>
              </w:rPr>
              <w:t>Nr Crt</w:t>
            </w:r>
          </w:p>
        </w:tc>
        <w:tc>
          <w:tcPr>
            <w:tcW w:w="3431"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Denumire produs</w:t>
            </w:r>
          </w:p>
        </w:tc>
        <w:tc>
          <w:tcPr>
            <w:tcW w:w="1134"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U.M.</w:t>
            </w:r>
          </w:p>
        </w:tc>
        <w:tc>
          <w:tcPr>
            <w:tcW w:w="1926"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Pret unitar fara TVA</w:t>
            </w:r>
          </w:p>
        </w:tc>
        <w:tc>
          <w:tcPr>
            <w:tcW w:w="1800"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Valoare fara TVA</w:t>
            </w: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Panza din polietilena pt scena fundal 5x6 m. </w:t>
            </w:r>
            <w:r w:rsidRPr="00383FE2">
              <w:rPr>
                <w:rFonts w:eastAsia="Arial"/>
                <w:color w:val="000000"/>
                <w:sz w:val="22"/>
                <w:szCs w:val="22"/>
                <w:lang w:eastAsia="ro-RO"/>
              </w:rPr>
              <w:t xml:space="preserve">Plasa este e culoare neagra, rezistenta la intemperii, complet marginita si prevazuta cu ochiuri la fiecare 50 cm .Clasa de protectie la </w:t>
            </w:r>
            <w:proofErr w:type="gramStart"/>
            <w:r w:rsidRPr="00383FE2">
              <w:rPr>
                <w:rFonts w:eastAsia="Arial"/>
                <w:color w:val="000000"/>
                <w:sz w:val="22"/>
                <w:szCs w:val="22"/>
                <w:lang w:eastAsia="ro-RO"/>
              </w:rPr>
              <w:t>foc  B1</w:t>
            </w:r>
            <w:proofErr w:type="gramEnd"/>
            <w:r w:rsidRPr="00383FE2">
              <w:rPr>
                <w:rFonts w:eastAsia="Arial"/>
                <w:color w:val="000000"/>
                <w:sz w:val="22"/>
                <w:szCs w:val="22"/>
                <w:lang w:eastAsia="ro-RO"/>
              </w:rPr>
              <w:t>, permeabilitate  la vant 16%, greutatea 7.5 kg/buc.</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2</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Elastic de prindere pentru prelate scene si fundaluri </w:t>
            </w:r>
            <w:r w:rsidRPr="00383FE2">
              <w:rPr>
                <w:rFonts w:eastAsia="Arial"/>
                <w:color w:val="000000"/>
                <w:sz w:val="22"/>
                <w:szCs w:val="22"/>
                <w:lang w:eastAsia="ro-RO"/>
              </w:rPr>
              <w:t>cu lungimea de 250 mm, diametrul 4 mm, material carlig plastic, culoar neagra, greutate 0.01 kg/buc.</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3</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Sistem de montare a fundalurilor pe podium scena </w:t>
            </w:r>
            <w:r w:rsidRPr="00383FE2">
              <w:rPr>
                <w:rFonts w:eastAsia="Arial"/>
                <w:color w:val="000000"/>
                <w:sz w:val="22"/>
                <w:szCs w:val="22"/>
                <w:lang w:eastAsia="ro-RO"/>
              </w:rPr>
              <w:t xml:space="preserve">– accesoriu de prindere cu filet M10, compus din 3 piese </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30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4</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Sistem de imbinare rapida ce mentine podiumul perfect nivelat. C</w:t>
            </w:r>
            <w:r w:rsidRPr="00383FE2">
              <w:rPr>
                <w:rFonts w:eastAsia="Arial"/>
                <w:color w:val="000000"/>
                <w:sz w:val="22"/>
                <w:szCs w:val="22"/>
                <w:lang w:eastAsia="ro-RO"/>
              </w:rPr>
              <w:t>onector din metal turnat este folosit pentru a iui platformele dispuse la aceeasi inaltime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5</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Clema de asamblare pentru podiumurile de scena</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6</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 xml:space="preserve">Clema este folosita pentru prinderea balustradelor intre ele </w:t>
            </w:r>
            <w:r w:rsidRPr="00383FE2">
              <w:rPr>
                <w:rFonts w:eastAsia="Arial"/>
                <w:color w:val="000000"/>
                <w:sz w:val="22"/>
                <w:szCs w:val="22"/>
                <w:lang w:eastAsia="ro-RO"/>
              </w:rPr>
              <w:t>pentru o mai buna stabilitate.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7</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 xml:space="preserve">Sistem montare balustrada pe podium - </w:t>
            </w:r>
            <w:r w:rsidRPr="00383FE2">
              <w:rPr>
                <w:rFonts w:eastAsia="Arial"/>
                <w:color w:val="000000"/>
                <w:sz w:val="22"/>
                <w:szCs w:val="22"/>
                <w:lang w:eastAsia="ro-RO"/>
              </w:rPr>
              <w:t>accesoriu de prindere cu filet M10, compus din 3 piese:  Surub filetat M10, lungimea filetului 4.5 cm si lungimeatotala inclusiv maner din plastic 80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8</w:t>
            </w:r>
          </w:p>
        </w:tc>
        <w:tc>
          <w:tcPr>
            <w:tcW w:w="3431" w:type="dxa"/>
            <w:vAlign w:val="bottom"/>
          </w:tcPr>
          <w:p w:rsidR="004D3355" w:rsidRPr="00383FE2" w:rsidRDefault="004D3355" w:rsidP="004D3355">
            <w:pPr>
              <w:widowControl w:val="0"/>
              <w:tabs>
                <w:tab w:val="left" w:pos="9781"/>
              </w:tabs>
              <w:ind w:right="320"/>
              <w:jc w:val="both"/>
              <w:rPr>
                <w:color w:val="000000"/>
                <w:sz w:val="22"/>
                <w:szCs w:val="22"/>
                <w:lang w:val="en-GB" w:eastAsia="en-GB"/>
              </w:rPr>
            </w:pPr>
            <w:r w:rsidRPr="00383FE2">
              <w:rPr>
                <w:color w:val="000000"/>
                <w:sz w:val="22"/>
                <w:szCs w:val="22"/>
                <w:lang w:val="en-GB" w:eastAsia="en-GB"/>
              </w:rPr>
              <w:t xml:space="preserve">Roata pivotanta, din cauciuc </w:t>
            </w:r>
            <w:r w:rsidRPr="00383FE2">
              <w:rPr>
                <w:color w:val="000000"/>
                <w:sz w:val="22"/>
                <w:szCs w:val="22"/>
                <w:lang w:val="en-GB" w:eastAsia="en-GB"/>
              </w:rPr>
              <w:lastRenderedPageBreak/>
              <w:t>siliconic, fara frana, cu alezaj, 75 mm</w:t>
            </w:r>
            <w:r w:rsidRPr="00383FE2">
              <w:rPr>
                <w:rFonts w:eastAsia="Arial"/>
                <w:color w:val="000000"/>
                <w:sz w:val="22"/>
                <w:szCs w:val="22"/>
                <w:lang w:eastAsia="ro-RO"/>
              </w:rPr>
              <w:t xml:space="preserve"> - suporta o greutate de 60 kg</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lastRenderedPageBreak/>
              <w:t>30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lastRenderedPageBreak/>
              <w:t>9</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Surub  cap cilindric, cu locas hexagonal, otel, zincat alb, M10 x 25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50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10</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Piulita hexagonala, din otel, zincat alb, M10</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50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11</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Saiba plata din otel zincat alb, M10 x 36 x 2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12</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Saiba elastica , otel, zincat alb, M10</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4D3355">
            <w:pPr>
              <w:pStyle w:val="NoSpacing"/>
              <w:jc w:val="both"/>
              <w:rPr>
                <w:color w:val="000000" w:themeColor="text1"/>
                <w:sz w:val="22"/>
                <w:szCs w:val="22"/>
                <w:lang w:val="pt-BR"/>
              </w:rPr>
            </w:pPr>
            <w:r w:rsidRPr="00383FE2">
              <w:rPr>
                <w:color w:val="000000" w:themeColor="text1"/>
                <w:sz w:val="22"/>
                <w:szCs w:val="22"/>
                <w:lang w:val="pt-BR"/>
              </w:rPr>
              <w:t>13</w:t>
            </w:r>
          </w:p>
        </w:tc>
        <w:tc>
          <w:tcPr>
            <w:tcW w:w="3431" w:type="dxa"/>
            <w:vAlign w:val="bottom"/>
          </w:tcPr>
          <w:p w:rsidR="004D3355" w:rsidRPr="00383FE2" w:rsidRDefault="004D3355" w:rsidP="004D3355">
            <w:pPr>
              <w:jc w:val="both"/>
              <w:rPr>
                <w:color w:val="000000"/>
                <w:sz w:val="22"/>
                <w:szCs w:val="22"/>
                <w:lang w:val="en-GB" w:eastAsia="en-GB"/>
              </w:rPr>
            </w:pPr>
          </w:p>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Bolt cu siguranta DSE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bl>
    <w:p w:rsidR="00263728" w:rsidRPr="000C3DB8" w:rsidRDefault="00263728" w:rsidP="000C3DB8">
      <w:pPr>
        <w:pStyle w:val="NoSpacing"/>
        <w:jc w:val="both"/>
        <w:rPr>
          <w:color w:val="000000" w:themeColor="text1"/>
          <w:sz w:val="20"/>
          <w:szCs w:val="20"/>
          <w:lang w:val="pt-BR"/>
        </w:rPr>
      </w:pPr>
    </w:p>
    <w:p w:rsidR="00FC1C13" w:rsidRPr="004D3355" w:rsidRDefault="00FC1C13" w:rsidP="00FC1C13">
      <w:pPr>
        <w:widowControl w:val="0"/>
        <w:autoSpaceDE w:val="0"/>
        <w:autoSpaceDN w:val="0"/>
        <w:adjustRightInd w:val="0"/>
        <w:jc w:val="both"/>
        <w:rPr>
          <w:rFonts w:eastAsiaTheme="minorEastAsia"/>
          <w:lang w:val="es-ES" w:eastAsia="ro-RO"/>
        </w:rPr>
      </w:pPr>
      <w:r w:rsidRPr="004D3355">
        <w:rPr>
          <w:rFonts w:eastAsiaTheme="minorEastAsia"/>
          <w:lang w:val="ro-RO" w:eastAsia="ro-RO"/>
        </w:rPr>
        <w:t xml:space="preserve">2. Ne angajăm ca. în cazul în care oferta noastră este stabilită câştigătoare. începem </w:t>
      </w:r>
      <w:r w:rsidR="00AD167F" w:rsidRPr="004D3355">
        <w:rPr>
          <w:rFonts w:eastAsiaTheme="minorEastAsia"/>
          <w:lang w:val="ro-RO" w:eastAsia="ro-RO"/>
        </w:rPr>
        <w:t xml:space="preserve">livrarea produselor </w:t>
      </w:r>
      <w:r w:rsidR="00F3000F" w:rsidRPr="004D3355">
        <w:rPr>
          <w:rFonts w:eastAsiaTheme="minorEastAsia"/>
          <w:lang w:val="ro-RO" w:eastAsia="ro-RO"/>
        </w:rPr>
        <w:t xml:space="preserve"> </w:t>
      </w:r>
      <w:r w:rsidR="004D3355" w:rsidRPr="004D3355">
        <w:rPr>
          <w:rFonts w:eastAsiaTheme="minorEastAsia"/>
          <w:lang w:val="ro-RO" w:eastAsia="ro-RO"/>
        </w:rPr>
        <w:t>in termenul solicitat de autoritatea contractanta.</w:t>
      </w:r>
    </w:p>
    <w:p w:rsidR="004D3355" w:rsidRDefault="004D3355" w:rsidP="004D3355">
      <w:pPr>
        <w:widowControl w:val="0"/>
        <w:autoSpaceDE w:val="0"/>
        <w:autoSpaceDN w:val="0"/>
        <w:adjustRightInd w:val="0"/>
        <w:jc w:val="both"/>
        <w:rPr>
          <w:rFonts w:eastAsiaTheme="minorEastAsia"/>
          <w:sz w:val="20"/>
          <w:szCs w:val="20"/>
          <w:lang w:val="ro-RO" w:eastAsia="ro-RO"/>
        </w:rPr>
      </w:pPr>
    </w:p>
    <w:p w:rsidR="004D3355" w:rsidRPr="004D3355" w:rsidRDefault="00FC1C13" w:rsidP="004D3355">
      <w:pPr>
        <w:widowControl w:val="0"/>
        <w:autoSpaceDE w:val="0"/>
        <w:autoSpaceDN w:val="0"/>
        <w:adjustRightInd w:val="0"/>
        <w:jc w:val="both"/>
        <w:rPr>
          <w:rFonts w:eastAsiaTheme="minorEastAsia"/>
          <w:lang w:eastAsia="ro-RO"/>
        </w:rPr>
      </w:pPr>
      <w:r w:rsidRPr="004D3355">
        <w:rPr>
          <w:rFonts w:eastAsiaTheme="minorEastAsia"/>
          <w:sz w:val="20"/>
          <w:szCs w:val="20"/>
          <w:lang w:val="ro-RO" w:eastAsia="ro-RO"/>
        </w:rPr>
        <w:t xml:space="preserve">3. </w:t>
      </w:r>
      <w:r w:rsidR="004D3355" w:rsidRPr="004D3355">
        <w:rPr>
          <w:rFonts w:eastAsiaTheme="minorEastAsia"/>
          <w:lang w:eastAsia="ro-RO"/>
        </w:rPr>
        <w:t>Ne angajăm să menţinem aceasta ofertă valabilă pentru o durată de</w:t>
      </w:r>
      <w:r w:rsidR="004D3355" w:rsidRPr="004D3355">
        <w:rPr>
          <w:rFonts w:eastAsiaTheme="minorEastAsia"/>
          <w:lang w:eastAsia="ro-RO"/>
        </w:rPr>
        <w:tab/>
        <w:t xml:space="preserve">60 zile,  respectiv până la data de .............................. şi ea va rămâne obligatorie pentru noi şi </w:t>
      </w:r>
    </w:p>
    <w:p w:rsidR="004D3355" w:rsidRPr="001F08A9" w:rsidRDefault="004D3355" w:rsidP="004D3355">
      <w:pPr>
        <w:widowControl w:val="0"/>
        <w:autoSpaceDE w:val="0"/>
        <w:autoSpaceDN w:val="0"/>
        <w:adjustRightInd w:val="0"/>
        <w:jc w:val="both"/>
        <w:rPr>
          <w:rFonts w:eastAsiaTheme="minorEastAsia"/>
          <w:i/>
          <w:sz w:val="16"/>
          <w:szCs w:val="16"/>
          <w:lang w:eastAsia="ro-RO"/>
        </w:rPr>
      </w:pPr>
      <w:r w:rsidRPr="001F08A9">
        <w:rPr>
          <w:rFonts w:eastAsiaTheme="minorEastAsia"/>
          <w:i/>
          <w:lang w:eastAsia="ro-RO"/>
        </w:rPr>
        <w:t xml:space="preserve">                   </w:t>
      </w:r>
      <w:r w:rsidRPr="001F08A9">
        <w:rPr>
          <w:rFonts w:eastAsiaTheme="minorEastAsia"/>
          <w:i/>
          <w:sz w:val="16"/>
          <w:szCs w:val="16"/>
          <w:lang w:eastAsia="ro-RO"/>
        </w:rPr>
        <w:t>(</w:t>
      </w:r>
      <w:proofErr w:type="gramStart"/>
      <w:r w:rsidRPr="001F08A9">
        <w:rPr>
          <w:rFonts w:eastAsiaTheme="minorEastAsia"/>
          <w:i/>
          <w:sz w:val="16"/>
          <w:szCs w:val="16"/>
          <w:lang w:eastAsia="ro-RO"/>
        </w:rPr>
        <w:t>ziua/luna-anul</w:t>
      </w:r>
      <w:proofErr w:type="gramEnd"/>
      <w:r w:rsidRPr="001F08A9">
        <w:rPr>
          <w:rFonts w:eastAsiaTheme="minorEastAsia"/>
          <w:i/>
          <w:sz w:val="16"/>
          <w:szCs w:val="16"/>
          <w:lang w:eastAsia="ro-RO"/>
        </w:rPr>
        <w:t xml:space="preserve">) </w:t>
      </w:r>
    </w:p>
    <w:p w:rsidR="004D3355" w:rsidRPr="001F08A9" w:rsidRDefault="004D3355" w:rsidP="004D3355">
      <w:pPr>
        <w:widowControl w:val="0"/>
        <w:autoSpaceDE w:val="0"/>
        <w:autoSpaceDN w:val="0"/>
        <w:adjustRightInd w:val="0"/>
        <w:jc w:val="both"/>
        <w:rPr>
          <w:rFonts w:eastAsiaTheme="minorEastAsia"/>
          <w:lang w:eastAsia="ro-RO"/>
        </w:rPr>
      </w:pPr>
      <w:proofErr w:type="gramStart"/>
      <w:r w:rsidRPr="001F08A9">
        <w:rPr>
          <w:rFonts w:eastAsiaTheme="minorEastAsia"/>
          <w:lang w:eastAsia="ro-RO"/>
        </w:rPr>
        <w:t>poate</w:t>
      </w:r>
      <w:proofErr w:type="gramEnd"/>
      <w:r w:rsidRPr="001F08A9">
        <w:rPr>
          <w:rFonts w:eastAsiaTheme="minorEastAsia"/>
          <w:lang w:eastAsia="ro-RO"/>
        </w:rPr>
        <w:t xml:space="preserve"> fi acceptată oricând înainte de expirarea perioadei de valabilitate.</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FC1C13"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4. Precizăm că: (</w:t>
      </w:r>
      <w:r w:rsidRPr="004D3355">
        <w:rPr>
          <w:rFonts w:eastAsiaTheme="minorEastAsia"/>
          <w:i/>
          <w:lang w:val="ro-RO" w:eastAsia="ro-RO"/>
        </w:rPr>
        <w:t>se bifează opţiunea corespunzătoare</w:t>
      </w:r>
      <w:r w:rsidRPr="004D3355">
        <w:rPr>
          <w:rFonts w:eastAsiaTheme="minorEastAsia"/>
          <w:lang w:val="ro-RO" w:eastAsia="ro-RO"/>
        </w:rPr>
        <w:t>):</w:t>
      </w:r>
    </w:p>
    <w:p w:rsidR="00FC1C13" w:rsidRPr="004D3355" w:rsidRDefault="00CD7EE1" w:rsidP="00FC1C13">
      <w:pPr>
        <w:widowControl w:val="0"/>
        <w:autoSpaceDE w:val="0"/>
        <w:autoSpaceDN w:val="0"/>
        <w:adjustRightInd w:val="0"/>
        <w:jc w:val="both"/>
        <w:rPr>
          <w:rFonts w:eastAsiaTheme="minorEastAsia"/>
          <w:lang w:val="ro-RO" w:eastAsia="ro-RO"/>
        </w:rPr>
      </w:pPr>
      <w:r w:rsidRPr="004D3355">
        <w:rPr>
          <w:rFonts w:eastAsiaTheme="minorEastAsia"/>
          <w:b/>
          <w:bCs/>
          <w:lang w:val="ro-RO" w:eastAsia="ro-RO"/>
        </w:rPr>
        <w:t>[…</w:t>
      </w:r>
      <w:r w:rsidR="00FC1C13" w:rsidRPr="004D3355">
        <w:rPr>
          <w:rFonts w:eastAsiaTheme="minorEastAsia"/>
          <w:b/>
          <w:bCs/>
          <w:lang w:val="ro-RO" w:eastAsia="ro-RO"/>
        </w:rPr>
        <w:t>.</w:t>
      </w:r>
      <w:r w:rsidRPr="004D3355">
        <w:rPr>
          <w:rFonts w:eastAsiaTheme="minorEastAsia"/>
          <w:b/>
          <w:bCs/>
          <w:lang w:val="ro-RO" w:eastAsia="ro-RO"/>
        </w:rPr>
        <w:t>]</w:t>
      </w:r>
      <w:r w:rsidR="00FC1C13" w:rsidRPr="004D3355">
        <w:rPr>
          <w:rFonts w:eastAsiaTheme="minorEastAsia"/>
          <w:b/>
          <w:bCs/>
          <w:lang w:val="ro-RO" w:eastAsia="ro-RO"/>
        </w:rPr>
        <w:t xml:space="preserve"> </w:t>
      </w:r>
      <w:r w:rsidR="00FC1C13" w:rsidRPr="004D3355">
        <w:rPr>
          <w:rFonts w:eastAsiaTheme="minorEastAsia"/>
          <w:lang w:val="ro-RO" w:eastAsia="ro-RO"/>
        </w:rPr>
        <w:t xml:space="preserve">depunem ofertă alternativă, ale cărei detalii sunt prezentate într-un formular de oferta separat, marcat în mod clar </w:t>
      </w:r>
      <w:r w:rsidR="00FC1C13" w:rsidRPr="004D3355">
        <w:rPr>
          <w:rFonts w:eastAsiaTheme="minorEastAsia"/>
          <w:b/>
          <w:bCs/>
          <w:lang w:val="ro-RO" w:eastAsia="ro-RO"/>
        </w:rPr>
        <w:t xml:space="preserve">„alternativă/ altă </w:t>
      </w:r>
      <w:r w:rsidR="00FC1C13" w:rsidRPr="004D3355">
        <w:rPr>
          <w:rFonts w:eastAsiaTheme="minorEastAsia"/>
          <w:lang w:val="ro-RO" w:eastAsia="ro-RO"/>
        </w:rPr>
        <w:t>ofertă'".</w:t>
      </w:r>
    </w:p>
    <w:p w:rsidR="00FC1C13" w:rsidRPr="004D3355" w:rsidRDefault="00CD7EE1" w:rsidP="00FC1C13">
      <w:pPr>
        <w:widowControl w:val="0"/>
        <w:autoSpaceDE w:val="0"/>
        <w:autoSpaceDN w:val="0"/>
        <w:adjustRightInd w:val="0"/>
        <w:jc w:val="both"/>
        <w:rPr>
          <w:rFonts w:eastAsiaTheme="minorEastAsia"/>
          <w:b/>
          <w:bCs/>
          <w:lang w:val="ro-RO" w:eastAsia="ro-RO"/>
        </w:rPr>
      </w:pPr>
      <w:r w:rsidRPr="004D3355">
        <w:rPr>
          <w:rFonts w:eastAsiaTheme="minorEastAsia"/>
          <w:b/>
          <w:bCs/>
          <w:lang w:val="ro-RO" w:eastAsia="ro-RO"/>
        </w:rPr>
        <w:t>[….]</w:t>
      </w:r>
      <w:r w:rsidR="00FC1C13" w:rsidRPr="004D3355">
        <w:rPr>
          <w:rFonts w:eastAsiaTheme="minorEastAsia"/>
          <w:b/>
          <w:bCs/>
          <w:lang w:val="ro-RO" w:eastAsia="ro-RO"/>
        </w:rPr>
        <w:t xml:space="preserve">  </w:t>
      </w:r>
      <w:r w:rsidR="00FC1C13" w:rsidRPr="004D3355">
        <w:rPr>
          <w:rFonts w:eastAsiaTheme="minorEastAsia"/>
          <w:lang w:val="ro-RO" w:eastAsia="ro-RO"/>
        </w:rPr>
        <w:t xml:space="preserve">nu depunem ofertă </w:t>
      </w:r>
      <w:r w:rsidR="00FC1C13" w:rsidRPr="004D3355">
        <w:rPr>
          <w:rFonts w:eastAsiaTheme="minorEastAsia"/>
          <w:b/>
          <w:bCs/>
          <w:lang w:val="ro-RO" w:eastAsia="ro-RO"/>
        </w:rPr>
        <w:t>alternativă.</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CD7EE1"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5</w:t>
      </w:r>
      <w:r w:rsidR="00FC1C13" w:rsidRPr="004D3355">
        <w:rPr>
          <w:rFonts w:eastAsiaTheme="minorEastAsia"/>
          <w:lang w:val="ro-RO" w:eastAsia="ro-RO"/>
        </w:rPr>
        <w:t xml:space="preserve">.Până la </w:t>
      </w:r>
      <w:r w:rsidR="002275A3" w:rsidRPr="004D3355">
        <w:rPr>
          <w:rFonts w:eastAsiaTheme="minorEastAsia"/>
          <w:lang w:val="ro-RO" w:eastAsia="ro-RO"/>
        </w:rPr>
        <w:t xml:space="preserve">finalizarea achizitiei publice </w:t>
      </w:r>
      <w:r w:rsidR="00FC1C13" w:rsidRPr="004D3355">
        <w:rPr>
          <w:rFonts w:eastAsiaTheme="minorEastAsia"/>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FC1C13"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4D3355">
        <w:rPr>
          <w:rFonts w:eastAsiaTheme="minorEastAsia"/>
          <w:lang w:val="ro-RO" w:eastAsia="ro-RO"/>
        </w:rPr>
        <w:t>In calitate de</w:t>
      </w:r>
      <w:r w:rsidRPr="004D3355">
        <w:rPr>
          <w:rFonts w:eastAsiaTheme="minorEastAsia"/>
          <w:lang w:val="ro-RO" w:eastAsia="ro-RO"/>
        </w:rPr>
        <w:tab/>
        <w:t>legal autorizat să semnez oferta pentru şi în numele</w:t>
      </w:r>
      <w:r w:rsidRPr="00FB5533">
        <w:rPr>
          <w:rFonts w:eastAsiaTheme="minorEastAsia"/>
          <w:sz w:val="20"/>
          <w:szCs w:val="20"/>
          <w:lang w:val="ro-RO" w:eastAsia="ro-RO"/>
        </w:rPr>
        <w:t xml:space="preserv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 xml:space="preserve">(denumirea Ofertantului -   </w:t>
      </w:r>
      <w:r w:rsidRPr="007D3499">
        <w:rPr>
          <w:rFonts w:eastAsiaTheme="minorEastAsia"/>
          <w:sz w:val="18"/>
          <w:szCs w:val="18"/>
          <w:lang w:val="pt-BR"/>
        </w:rPr>
        <w:t>in cazul unei Asocieri toţi membrii Asocierii</w:t>
      </w:r>
      <w:r w:rsidRPr="00AA5F11">
        <w:rPr>
          <w:rFonts w:eastAsiaTheme="minorEastAsia"/>
          <w:sz w:val="20"/>
          <w:szCs w:val="20"/>
          <w:lang w:val="pt-BR"/>
        </w:rPr>
        <w: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7D3499" w:rsidRDefault="00FC1C13" w:rsidP="00FC1C13">
      <w:pPr>
        <w:rPr>
          <w:rFonts w:eastAsiaTheme="minorEastAsia"/>
          <w:sz w:val="18"/>
          <w:szCs w:val="18"/>
          <w:lang w:val="pt-BR"/>
        </w:rPr>
      </w:pPr>
      <w:r w:rsidRPr="007D3499">
        <w:rPr>
          <w:rFonts w:eastAsiaTheme="minorEastAsia"/>
          <w:sz w:val="18"/>
          <w:szCs w:val="18"/>
          <w:lang w:val="pt-BR"/>
        </w:rPr>
        <w:t>(semnătura si stampila)</w:t>
      </w:r>
    </w:p>
    <w:p w:rsidR="007003A4" w:rsidRDefault="007003A4" w:rsidP="00FC1C13">
      <w:pPr>
        <w:rPr>
          <w:rFonts w:eastAsiaTheme="minorEastAsia"/>
          <w:sz w:val="20"/>
          <w:szCs w:val="20"/>
          <w:lang w:val="ro-RO" w:eastAsia="ro-RO"/>
        </w:rPr>
      </w:pPr>
    </w:p>
    <w:p w:rsidR="009A08D9" w:rsidRDefault="009A08D9" w:rsidP="00DC5930">
      <w:pPr>
        <w:jc w:val="right"/>
        <w:rPr>
          <w:b/>
          <w:color w:val="000000"/>
          <w:sz w:val="20"/>
          <w:szCs w:val="20"/>
          <w:lang w:val="ro-RO"/>
        </w:rPr>
      </w:pPr>
    </w:p>
    <w:p w:rsidR="009A08D9" w:rsidRDefault="009A08D9"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3472B7" w:rsidRDefault="003472B7" w:rsidP="00DC5930">
      <w:pPr>
        <w:jc w:val="right"/>
        <w:rPr>
          <w:b/>
          <w:color w:val="000000"/>
          <w:sz w:val="20"/>
          <w:szCs w:val="20"/>
          <w:lang w:val="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9A08D9"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w:t>
      </w:r>
    </w:p>
    <w:p w:rsidR="009A08D9" w:rsidRDefault="009A08D9" w:rsidP="00DC5930">
      <w:pPr>
        <w:rPr>
          <w:color w:val="000000"/>
          <w:sz w:val="20"/>
          <w:szCs w:val="20"/>
          <w:lang w:val="ro-RO"/>
        </w:rPr>
      </w:pP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Pr="004E41E4" w:rsidRDefault="00DC5930" w:rsidP="00DC5930">
      <w:pPr>
        <w:rPr>
          <w:color w:val="000000"/>
          <w:sz w:val="20"/>
          <w:szCs w:val="20"/>
          <w:lang w:val="ro-RO"/>
        </w:rPr>
      </w:pPr>
      <w:r w:rsidRPr="004E41E4">
        <w:rPr>
          <w:color w:val="000000"/>
          <w:sz w:val="20"/>
          <w:szCs w:val="20"/>
          <w:lang w:val="ro-RO"/>
        </w:rPr>
        <w:t>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3472B7" w:rsidRDefault="003472B7" w:rsidP="00DC5930">
      <w:pPr>
        <w:jc w:val="right"/>
        <w:rPr>
          <w:b/>
          <w:sz w:val="20"/>
          <w:szCs w:val="20"/>
          <w:lang w:val="es-ES"/>
        </w:rPr>
      </w:pPr>
    </w:p>
    <w:p w:rsidR="003472B7" w:rsidRDefault="003472B7" w:rsidP="00DC5930">
      <w:pPr>
        <w:jc w:val="right"/>
        <w:rPr>
          <w:b/>
          <w:sz w:val="20"/>
          <w:szCs w:val="20"/>
          <w:lang w:val="es-ES"/>
        </w:rPr>
      </w:pPr>
    </w:p>
    <w:p w:rsidR="003472B7" w:rsidRDefault="003472B7" w:rsidP="00DC5930">
      <w:pPr>
        <w:jc w:val="right"/>
        <w:rPr>
          <w:b/>
          <w:sz w:val="20"/>
          <w:szCs w:val="20"/>
          <w:lang w:val="es-ES"/>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DC5930" w:rsidRDefault="00DC5930" w:rsidP="00DC5930">
      <w:pPr>
        <w:rPr>
          <w:sz w:val="20"/>
          <w:szCs w:val="20"/>
          <w:lang w:val="ro-RO"/>
        </w:rPr>
      </w:pPr>
    </w:p>
    <w:p w:rsidR="00DC5930" w:rsidRDefault="00DC5930"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7003A4" w:rsidRDefault="007003A4"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1126F6" w:rsidRDefault="001126F6" w:rsidP="00DC5930">
      <w:pPr>
        <w:rPr>
          <w:sz w:val="20"/>
          <w:szCs w:val="20"/>
          <w:lang w:val="ro-RO"/>
        </w:rPr>
      </w:pPr>
    </w:p>
    <w:p w:rsidR="005215A7" w:rsidRDefault="005215A7" w:rsidP="00DC5930">
      <w:pPr>
        <w:rPr>
          <w:sz w:val="20"/>
          <w:szCs w:val="20"/>
          <w:lang w:val="ro-RO"/>
        </w:rPr>
      </w:pPr>
    </w:p>
    <w:p w:rsidR="005215A7" w:rsidRDefault="005215A7" w:rsidP="00DC5930">
      <w:pPr>
        <w:rPr>
          <w:sz w:val="20"/>
          <w:szCs w:val="20"/>
          <w:lang w:val="ro-RO"/>
        </w:rPr>
      </w:pPr>
    </w:p>
    <w:p w:rsidR="005215A7" w:rsidRPr="004E41E4" w:rsidRDefault="005215A7"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3472B7">
      <w:pgSz w:w="11906" w:h="16838" w:code="9"/>
      <w:pgMar w:top="720" w:right="576" w:bottom="288"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C7" w:rsidRDefault="00AD03C7">
      <w:r>
        <w:separator/>
      </w:r>
    </w:p>
  </w:endnote>
  <w:endnote w:type="continuationSeparator" w:id="0">
    <w:p w:rsidR="00AD03C7" w:rsidRDefault="00AD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55" w:rsidRDefault="004D335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355" w:rsidRDefault="004D335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55" w:rsidRDefault="004D3355"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806F87">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806F87">
      <w:rPr>
        <w:b/>
        <w:bCs/>
        <w:noProof/>
        <w:sz w:val="16"/>
        <w:szCs w:val="16"/>
      </w:rPr>
      <w:t>11</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C7" w:rsidRDefault="00AD03C7">
      <w:r>
        <w:separator/>
      </w:r>
    </w:p>
  </w:footnote>
  <w:footnote w:type="continuationSeparator" w:id="0">
    <w:p w:rsidR="00AD03C7" w:rsidRDefault="00AD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46491D"/>
    <w:multiLevelType w:val="hybridMultilevel"/>
    <w:tmpl w:val="48C2A5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434F"/>
    <w:rsid w:val="00040BCB"/>
    <w:rsid w:val="00044CDC"/>
    <w:rsid w:val="00062FC8"/>
    <w:rsid w:val="00063201"/>
    <w:rsid w:val="000729D7"/>
    <w:rsid w:val="00076055"/>
    <w:rsid w:val="00094976"/>
    <w:rsid w:val="000A3CF1"/>
    <w:rsid w:val="000C01A5"/>
    <w:rsid w:val="000C3DB8"/>
    <w:rsid w:val="000C49F8"/>
    <w:rsid w:val="000C52F6"/>
    <w:rsid w:val="000D4970"/>
    <w:rsid w:val="000E03B4"/>
    <w:rsid w:val="000F65DF"/>
    <w:rsid w:val="001113B3"/>
    <w:rsid w:val="001126F6"/>
    <w:rsid w:val="00130C89"/>
    <w:rsid w:val="00131111"/>
    <w:rsid w:val="00142D81"/>
    <w:rsid w:val="00147A93"/>
    <w:rsid w:val="001503A6"/>
    <w:rsid w:val="001B5F76"/>
    <w:rsid w:val="001C380F"/>
    <w:rsid w:val="001C40BE"/>
    <w:rsid w:val="001D5364"/>
    <w:rsid w:val="001F4F6C"/>
    <w:rsid w:val="00200858"/>
    <w:rsid w:val="00207660"/>
    <w:rsid w:val="002137F3"/>
    <w:rsid w:val="00226236"/>
    <w:rsid w:val="002275A3"/>
    <w:rsid w:val="00256A14"/>
    <w:rsid w:val="00263728"/>
    <w:rsid w:val="00263DCD"/>
    <w:rsid w:val="00290245"/>
    <w:rsid w:val="002A0BC4"/>
    <w:rsid w:val="002A46E3"/>
    <w:rsid w:val="002B7F62"/>
    <w:rsid w:val="002D30C1"/>
    <w:rsid w:val="002E065F"/>
    <w:rsid w:val="00311CE2"/>
    <w:rsid w:val="003135F6"/>
    <w:rsid w:val="00320C84"/>
    <w:rsid w:val="003247DB"/>
    <w:rsid w:val="00332893"/>
    <w:rsid w:val="00345AC1"/>
    <w:rsid w:val="00347258"/>
    <w:rsid w:val="003472B7"/>
    <w:rsid w:val="0035039E"/>
    <w:rsid w:val="0036421D"/>
    <w:rsid w:val="003708BC"/>
    <w:rsid w:val="00375352"/>
    <w:rsid w:val="003811F8"/>
    <w:rsid w:val="00383FE2"/>
    <w:rsid w:val="00391E85"/>
    <w:rsid w:val="003A252E"/>
    <w:rsid w:val="003A33EA"/>
    <w:rsid w:val="003C1097"/>
    <w:rsid w:val="003C774F"/>
    <w:rsid w:val="003E03FE"/>
    <w:rsid w:val="003E1F48"/>
    <w:rsid w:val="003E47B2"/>
    <w:rsid w:val="003E5D5D"/>
    <w:rsid w:val="003F185A"/>
    <w:rsid w:val="003F27CA"/>
    <w:rsid w:val="003F484F"/>
    <w:rsid w:val="003F4A41"/>
    <w:rsid w:val="0043077E"/>
    <w:rsid w:val="00433A5E"/>
    <w:rsid w:val="00435E19"/>
    <w:rsid w:val="004456CF"/>
    <w:rsid w:val="004616F7"/>
    <w:rsid w:val="004668E9"/>
    <w:rsid w:val="00467245"/>
    <w:rsid w:val="00490A4B"/>
    <w:rsid w:val="00493B4A"/>
    <w:rsid w:val="004A5FB1"/>
    <w:rsid w:val="004C0D62"/>
    <w:rsid w:val="004C2641"/>
    <w:rsid w:val="004C3533"/>
    <w:rsid w:val="004C718A"/>
    <w:rsid w:val="004D23D2"/>
    <w:rsid w:val="004D3355"/>
    <w:rsid w:val="004E07AC"/>
    <w:rsid w:val="004E38A1"/>
    <w:rsid w:val="004E41E4"/>
    <w:rsid w:val="004E5EB3"/>
    <w:rsid w:val="004F267B"/>
    <w:rsid w:val="005027AF"/>
    <w:rsid w:val="00504C4C"/>
    <w:rsid w:val="00520032"/>
    <w:rsid w:val="005215A7"/>
    <w:rsid w:val="0054296B"/>
    <w:rsid w:val="00547A9C"/>
    <w:rsid w:val="0055295D"/>
    <w:rsid w:val="00565578"/>
    <w:rsid w:val="00565FBC"/>
    <w:rsid w:val="00580E5D"/>
    <w:rsid w:val="00591D80"/>
    <w:rsid w:val="00594BF5"/>
    <w:rsid w:val="005C6904"/>
    <w:rsid w:val="005C7205"/>
    <w:rsid w:val="005F25A5"/>
    <w:rsid w:val="00605A6A"/>
    <w:rsid w:val="00616D82"/>
    <w:rsid w:val="006261AA"/>
    <w:rsid w:val="0066133E"/>
    <w:rsid w:val="00664771"/>
    <w:rsid w:val="00665575"/>
    <w:rsid w:val="00665BF4"/>
    <w:rsid w:val="00683A5B"/>
    <w:rsid w:val="006846C6"/>
    <w:rsid w:val="00692309"/>
    <w:rsid w:val="006A0ADE"/>
    <w:rsid w:val="006B3567"/>
    <w:rsid w:val="006B4017"/>
    <w:rsid w:val="006B4ED1"/>
    <w:rsid w:val="006C3BAF"/>
    <w:rsid w:val="006E2C3D"/>
    <w:rsid w:val="006E6A96"/>
    <w:rsid w:val="006F1A04"/>
    <w:rsid w:val="006F5BF9"/>
    <w:rsid w:val="007003A4"/>
    <w:rsid w:val="00701ECC"/>
    <w:rsid w:val="007076CE"/>
    <w:rsid w:val="00710750"/>
    <w:rsid w:val="00716C69"/>
    <w:rsid w:val="007228BD"/>
    <w:rsid w:val="00737C51"/>
    <w:rsid w:val="00744E54"/>
    <w:rsid w:val="00752E92"/>
    <w:rsid w:val="007530DD"/>
    <w:rsid w:val="007571FA"/>
    <w:rsid w:val="00770B6D"/>
    <w:rsid w:val="0077463C"/>
    <w:rsid w:val="00796788"/>
    <w:rsid w:val="007D0AB1"/>
    <w:rsid w:val="007D3499"/>
    <w:rsid w:val="007D7325"/>
    <w:rsid w:val="007D75F7"/>
    <w:rsid w:val="00806B9B"/>
    <w:rsid w:val="00806F87"/>
    <w:rsid w:val="00807C30"/>
    <w:rsid w:val="008215EB"/>
    <w:rsid w:val="00840144"/>
    <w:rsid w:val="0086078E"/>
    <w:rsid w:val="0087253B"/>
    <w:rsid w:val="00873CFF"/>
    <w:rsid w:val="0088560A"/>
    <w:rsid w:val="00890E25"/>
    <w:rsid w:val="008A1FC9"/>
    <w:rsid w:val="008B78E2"/>
    <w:rsid w:val="008C16DC"/>
    <w:rsid w:val="008C71E7"/>
    <w:rsid w:val="008C7AB8"/>
    <w:rsid w:val="008D02FD"/>
    <w:rsid w:val="008D14EE"/>
    <w:rsid w:val="008D3460"/>
    <w:rsid w:val="008E0C2C"/>
    <w:rsid w:val="008E12CD"/>
    <w:rsid w:val="00912B61"/>
    <w:rsid w:val="009144AA"/>
    <w:rsid w:val="0092070E"/>
    <w:rsid w:val="009244DB"/>
    <w:rsid w:val="00942823"/>
    <w:rsid w:val="009464C6"/>
    <w:rsid w:val="00960ACE"/>
    <w:rsid w:val="009661B1"/>
    <w:rsid w:val="0097102A"/>
    <w:rsid w:val="00971686"/>
    <w:rsid w:val="00975172"/>
    <w:rsid w:val="00975B0D"/>
    <w:rsid w:val="00980647"/>
    <w:rsid w:val="0098536D"/>
    <w:rsid w:val="009968AF"/>
    <w:rsid w:val="009A08D9"/>
    <w:rsid w:val="009A6234"/>
    <w:rsid w:val="009B58C4"/>
    <w:rsid w:val="009C0876"/>
    <w:rsid w:val="009E50B1"/>
    <w:rsid w:val="00A0092E"/>
    <w:rsid w:val="00A04533"/>
    <w:rsid w:val="00A065A6"/>
    <w:rsid w:val="00A16EA2"/>
    <w:rsid w:val="00A2315D"/>
    <w:rsid w:val="00A30F17"/>
    <w:rsid w:val="00A33F89"/>
    <w:rsid w:val="00A46689"/>
    <w:rsid w:val="00A7503A"/>
    <w:rsid w:val="00A861E8"/>
    <w:rsid w:val="00A864F0"/>
    <w:rsid w:val="00AA5F11"/>
    <w:rsid w:val="00AB15EE"/>
    <w:rsid w:val="00AB40FE"/>
    <w:rsid w:val="00AB5CCA"/>
    <w:rsid w:val="00AC287F"/>
    <w:rsid w:val="00AC3DF4"/>
    <w:rsid w:val="00AD03C7"/>
    <w:rsid w:val="00AD167F"/>
    <w:rsid w:val="00AD18AB"/>
    <w:rsid w:val="00AF40BF"/>
    <w:rsid w:val="00B027BF"/>
    <w:rsid w:val="00B04C16"/>
    <w:rsid w:val="00B0595C"/>
    <w:rsid w:val="00B07C81"/>
    <w:rsid w:val="00B538DF"/>
    <w:rsid w:val="00B658D7"/>
    <w:rsid w:val="00B65BA7"/>
    <w:rsid w:val="00B72403"/>
    <w:rsid w:val="00B75C87"/>
    <w:rsid w:val="00BB5EB0"/>
    <w:rsid w:val="00BB7D9D"/>
    <w:rsid w:val="00BC131B"/>
    <w:rsid w:val="00BD21CE"/>
    <w:rsid w:val="00BD4816"/>
    <w:rsid w:val="00BF4AA3"/>
    <w:rsid w:val="00C05BDE"/>
    <w:rsid w:val="00C06DD6"/>
    <w:rsid w:val="00C3242E"/>
    <w:rsid w:val="00C32EEC"/>
    <w:rsid w:val="00C36B9B"/>
    <w:rsid w:val="00C4067A"/>
    <w:rsid w:val="00C43261"/>
    <w:rsid w:val="00C451E8"/>
    <w:rsid w:val="00C57885"/>
    <w:rsid w:val="00C603F8"/>
    <w:rsid w:val="00C663CC"/>
    <w:rsid w:val="00C86B6E"/>
    <w:rsid w:val="00CB4C46"/>
    <w:rsid w:val="00CC3A0C"/>
    <w:rsid w:val="00CD1451"/>
    <w:rsid w:val="00CD4653"/>
    <w:rsid w:val="00CD7EE1"/>
    <w:rsid w:val="00CF2A0F"/>
    <w:rsid w:val="00CF50C7"/>
    <w:rsid w:val="00CF7353"/>
    <w:rsid w:val="00D11716"/>
    <w:rsid w:val="00D14B05"/>
    <w:rsid w:val="00D23E1E"/>
    <w:rsid w:val="00D27C79"/>
    <w:rsid w:val="00D30D6F"/>
    <w:rsid w:val="00D32295"/>
    <w:rsid w:val="00D3315E"/>
    <w:rsid w:val="00D533E9"/>
    <w:rsid w:val="00D618F8"/>
    <w:rsid w:val="00D93CA0"/>
    <w:rsid w:val="00DC5930"/>
    <w:rsid w:val="00DE2FEE"/>
    <w:rsid w:val="00E000D0"/>
    <w:rsid w:val="00E12B72"/>
    <w:rsid w:val="00E34466"/>
    <w:rsid w:val="00E348BB"/>
    <w:rsid w:val="00E45B70"/>
    <w:rsid w:val="00E464D0"/>
    <w:rsid w:val="00E5014E"/>
    <w:rsid w:val="00E562F3"/>
    <w:rsid w:val="00E672E3"/>
    <w:rsid w:val="00E726AD"/>
    <w:rsid w:val="00E75358"/>
    <w:rsid w:val="00E83300"/>
    <w:rsid w:val="00E834D8"/>
    <w:rsid w:val="00E92CE1"/>
    <w:rsid w:val="00E9449D"/>
    <w:rsid w:val="00EA0D64"/>
    <w:rsid w:val="00EA2F3E"/>
    <w:rsid w:val="00EA3F5A"/>
    <w:rsid w:val="00EB2C89"/>
    <w:rsid w:val="00EB3D30"/>
    <w:rsid w:val="00EC0488"/>
    <w:rsid w:val="00EF38C9"/>
    <w:rsid w:val="00EF453F"/>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80">
    <w:name w:val="Font Style80"/>
    <w:basedOn w:val="DefaultParagraphFont"/>
    <w:uiPriority w:val="99"/>
    <w:rsid w:val="00547A9C"/>
    <w:rPr>
      <w:rFonts w:ascii="Times New Roman" w:hAnsi="Times New Roman" w:cs="Times New Roman"/>
      <w:sz w:val="22"/>
      <w:szCs w:val="22"/>
    </w:rPr>
  </w:style>
  <w:style w:type="paragraph" w:styleId="ListParagraph">
    <w:name w:val="List Paragraph"/>
    <w:aliases w:val="Forth level"/>
    <w:basedOn w:val="Normal"/>
    <w:link w:val="ListParagraphChar"/>
    <w:uiPriority w:val="34"/>
    <w:qFormat/>
    <w:rsid w:val="00D32295"/>
    <w:pPr>
      <w:ind w:left="720"/>
      <w:contextualSpacing/>
    </w:pPr>
    <w:rPr>
      <w:lang w:val="ro-RO" w:eastAsia="el-GR"/>
    </w:rPr>
  </w:style>
  <w:style w:type="character" w:customStyle="1" w:styleId="ListParagraphChar">
    <w:name w:val="List Paragraph Char"/>
    <w:aliases w:val="Forth level Char"/>
    <w:link w:val="ListParagraph"/>
    <w:uiPriority w:val="34"/>
    <w:qFormat/>
    <w:locked/>
    <w:rsid w:val="004D3355"/>
    <w:rPr>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80">
    <w:name w:val="Font Style80"/>
    <w:basedOn w:val="DefaultParagraphFont"/>
    <w:uiPriority w:val="99"/>
    <w:rsid w:val="00547A9C"/>
    <w:rPr>
      <w:rFonts w:ascii="Times New Roman" w:hAnsi="Times New Roman" w:cs="Times New Roman"/>
      <w:sz w:val="22"/>
      <w:szCs w:val="22"/>
    </w:rPr>
  </w:style>
  <w:style w:type="paragraph" w:styleId="ListParagraph">
    <w:name w:val="List Paragraph"/>
    <w:aliases w:val="Forth level"/>
    <w:basedOn w:val="Normal"/>
    <w:link w:val="ListParagraphChar"/>
    <w:uiPriority w:val="34"/>
    <w:qFormat/>
    <w:rsid w:val="00D32295"/>
    <w:pPr>
      <w:ind w:left="720"/>
      <w:contextualSpacing/>
    </w:pPr>
    <w:rPr>
      <w:lang w:val="ro-RO" w:eastAsia="el-GR"/>
    </w:rPr>
  </w:style>
  <w:style w:type="character" w:customStyle="1" w:styleId="ListParagraphChar">
    <w:name w:val="List Paragraph Char"/>
    <w:aliases w:val="Forth level Char"/>
    <w:link w:val="ListParagraph"/>
    <w:uiPriority w:val="34"/>
    <w:qFormat/>
    <w:locked/>
    <w:rsid w:val="004D3355"/>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0674">
      <w:bodyDiv w:val="1"/>
      <w:marLeft w:val="0"/>
      <w:marRight w:val="0"/>
      <w:marTop w:val="0"/>
      <w:marBottom w:val="0"/>
      <w:divBdr>
        <w:top w:val="none" w:sz="0" w:space="0" w:color="auto"/>
        <w:left w:val="none" w:sz="0" w:space="0" w:color="auto"/>
        <w:bottom w:val="none" w:sz="0" w:space="0" w:color="auto"/>
        <w:right w:val="none" w:sz="0" w:space="0" w:color="auto"/>
      </w:divBdr>
    </w:div>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468013603">
      <w:bodyDiv w:val="1"/>
      <w:marLeft w:val="0"/>
      <w:marRight w:val="0"/>
      <w:marTop w:val="0"/>
      <w:marBottom w:val="0"/>
      <w:divBdr>
        <w:top w:val="none" w:sz="0" w:space="0" w:color="auto"/>
        <w:left w:val="none" w:sz="0" w:space="0" w:color="auto"/>
        <w:bottom w:val="none" w:sz="0" w:space="0" w:color="auto"/>
        <w:right w:val="none" w:sz="0" w:space="0" w:color="auto"/>
      </w:divBdr>
    </w:div>
    <w:div w:id="529951281">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599026617">
      <w:bodyDiv w:val="1"/>
      <w:marLeft w:val="0"/>
      <w:marRight w:val="0"/>
      <w:marTop w:val="0"/>
      <w:marBottom w:val="0"/>
      <w:divBdr>
        <w:top w:val="none" w:sz="0" w:space="0" w:color="auto"/>
        <w:left w:val="none" w:sz="0" w:space="0" w:color="auto"/>
        <w:bottom w:val="none" w:sz="0" w:space="0" w:color="auto"/>
        <w:right w:val="none" w:sz="0" w:space="0" w:color="auto"/>
      </w:divBdr>
    </w:div>
    <w:div w:id="638000512">
      <w:bodyDiv w:val="1"/>
      <w:marLeft w:val="0"/>
      <w:marRight w:val="0"/>
      <w:marTop w:val="0"/>
      <w:marBottom w:val="0"/>
      <w:divBdr>
        <w:top w:val="none" w:sz="0" w:space="0" w:color="auto"/>
        <w:left w:val="none" w:sz="0" w:space="0" w:color="auto"/>
        <w:bottom w:val="none" w:sz="0" w:space="0" w:color="auto"/>
        <w:right w:val="none" w:sz="0" w:space="0" w:color="auto"/>
      </w:divBdr>
    </w:div>
    <w:div w:id="645090636">
      <w:bodyDiv w:val="1"/>
      <w:marLeft w:val="0"/>
      <w:marRight w:val="0"/>
      <w:marTop w:val="0"/>
      <w:marBottom w:val="0"/>
      <w:divBdr>
        <w:top w:val="none" w:sz="0" w:space="0" w:color="auto"/>
        <w:left w:val="none" w:sz="0" w:space="0" w:color="auto"/>
        <w:bottom w:val="none" w:sz="0" w:space="0" w:color="auto"/>
        <w:right w:val="none" w:sz="0" w:space="0" w:color="auto"/>
      </w:divBdr>
    </w:div>
    <w:div w:id="700936859">
      <w:bodyDiv w:val="1"/>
      <w:marLeft w:val="0"/>
      <w:marRight w:val="0"/>
      <w:marTop w:val="0"/>
      <w:marBottom w:val="0"/>
      <w:divBdr>
        <w:top w:val="none" w:sz="0" w:space="0" w:color="auto"/>
        <w:left w:val="none" w:sz="0" w:space="0" w:color="auto"/>
        <w:bottom w:val="none" w:sz="0" w:space="0" w:color="auto"/>
        <w:right w:val="none" w:sz="0" w:space="0" w:color="auto"/>
      </w:divBdr>
    </w:div>
    <w:div w:id="705639374">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29664153">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40599113">
      <w:bodyDiv w:val="1"/>
      <w:marLeft w:val="0"/>
      <w:marRight w:val="0"/>
      <w:marTop w:val="0"/>
      <w:marBottom w:val="0"/>
      <w:divBdr>
        <w:top w:val="none" w:sz="0" w:space="0" w:color="auto"/>
        <w:left w:val="none" w:sz="0" w:space="0" w:color="auto"/>
        <w:bottom w:val="none" w:sz="0" w:space="0" w:color="auto"/>
        <w:right w:val="none" w:sz="0" w:space="0" w:color="auto"/>
      </w:divBdr>
    </w:div>
    <w:div w:id="125686258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482114919">
      <w:bodyDiv w:val="1"/>
      <w:marLeft w:val="0"/>
      <w:marRight w:val="0"/>
      <w:marTop w:val="0"/>
      <w:marBottom w:val="0"/>
      <w:divBdr>
        <w:top w:val="none" w:sz="0" w:space="0" w:color="auto"/>
        <w:left w:val="none" w:sz="0" w:space="0" w:color="auto"/>
        <w:bottom w:val="none" w:sz="0" w:space="0" w:color="auto"/>
        <w:right w:val="none" w:sz="0" w:space="0" w:color="auto"/>
      </w:divBdr>
    </w:div>
    <w:div w:id="1490369220">
      <w:bodyDiv w:val="1"/>
      <w:marLeft w:val="0"/>
      <w:marRight w:val="0"/>
      <w:marTop w:val="0"/>
      <w:marBottom w:val="0"/>
      <w:divBdr>
        <w:top w:val="none" w:sz="0" w:space="0" w:color="auto"/>
        <w:left w:val="none" w:sz="0" w:space="0" w:color="auto"/>
        <w:bottom w:val="none" w:sz="0" w:space="0" w:color="auto"/>
        <w:right w:val="none" w:sz="0" w:space="0" w:color="auto"/>
      </w:divBdr>
    </w:div>
    <w:div w:id="1496532054">
      <w:bodyDiv w:val="1"/>
      <w:marLeft w:val="0"/>
      <w:marRight w:val="0"/>
      <w:marTop w:val="0"/>
      <w:marBottom w:val="0"/>
      <w:divBdr>
        <w:top w:val="none" w:sz="0" w:space="0" w:color="auto"/>
        <w:left w:val="none" w:sz="0" w:space="0" w:color="auto"/>
        <w:bottom w:val="none" w:sz="0" w:space="0" w:color="auto"/>
        <w:right w:val="none" w:sz="0" w:space="0" w:color="auto"/>
      </w:divBdr>
    </w:div>
    <w:div w:id="1541164790">
      <w:bodyDiv w:val="1"/>
      <w:marLeft w:val="0"/>
      <w:marRight w:val="0"/>
      <w:marTop w:val="0"/>
      <w:marBottom w:val="0"/>
      <w:divBdr>
        <w:top w:val="none" w:sz="0" w:space="0" w:color="auto"/>
        <w:left w:val="none" w:sz="0" w:space="0" w:color="auto"/>
        <w:bottom w:val="none" w:sz="0" w:space="0" w:color="auto"/>
        <w:right w:val="none" w:sz="0" w:space="0" w:color="auto"/>
      </w:divBdr>
    </w:div>
    <w:div w:id="1615403370">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98FA-08F0-4C2A-86E2-941D2DD5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2</cp:revision>
  <cp:lastPrinted>2026-03-18T07:56:00Z</cp:lastPrinted>
  <dcterms:created xsi:type="dcterms:W3CDTF">2026-03-24T08:05:00Z</dcterms:created>
  <dcterms:modified xsi:type="dcterms:W3CDTF">2026-03-24T08:05:00Z</dcterms:modified>
</cp:coreProperties>
</file>