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calita</w:t>
      </w:r>
      <w:r w:rsidR="00E92CE1">
        <w:rPr>
          <w:color w:val="000000"/>
          <w:sz w:val="20"/>
          <w:szCs w:val="20"/>
          <w:lang w:val="es-ES"/>
        </w:rPr>
        <w:t>te</w:t>
      </w:r>
      <w:proofErr w:type="spellEnd"/>
      <w:r w:rsidR="00E92CE1">
        <w:rPr>
          <w:color w:val="000000"/>
          <w:sz w:val="20"/>
          <w:szCs w:val="20"/>
          <w:lang w:val="es-ES"/>
        </w:rPr>
        <w:t xml:space="preserve"> de </w:t>
      </w:r>
      <w:proofErr w:type="spellStart"/>
      <w:r w:rsidR="00E92CE1">
        <w:rPr>
          <w:color w:val="000000"/>
          <w:sz w:val="20"/>
          <w:szCs w:val="20"/>
          <w:lang w:val="es-ES"/>
        </w:rPr>
        <w:t>ofertant</w:t>
      </w:r>
      <w:proofErr w:type="spellEnd"/>
      <w:r w:rsidR="00E92CE1">
        <w:rPr>
          <w:color w:val="000000"/>
          <w:sz w:val="20"/>
          <w:szCs w:val="20"/>
          <w:lang w:val="es-ES"/>
        </w:rPr>
        <w:t xml:space="preserve">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 xml:space="preserve">: </w:t>
      </w:r>
    </w:p>
    <w:p w:rsidR="00EC2E3E" w:rsidRPr="00EC2E3E" w:rsidRDefault="00EC2E3E" w:rsidP="00EC2E3E">
      <w:pPr>
        <w:pStyle w:val="NoSpacing"/>
        <w:jc w:val="both"/>
        <w:rPr>
          <w:b/>
          <w:i/>
          <w:sz w:val="20"/>
          <w:szCs w:val="20"/>
        </w:rPr>
      </w:pPr>
      <w:r w:rsidRPr="00EC2E3E">
        <w:rPr>
          <w:b/>
          <w:i/>
          <w:sz w:val="20"/>
          <w:szCs w:val="20"/>
        </w:rPr>
        <w:t xml:space="preserve">Achizitie si montaj – 2 aparate de aer conditionat </w:t>
      </w:r>
    </w:p>
    <w:p w:rsidR="00EC2E3E" w:rsidRDefault="00EC2E3E" w:rsidP="00EC2E3E">
      <w:pPr>
        <w:pStyle w:val="NoSpacing"/>
        <w:jc w:val="both"/>
        <w:rPr>
          <w:b/>
          <w:i/>
          <w:sz w:val="20"/>
          <w:szCs w:val="20"/>
        </w:rPr>
      </w:pPr>
      <w:r w:rsidRPr="00EC2E3E">
        <w:rPr>
          <w:b/>
          <w:i/>
          <w:sz w:val="20"/>
          <w:szCs w:val="20"/>
        </w:rPr>
        <w:t>39717200-3 ventilatoare si aparate de aer conditionat(rev.2)</w:t>
      </w:r>
    </w:p>
    <w:p w:rsidR="00EC2E3E" w:rsidRDefault="00EC2E3E" w:rsidP="00EC2E3E">
      <w:pPr>
        <w:pStyle w:val="NoSpacing"/>
        <w:jc w:val="both"/>
        <w:rPr>
          <w:b/>
          <w:i/>
          <w:sz w:val="20"/>
          <w:szCs w:val="20"/>
        </w:rPr>
      </w:pPr>
    </w:p>
    <w:p w:rsidR="00290245" w:rsidRPr="004E41E4" w:rsidRDefault="00290245" w:rsidP="00EC2E3E">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CD07CA" w:rsidRDefault="00CD07CA" w:rsidP="00E92CE1">
      <w:pPr>
        <w:pStyle w:val="Style16"/>
        <w:widowControl/>
        <w:jc w:val="center"/>
        <w:rPr>
          <w:i/>
          <w:iCs/>
          <w:sz w:val="20"/>
          <w:szCs w:val="20"/>
          <w:lang w:val="ro-RO" w:eastAsia="ro-RO"/>
        </w:rPr>
      </w:pPr>
    </w:p>
    <w:p w:rsidR="00CD07CA" w:rsidRDefault="00CD07CA" w:rsidP="00E92CE1">
      <w:pPr>
        <w:pStyle w:val="Style16"/>
        <w:widowControl/>
        <w:jc w:val="center"/>
        <w:rPr>
          <w:i/>
          <w:iCs/>
          <w:sz w:val="20"/>
          <w:szCs w:val="20"/>
          <w:lang w:val="ro-RO" w:eastAsia="ro-RO"/>
        </w:rPr>
      </w:pPr>
    </w:p>
    <w:p w:rsidR="00CD07CA" w:rsidRDefault="00CD07CA" w:rsidP="00E92CE1">
      <w:pPr>
        <w:pStyle w:val="Style16"/>
        <w:widowControl/>
        <w:jc w:val="center"/>
        <w:rPr>
          <w:i/>
          <w:iCs/>
          <w:sz w:val="20"/>
          <w:szCs w:val="20"/>
          <w:lang w:val="ro-RO" w:eastAsia="ro-RO"/>
        </w:rPr>
      </w:pPr>
    </w:p>
    <w:p w:rsidR="00CD07CA" w:rsidRDefault="00CD07CA"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proofErr w:type="spellStart"/>
      <w:r w:rsidRPr="00F60EC3">
        <w:rPr>
          <w:b/>
          <w:bCs/>
          <w:color w:val="000000"/>
          <w:sz w:val="20"/>
          <w:szCs w:val="20"/>
          <w:lang w:val="en-AU"/>
        </w:rPr>
        <w:t>Sef</w:t>
      </w:r>
      <w:proofErr w:type="spellEnd"/>
      <w:r w:rsidRPr="00F60EC3">
        <w:rPr>
          <w:b/>
          <w:bCs/>
          <w:color w:val="000000"/>
          <w:sz w:val="20"/>
          <w:szCs w:val="20"/>
          <w:lang w:val="en-AU"/>
        </w:rPr>
        <w:t xml:space="preserve"> </w:t>
      </w:r>
      <w:proofErr w:type="spellStart"/>
      <w:r w:rsidRPr="00F60EC3">
        <w:rPr>
          <w:b/>
          <w:bCs/>
          <w:color w:val="000000"/>
          <w:sz w:val="20"/>
          <w:szCs w:val="20"/>
          <w:lang w:val="en-AU"/>
        </w:rPr>
        <w:t>Serviciu</w:t>
      </w:r>
      <w:proofErr w:type="spellEnd"/>
      <w:r w:rsidRPr="00F60EC3">
        <w:rPr>
          <w:b/>
          <w:bCs/>
          <w:color w:val="000000"/>
          <w:sz w:val="20"/>
          <w:szCs w:val="20"/>
          <w:lang w:val="en-AU"/>
        </w:rPr>
        <w:t xml:space="preserve"> </w:t>
      </w:r>
      <w:proofErr w:type="spellStart"/>
      <w:r w:rsidRPr="00F60EC3">
        <w:rPr>
          <w:b/>
          <w:bCs/>
          <w:color w:val="000000"/>
          <w:sz w:val="20"/>
          <w:szCs w:val="20"/>
          <w:lang w:val="en-AU"/>
        </w:rPr>
        <w:t>Resurse</w:t>
      </w:r>
      <w:proofErr w:type="spellEnd"/>
      <w:r w:rsidRPr="00F60EC3">
        <w:rPr>
          <w:b/>
          <w:bCs/>
          <w:color w:val="000000"/>
          <w:sz w:val="20"/>
          <w:szCs w:val="20"/>
          <w:lang w:val="en-AU"/>
        </w:rPr>
        <w:t xml:space="preserve"> </w:t>
      </w:r>
      <w:proofErr w:type="spellStart"/>
      <w:r w:rsidRPr="00F60EC3">
        <w:rPr>
          <w:b/>
          <w:bCs/>
          <w:color w:val="000000"/>
          <w:sz w:val="20"/>
          <w:szCs w:val="20"/>
          <w:lang w:val="en-AU"/>
        </w:rPr>
        <w:t>Umane</w:t>
      </w:r>
      <w:proofErr w:type="spellEnd"/>
      <w:r w:rsidRPr="00F60EC3">
        <w:rPr>
          <w:b/>
          <w:bCs/>
          <w:color w:val="000000"/>
          <w:sz w:val="20"/>
          <w:szCs w:val="20"/>
          <w:lang w:val="en-AU"/>
        </w:rPr>
        <w:t xml:space="preserve">, </w:t>
      </w:r>
      <w:proofErr w:type="spellStart"/>
      <w:r w:rsidRPr="00F60EC3">
        <w:rPr>
          <w:b/>
          <w:bCs/>
          <w:color w:val="000000"/>
          <w:sz w:val="20"/>
          <w:szCs w:val="20"/>
          <w:lang w:val="en-AU"/>
        </w:rPr>
        <w:t>salarizare</w:t>
      </w:r>
      <w:proofErr w:type="spellEnd"/>
      <w:r w:rsidRPr="00F60EC3">
        <w:rPr>
          <w:b/>
          <w:bCs/>
          <w:color w:val="000000"/>
          <w:sz w:val="20"/>
          <w:szCs w:val="20"/>
          <w:lang w:val="en-AU"/>
        </w:rPr>
        <w:t xml:space="preserve">, </w:t>
      </w:r>
      <w:proofErr w:type="spellStart"/>
      <w:r w:rsidRPr="00F60EC3">
        <w:rPr>
          <w:b/>
          <w:bCs/>
          <w:color w:val="000000"/>
          <w:sz w:val="20"/>
          <w:szCs w:val="20"/>
          <w:lang w:val="en-AU"/>
        </w:rPr>
        <w:t>guvernare</w:t>
      </w:r>
      <w:proofErr w:type="spellEnd"/>
      <w:r w:rsidRPr="00F60EC3">
        <w:rPr>
          <w:b/>
          <w:bCs/>
          <w:color w:val="000000"/>
          <w:sz w:val="20"/>
          <w:szCs w:val="20"/>
          <w:lang w:val="en-AU"/>
        </w:rPr>
        <w:t xml:space="preserve"> </w:t>
      </w:r>
      <w:proofErr w:type="spellStart"/>
      <w:r w:rsidRPr="00F60EC3">
        <w:rPr>
          <w:b/>
          <w:bCs/>
          <w:color w:val="000000"/>
          <w:sz w:val="20"/>
          <w:szCs w:val="20"/>
          <w:lang w:val="en-AU"/>
        </w:rPr>
        <w:t>corporativă</w:t>
      </w:r>
      <w:proofErr w:type="spellEnd"/>
      <w:r w:rsidRPr="00F60EC3">
        <w:rPr>
          <w:b/>
          <w:bCs/>
          <w:color w:val="000000"/>
          <w:sz w:val="20"/>
          <w:szCs w:val="20"/>
          <w:lang w:val="en-AU"/>
        </w:rPr>
        <w:t xml:space="preserve">, </w:t>
      </w:r>
      <w:proofErr w:type="spellStart"/>
      <w:r w:rsidRPr="00F60EC3">
        <w:rPr>
          <w:b/>
          <w:bCs/>
          <w:color w:val="000000"/>
          <w:sz w:val="20"/>
          <w:szCs w:val="20"/>
          <w:lang w:val="en-AU"/>
        </w:rPr>
        <w:t>mediu</w:t>
      </w:r>
      <w:proofErr w:type="spellEnd"/>
      <w:r w:rsidRPr="00F60EC3">
        <w:rPr>
          <w:b/>
          <w:bCs/>
          <w:color w:val="000000"/>
          <w:sz w:val="20"/>
          <w:szCs w:val="20"/>
          <w:lang w:val="en-AU"/>
        </w:rPr>
        <w:t xml:space="preserve">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Default="00CD07CA" w:rsidP="005C7205">
      <w:pPr>
        <w:rPr>
          <w:b/>
          <w:iCs/>
          <w:color w:val="000000"/>
          <w:sz w:val="20"/>
          <w:szCs w:val="18"/>
          <w:lang w:val="ro-RO"/>
        </w:rPr>
      </w:pPr>
      <w:r>
        <w:rPr>
          <w:b/>
          <w:iCs/>
          <w:color w:val="000000"/>
          <w:sz w:val="20"/>
          <w:szCs w:val="18"/>
          <w:lang w:val="ro-RO"/>
        </w:rPr>
        <w:t xml:space="preserve">Serviciul Tehnic Investitii – </w:t>
      </w:r>
      <w:r w:rsidRPr="00CD07CA">
        <w:rPr>
          <w:iCs/>
          <w:color w:val="000000"/>
          <w:sz w:val="20"/>
          <w:szCs w:val="18"/>
          <w:lang w:val="ro-RO"/>
        </w:rPr>
        <w:t>Mancas Alice</w:t>
      </w:r>
      <w:r>
        <w:rPr>
          <w:b/>
          <w:iCs/>
          <w:color w:val="000000"/>
          <w:sz w:val="20"/>
          <w:szCs w:val="18"/>
          <w:lang w:val="ro-RO"/>
        </w:rPr>
        <w:t xml:space="preserve"> </w:t>
      </w:r>
    </w:p>
    <w:p w:rsidR="00CD07CA" w:rsidRDefault="00CD07CA" w:rsidP="005C7205">
      <w:pPr>
        <w:rPr>
          <w:b/>
          <w:iCs/>
          <w:color w:val="000000"/>
          <w:sz w:val="20"/>
          <w:szCs w:val="18"/>
          <w:lang w:val="ro-RO"/>
        </w:rPr>
      </w:pPr>
    </w:p>
    <w:p w:rsidR="004D627E" w:rsidRPr="00A21D6A" w:rsidRDefault="004D627E" w:rsidP="005C7205">
      <w:pPr>
        <w:rPr>
          <w:i/>
          <w:color w:val="000000"/>
          <w:sz w:val="22"/>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proofErr w:type="spellStart"/>
      <w:r w:rsidRPr="00E03977">
        <w:rPr>
          <w:i/>
          <w:sz w:val="20"/>
          <w:szCs w:val="20"/>
          <w:lang w:eastAsia="ro-RO"/>
        </w:rPr>
        <w:t>Agapi</w:t>
      </w:r>
      <w:proofErr w:type="spellEnd"/>
      <w:r w:rsidRPr="00E03977">
        <w:rPr>
          <w:i/>
          <w:sz w:val="20"/>
          <w:szCs w:val="20"/>
          <w:lang w:eastAsia="ro-RO"/>
        </w:rPr>
        <w:t xml:space="preserve"> Alexandru- </w:t>
      </w:r>
      <w:proofErr w:type="spellStart"/>
      <w:r w:rsidRPr="00E03977">
        <w:rPr>
          <w:i/>
          <w:sz w:val="20"/>
          <w:szCs w:val="20"/>
          <w:lang w:eastAsia="ro-RO"/>
        </w:rPr>
        <w:t>Corneliu</w:t>
      </w:r>
      <w:proofErr w:type="spellEnd"/>
      <w:r w:rsidRPr="00E03977">
        <w:rPr>
          <w:i/>
          <w:sz w:val="20"/>
          <w:szCs w:val="20"/>
          <w:lang w:eastAsia="ro-RO"/>
        </w:rPr>
        <w:t xml:space="preserve">; Ambrose </w:t>
      </w:r>
      <w:proofErr w:type="spellStart"/>
      <w:r w:rsidRPr="00E03977">
        <w:rPr>
          <w:i/>
          <w:sz w:val="20"/>
          <w:szCs w:val="20"/>
          <w:lang w:eastAsia="ro-RO"/>
        </w:rPr>
        <w:t>Lenuta</w:t>
      </w:r>
      <w:proofErr w:type="spellEnd"/>
      <w:r w:rsidRPr="00E03977">
        <w:rPr>
          <w:i/>
          <w:sz w:val="20"/>
          <w:szCs w:val="20"/>
          <w:lang w:eastAsia="ro-RO"/>
        </w:rPr>
        <w:t xml:space="preserve">; </w:t>
      </w:r>
      <w:proofErr w:type="spellStart"/>
      <w:r w:rsidRPr="00E03977">
        <w:rPr>
          <w:i/>
          <w:sz w:val="20"/>
          <w:szCs w:val="20"/>
          <w:lang w:eastAsia="ro-RO"/>
        </w:rPr>
        <w:t>Andronache</w:t>
      </w:r>
      <w:proofErr w:type="spellEnd"/>
      <w:r w:rsidRPr="00E03977">
        <w:rPr>
          <w:i/>
          <w:sz w:val="20"/>
          <w:szCs w:val="20"/>
          <w:lang w:eastAsia="ro-RO"/>
        </w:rPr>
        <w:t xml:space="preserve"> Nicolae - Tudor; </w:t>
      </w:r>
      <w:proofErr w:type="spellStart"/>
      <w:r w:rsidRPr="00E03977">
        <w:rPr>
          <w:i/>
          <w:sz w:val="20"/>
          <w:szCs w:val="20"/>
          <w:lang w:eastAsia="ro-RO"/>
        </w:rPr>
        <w:t>Apostu</w:t>
      </w:r>
      <w:proofErr w:type="spellEnd"/>
      <w:r w:rsidRPr="00E03977">
        <w:rPr>
          <w:i/>
          <w:sz w:val="20"/>
          <w:szCs w:val="20"/>
          <w:lang w:eastAsia="ro-RO"/>
        </w:rPr>
        <w:t xml:space="preserve"> </w:t>
      </w:r>
      <w:proofErr w:type="spellStart"/>
      <w:r w:rsidRPr="00E03977">
        <w:rPr>
          <w:i/>
          <w:sz w:val="20"/>
          <w:szCs w:val="20"/>
          <w:lang w:eastAsia="ro-RO"/>
        </w:rPr>
        <w:t>Ioan</w:t>
      </w:r>
      <w:proofErr w:type="spellEnd"/>
      <w:r w:rsidRPr="00E03977">
        <w:rPr>
          <w:i/>
          <w:sz w:val="20"/>
          <w:szCs w:val="20"/>
          <w:lang w:eastAsia="ro-RO"/>
        </w:rPr>
        <w:t xml:space="preserve">; </w:t>
      </w:r>
      <w:proofErr w:type="spellStart"/>
      <w:r w:rsidRPr="00E03977">
        <w:rPr>
          <w:i/>
          <w:sz w:val="20"/>
          <w:szCs w:val="20"/>
          <w:lang w:eastAsia="ro-RO"/>
        </w:rPr>
        <w:t>Bălan</w:t>
      </w:r>
      <w:proofErr w:type="spellEnd"/>
      <w:r w:rsidRPr="00E03977">
        <w:rPr>
          <w:i/>
          <w:sz w:val="20"/>
          <w:szCs w:val="20"/>
          <w:lang w:eastAsia="ro-RO"/>
        </w:rPr>
        <w:t xml:space="preserve"> </w:t>
      </w:r>
      <w:proofErr w:type="spellStart"/>
      <w:r w:rsidRPr="00E03977">
        <w:rPr>
          <w:i/>
          <w:sz w:val="20"/>
          <w:szCs w:val="20"/>
          <w:lang w:eastAsia="ro-RO"/>
        </w:rPr>
        <w:t>Sanda</w:t>
      </w:r>
      <w:proofErr w:type="spellEnd"/>
      <w:r w:rsidRPr="00E03977">
        <w:rPr>
          <w:i/>
          <w:sz w:val="20"/>
          <w:szCs w:val="20"/>
          <w:lang w:eastAsia="ro-RO"/>
        </w:rPr>
        <w:t xml:space="preserve"> - Irina; </w:t>
      </w:r>
      <w:proofErr w:type="spellStart"/>
      <w:r w:rsidRPr="00E03977">
        <w:rPr>
          <w:i/>
          <w:sz w:val="20"/>
          <w:szCs w:val="20"/>
          <w:lang w:eastAsia="ro-RO"/>
        </w:rPr>
        <w:t>Bujor</w:t>
      </w:r>
      <w:proofErr w:type="spellEnd"/>
      <w:r w:rsidRPr="00E03977">
        <w:rPr>
          <w:i/>
          <w:sz w:val="20"/>
          <w:szCs w:val="20"/>
          <w:lang w:eastAsia="ro-RO"/>
        </w:rPr>
        <w:t xml:space="preserve"> Dumitru-Marcel, </w:t>
      </w:r>
      <w:proofErr w:type="spellStart"/>
      <w:r w:rsidRPr="00E03977">
        <w:rPr>
          <w:i/>
          <w:sz w:val="20"/>
          <w:szCs w:val="20"/>
          <w:lang w:eastAsia="ro-RO"/>
        </w:rPr>
        <w:t>Calapod</w:t>
      </w:r>
      <w:proofErr w:type="spellEnd"/>
      <w:r w:rsidRPr="00E03977">
        <w:rPr>
          <w:i/>
          <w:sz w:val="20"/>
          <w:szCs w:val="20"/>
          <w:lang w:eastAsia="ro-RO"/>
        </w:rPr>
        <w:t xml:space="preserve"> Andreea; </w:t>
      </w:r>
      <w:proofErr w:type="spellStart"/>
      <w:r w:rsidRPr="00E03977">
        <w:rPr>
          <w:i/>
          <w:sz w:val="20"/>
          <w:szCs w:val="20"/>
          <w:lang w:eastAsia="ro-RO"/>
        </w:rPr>
        <w:t>Catinca</w:t>
      </w:r>
      <w:proofErr w:type="spellEnd"/>
      <w:r w:rsidRPr="00E03977">
        <w:rPr>
          <w:i/>
          <w:sz w:val="20"/>
          <w:szCs w:val="20"/>
          <w:lang w:eastAsia="ro-RO"/>
        </w:rPr>
        <w:t xml:space="preserve"> </w:t>
      </w:r>
      <w:proofErr w:type="spellStart"/>
      <w:r w:rsidRPr="00E03977">
        <w:rPr>
          <w:i/>
          <w:sz w:val="20"/>
          <w:szCs w:val="20"/>
          <w:lang w:eastAsia="ro-RO"/>
        </w:rPr>
        <w:t>Viorel</w:t>
      </w:r>
      <w:proofErr w:type="spellEnd"/>
      <w:r w:rsidRPr="00E03977">
        <w:rPr>
          <w:i/>
          <w:sz w:val="20"/>
          <w:szCs w:val="20"/>
          <w:lang w:eastAsia="ro-RO"/>
        </w:rPr>
        <w:t xml:space="preserve">; </w:t>
      </w:r>
      <w:proofErr w:type="spellStart"/>
      <w:r w:rsidRPr="00E03977">
        <w:rPr>
          <w:i/>
          <w:sz w:val="20"/>
          <w:szCs w:val="20"/>
          <w:lang w:eastAsia="ro-RO"/>
        </w:rPr>
        <w:t>Cimpoeşu</w:t>
      </w:r>
      <w:proofErr w:type="spellEnd"/>
      <w:r w:rsidRPr="00E03977">
        <w:rPr>
          <w:i/>
          <w:sz w:val="20"/>
          <w:szCs w:val="20"/>
          <w:lang w:eastAsia="ro-RO"/>
        </w:rPr>
        <w:t xml:space="preserve"> Gheorghe; Dumitru Mihai; </w:t>
      </w:r>
      <w:proofErr w:type="spellStart"/>
      <w:r w:rsidRPr="00E03977">
        <w:rPr>
          <w:i/>
          <w:sz w:val="20"/>
          <w:szCs w:val="20"/>
          <w:lang w:eastAsia="ro-RO"/>
        </w:rPr>
        <w:t>Jitaru</w:t>
      </w:r>
      <w:proofErr w:type="spellEnd"/>
      <w:r w:rsidRPr="00E03977">
        <w:rPr>
          <w:i/>
          <w:sz w:val="20"/>
          <w:szCs w:val="20"/>
          <w:lang w:eastAsia="ro-RO"/>
        </w:rPr>
        <w:t xml:space="preserve"> Adrian; </w:t>
      </w:r>
      <w:proofErr w:type="spellStart"/>
      <w:r w:rsidRPr="00E03977">
        <w:rPr>
          <w:i/>
          <w:sz w:val="20"/>
          <w:szCs w:val="20"/>
          <w:lang w:eastAsia="ro-RO"/>
        </w:rPr>
        <w:t>Lungu</w:t>
      </w:r>
      <w:proofErr w:type="spellEnd"/>
      <w:r w:rsidRPr="00E03977">
        <w:rPr>
          <w:i/>
          <w:sz w:val="20"/>
          <w:szCs w:val="20"/>
          <w:lang w:eastAsia="ro-RO"/>
        </w:rPr>
        <w:t xml:space="preserve"> Daniela Valentina; </w:t>
      </w:r>
      <w:proofErr w:type="spellStart"/>
      <w:r w:rsidRPr="00E03977">
        <w:rPr>
          <w:i/>
          <w:sz w:val="20"/>
          <w:szCs w:val="20"/>
          <w:lang w:eastAsia="ro-RO"/>
        </w:rPr>
        <w:t>Niculiță</w:t>
      </w:r>
      <w:proofErr w:type="spellEnd"/>
      <w:r w:rsidRPr="00E03977">
        <w:rPr>
          <w:i/>
          <w:sz w:val="20"/>
          <w:szCs w:val="20"/>
          <w:lang w:eastAsia="ro-RO"/>
        </w:rPr>
        <w:t xml:space="preserve"> </w:t>
      </w:r>
      <w:proofErr w:type="spellStart"/>
      <w:r w:rsidRPr="00E03977">
        <w:rPr>
          <w:i/>
          <w:sz w:val="20"/>
          <w:szCs w:val="20"/>
          <w:lang w:eastAsia="ro-RO"/>
        </w:rPr>
        <w:t>Nicoleta</w:t>
      </w:r>
      <w:proofErr w:type="spellEnd"/>
      <w:r w:rsidRPr="00E03977">
        <w:rPr>
          <w:i/>
          <w:sz w:val="20"/>
          <w:szCs w:val="20"/>
          <w:lang w:eastAsia="ro-RO"/>
        </w:rPr>
        <w:t xml:space="preserve"> - Laura; </w:t>
      </w:r>
      <w:proofErr w:type="spellStart"/>
      <w:r w:rsidRPr="00E03977">
        <w:rPr>
          <w:i/>
          <w:sz w:val="20"/>
          <w:szCs w:val="20"/>
          <w:lang w:eastAsia="ro-RO"/>
        </w:rPr>
        <w:t>Petec</w:t>
      </w:r>
      <w:proofErr w:type="spellEnd"/>
      <w:r w:rsidRPr="00E03977">
        <w:rPr>
          <w:i/>
          <w:sz w:val="20"/>
          <w:szCs w:val="20"/>
          <w:lang w:eastAsia="ro-RO"/>
        </w:rPr>
        <w:t xml:space="preserve"> Carmen </w:t>
      </w:r>
      <w:proofErr w:type="spellStart"/>
      <w:r w:rsidRPr="00E03977">
        <w:rPr>
          <w:i/>
          <w:sz w:val="20"/>
          <w:szCs w:val="20"/>
          <w:lang w:eastAsia="ro-RO"/>
        </w:rPr>
        <w:t>Nicoleta</w:t>
      </w:r>
      <w:proofErr w:type="spellEnd"/>
      <w:r w:rsidRPr="00E03977">
        <w:rPr>
          <w:i/>
          <w:sz w:val="20"/>
          <w:szCs w:val="20"/>
          <w:lang w:eastAsia="ro-RO"/>
        </w:rPr>
        <w:t xml:space="preserve">; </w:t>
      </w:r>
      <w:proofErr w:type="spellStart"/>
      <w:r w:rsidRPr="00E03977">
        <w:rPr>
          <w:i/>
          <w:sz w:val="20"/>
          <w:szCs w:val="20"/>
          <w:lang w:eastAsia="ro-RO"/>
        </w:rPr>
        <w:t>Popescu</w:t>
      </w:r>
      <w:proofErr w:type="spellEnd"/>
      <w:r w:rsidRPr="00E03977">
        <w:rPr>
          <w:i/>
          <w:sz w:val="20"/>
          <w:szCs w:val="20"/>
          <w:lang w:eastAsia="ro-RO"/>
        </w:rPr>
        <w:t xml:space="preserve"> Carmen; </w:t>
      </w:r>
      <w:proofErr w:type="spellStart"/>
      <w:r w:rsidRPr="00E03977">
        <w:rPr>
          <w:i/>
          <w:sz w:val="20"/>
          <w:szCs w:val="20"/>
          <w:lang w:eastAsia="ro-RO"/>
        </w:rPr>
        <w:t>Roșca</w:t>
      </w:r>
      <w:proofErr w:type="spellEnd"/>
      <w:r w:rsidRPr="00E03977">
        <w:rPr>
          <w:i/>
          <w:sz w:val="20"/>
          <w:szCs w:val="20"/>
          <w:lang w:eastAsia="ro-RO"/>
        </w:rPr>
        <w:t xml:space="preserve"> </w:t>
      </w:r>
      <w:proofErr w:type="spellStart"/>
      <w:r w:rsidRPr="00E03977">
        <w:rPr>
          <w:i/>
          <w:sz w:val="20"/>
          <w:szCs w:val="20"/>
          <w:lang w:eastAsia="ro-RO"/>
        </w:rPr>
        <w:t>Sorin</w:t>
      </w:r>
      <w:proofErr w:type="spellEnd"/>
      <w:r w:rsidRPr="00E03977">
        <w:rPr>
          <w:i/>
          <w:sz w:val="20"/>
          <w:szCs w:val="20"/>
          <w:lang w:eastAsia="ro-RO"/>
        </w:rPr>
        <w:t xml:space="preserve">; </w:t>
      </w:r>
      <w:proofErr w:type="spellStart"/>
      <w:r w:rsidRPr="00E03977">
        <w:rPr>
          <w:i/>
          <w:sz w:val="20"/>
          <w:szCs w:val="20"/>
          <w:lang w:eastAsia="ro-RO"/>
        </w:rPr>
        <w:t>Țîru</w:t>
      </w:r>
      <w:proofErr w:type="spellEnd"/>
      <w:r w:rsidRPr="00E03977">
        <w:rPr>
          <w:i/>
          <w:sz w:val="20"/>
          <w:szCs w:val="20"/>
          <w:lang w:eastAsia="ro-RO"/>
        </w:rPr>
        <w:t xml:space="preserve">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 xml:space="preserve">a </w:t>
      </w:r>
      <w:proofErr w:type="spellStart"/>
      <w:r w:rsidR="00B07C81" w:rsidRPr="00A46689">
        <w:rPr>
          <w:b/>
          <w:color w:val="000000"/>
          <w:sz w:val="18"/>
          <w:szCs w:val="18"/>
          <w:lang w:val="es-ES"/>
        </w:rPr>
        <w:t>completării</w:t>
      </w:r>
      <w:proofErr w:type="spellEnd"/>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proofErr w:type="spellStart"/>
      <w:r w:rsidRPr="00A46689">
        <w:rPr>
          <w:b/>
          <w:color w:val="000000"/>
          <w:sz w:val="18"/>
          <w:szCs w:val="18"/>
          <w:lang w:val="es-ES"/>
        </w:rPr>
        <w:t>Subsemnatul</w:t>
      </w:r>
      <w:proofErr w:type="spellEnd"/>
      <w:r w:rsidRPr="00A46689">
        <w:rPr>
          <w:b/>
          <w:color w:val="000000"/>
          <w:sz w:val="18"/>
          <w:szCs w:val="18"/>
          <w:lang w:val="es-ES"/>
        </w:rPr>
        <w:t xml:space="preserve"> ________________,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calitate</w:t>
      </w:r>
      <w:proofErr w:type="spellEnd"/>
      <w:r w:rsidRPr="00A46689">
        <w:rPr>
          <w:b/>
          <w:color w:val="000000"/>
          <w:sz w:val="18"/>
          <w:szCs w:val="18"/>
          <w:lang w:val="es-ES"/>
        </w:rPr>
        <w:t xml:space="preserve"> de ____________________, legal </w:t>
      </w:r>
      <w:proofErr w:type="spellStart"/>
      <w:r w:rsidRPr="00A46689">
        <w:rPr>
          <w:b/>
          <w:color w:val="000000"/>
          <w:sz w:val="18"/>
          <w:szCs w:val="18"/>
          <w:lang w:val="es-ES"/>
        </w:rPr>
        <w:t>autorizat</w:t>
      </w:r>
      <w:proofErr w:type="spellEnd"/>
      <w:r w:rsidRPr="00A46689">
        <w:rPr>
          <w:b/>
          <w:color w:val="000000"/>
          <w:sz w:val="18"/>
          <w:szCs w:val="18"/>
          <w:lang w:val="es-ES"/>
        </w:rPr>
        <w:t xml:space="preserve"> </w:t>
      </w:r>
      <w:proofErr w:type="spellStart"/>
      <w:r w:rsidRPr="00A46689">
        <w:rPr>
          <w:b/>
          <w:color w:val="000000"/>
          <w:sz w:val="18"/>
          <w:szCs w:val="18"/>
          <w:lang w:val="es-ES"/>
        </w:rPr>
        <w:t>să</w:t>
      </w:r>
      <w:proofErr w:type="spellEnd"/>
      <w:r w:rsidRPr="00A46689">
        <w:rPr>
          <w:b/>
          <w:color w:val="000000"/>
          <w:sz w:val="18"/>
          <w:szCs w:val="18"/>
          <w:lang w:val="es-ES"/>
        </w:rPr>
        <w:t xml:space="preserve"> </w:t>
      </w:r>
      <w:proofErr w:type="spellStart"/>
      <w:r w:rsidRPr="00A46689">
        <w:rPr>
          <w:b/>
          <w:color w:val="000000"/>
          <w:sz w:val="18"/>
          <w:szCs w:val="18"/>
          <w:lang w:val="es-ES"/>
        </w:rPr>
        <w:t>semnez</w:t>
      </w:r>
      <w:proofErr w:type="spellEnd"/>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semnatura</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autorizată</w:t>
      </w:r>
      <w:proofErr w:type="spellEnd"/>
      <w:r w:rsidRPr="00A46689">
        <w:rPr>
          <w:i/>
          <w:color w:val="000000"/>
          <w:sz w:val="18"/>
          <w:szCs w:val="18"/>
          <w:lang w:val="es-ES"/>
        </w:rPr>
        <w:t>)</w:t>
      </w:r>
      <w:r w:rsidRPr="00A46689">
        <w:rPr>
          <w:i/>
          <w:color w:val="000000"/>
          <w:sz w:val="18"/>
          <w:szCs w:val="18"/>
          <w:lang w:val="es-ES"/>
        </w:rPr>
        <w:tab/>
        <w:t xml:space="preserve">                   (</w:t>
      </w:r>
      <w:proofErr w:type="spellStart"/>
      <w:proofErr w:type="gramStart"/>
      <w:r w:rsidRPr="00A46689">
        <w:rPr>
          <w:i/>
          <w:color w:val="000000"/>
          <w:sz w:val="18"/>
          <w:szCs w:val="18"/>
          <w:lang w:val="es-ES"/>
        </w:rPr>
        <w:t>calitatea</w:t>
      </w:r>
      <w:proofErr w:type="spellEnd"/>
      <w:proofErr w:type="gramEnd"/>
      <w:r w:rsidRPr="00A46689">
        <w:rPr>
          <w:i/>
          <w:color w:val="000000"/>
          <w:sz w:val="18"/>
          <w:szCs w:val="18"/>
          <w:lang w:val="es-ES"/>
        </w:rPr>
        <w:t xml:space="preserve"> de </w:t>
      </w:r>
      <w:proofErr w:type="spellStart"/>
      <w:r w:rsidRPr="00A46689">
        <w:rPr>
          <w:i/>
          <w:color w:val="000000"/>
          <w:sz w:val="18"/>
          <w:szCs w:val="18"/>
          <w:lang w:val="es-ES"/>
        </w:rPr>
        <w:t>reprezentare</w:t>
      </w:r>
      <w:proofErr w:type="spellEnd"/>
      <w:r w:rsidRPr="00A46689">
        <w:rPr>
          <w:i/>
          <w:color w:val="000000"/>
          <w:sz w:val="18"/>
          <w:szCs w:val="18"/>
          <w:lang w:val="es-ES"/>
        </w:rPr>
        <w:t>)</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w:t>
      </w:r>
      <w:proofErr w:type="spellStart"/>
      <w:r w:rsidRPr="00A46689">
        <w:rPr>
          <w:b/>
          <w:color w:val="000000"/>
          <w:sz w:val="18"/>
          <w:szCs w:val="18"/>
          <w:lang w:val="es-ES"/>
        </w:rPr>
        <w:t>pentru</w:t>
      </w:r>
      <w:proofErr w:type="spellEnd"/>
      <w:r w:rsidRPr="00A46689">
        <w:rPr>
          <w:b/>
          <w:color w:val="000000"/>
          <w:sz w:val="18"/>
          <w:szCs w:val="18"/>
          <w:lang w:val="es-ES"/>
        </w:rPr>
        <w:t xml:space="preserve"> </w:t>
      </w:r>
      <w:proofErr w:type="spellStart"/>
      <w:r w:rsidRPr="00A46689">
        <w:rPr>
          <w:b/>
          <w:color w:val="000000"/>
          <w:sz w:val="18"/>
          <w:szCs w:val="18"/>
          <w:lang w:val="es-ES"/>
        </w:rPr>
        <w:t>şi</w:t>
      </w:r>
      <w:proofErr w:type="spellEnd"/>
      <w:r w:rsidRPr="00A46689">
        <w:rPr>
          <w:b/>
          <w:color w:val="000000"/>
          <w:sz w:val="18"/>
          <w:szCs w:val="18"/>
          <w:lang w:val="es-ES"/>
        </w:rPr>
        <w:t xml:space="preserve"> </w:t>
      </w:r>
      <w:proofErr w:type="spellStart"/>
      <w:r w:rsidRPr="00A46689">
        <w:rPr>
          <w:b/>
          <w:color w:val="000000"/>
          <w:sz w:val="18"/>
          <w:szCs w:val="18"/>
          <w:lang w:val="es-ES"/>
        </w:rPr>
        <w:t>în</w:t>
      </w:r>
      <w:proofErr w:type="spellEnd"/>
      <w:r w:rsidRPr="00A46689">
        <w:rPr>
          <w:b/>
          <w:color w:val="000000"/>
          <w:sz w:val="18"/>
          <w:szCs w:val="18"/>
          <w:lang w:val="es-ES"/>
        </w:rPr>
        <w:t xml:space="preserve"> </w:t>
      </w:r>
      <w:proofErr w:type="spellStart"/>
      <w:r w:rsidRPr="00A46689">
        <w:rPr>
          <w:b/>
          <w:color w:val="000000"/>
          <w:sz w:val="18"/>
          <w:szCs w:val="18"/>
          <w:lang w:val="es-ES"/>
        </w:rPr>
        <w:t>numele</w:t>
      </w:r>
      <w:proofErr w:type="spellEnd"/>
      <w:r w:rsidRPr="00A46689">
        <w:rPr>
          <w:b/>
          <w:color w:val="000000"/>
          <w:sz w:val="18"/>
          <w:szCs w:val="18"/>
          <w:lang w:val="es-ES"/>
        </w:rPr>
        <w:t xml:space="preserv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spellStart"/>
      <w:proofErr w:type="gramStart"/>
      <w:r w:rsidRPr="00A46689">
        <w:rPr>
          <w:i/>
          <w:color w:val="000000"/>
          <w:sz w:val="18"/>
          <w:szCs w:val="18"/>
          <w:lang w:val="es-ES"/>
        </w:rPr>
        <w:t>denumirea</w:t>
      </w:r>
      <w:proofErr w:type="spellEnd"/>
      <w:r w:rsidRPr="00A46689">
        <w:rPr>
          <w:i/>
          <w:color w:val="000000"/>
          <w:sz w:val="18"/>
          <w:szCs w:val="18"/>
          <w:lang w:val="es-ES"/>
        </w:rPr>
        <w:t>/</w:t>
      </w:r>
      <w:proofErr w:type="spellStart"/>
      <w:r w:rsidRPr="00A46689">
        <w:rPr>
          <w:i/>
          <w:color w:val="000000"/>
          <w:sz w:val="18"/>
          <w:szCs w:val="18"/>
          <w:lang w:val="es-ES"/>
        </w:rPr>
        <w:t>numele</w:t>
      </w:r>
      <w:proofErr w:type="spellEnd"/>
      <w:proofErr w:type="gramEnd"/>
      <w:r w:rsidRPr="00A46689">
        <w:rPr>
          <w:i/>
          <w:color w:val="000000"/>
          <w:sz w:val="18"/>
          <w:szCs w:val="18"/>
          <w:lang w:val="es-ES"/>
        </w:rPr>
        <w:t xml:space="preserve"> </w:t>
      </w:r>
      <w:proofErr w:type="spellStart"/>
      <w:r w:rsidRPr="00A46689">
        <w:rPr>
          <w:i/>
          <w:color w:val="000000"/>
          <w:sz w:val="18"/>
          <w:szCs w:val="18"/>
          <w:lang w:val="es-ES"/>
        </w:rPr>
        <w:t>operatorului</w:t>
      </w:r>
      <w:proofErr w:type="spellEnd"/>
      <w:r w:rsidRPr="00A46689">
        <w:rPr>
          <w:i/>
          <w:color w:val="000000"/>
          <w:sz w:val="18"/>
          <w:szCs w:val="18"/>
          <w:lang w:val="es-ES"/>
        </w:rPr>
        <w:t>)</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A8701C">
      <w:pP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EC2E3E" w:rsidRPr="00EC2E3E" w:rsidRDefault="00EC2E3E" w:rsidP="00EC2E3E">
      <w:pPr>
        <w:jc w:val="both"/>
        <w:rPr>
          <w:rFonts w:eastAsiaTheme="minorEastAsia"/>
          <w:b/>
          <w:i/>
          <w:sz w:val="20"/>
          <w:szCs w:val="20"/>
          <w:lang w:val="ro-RO" w:eastAsia="ro-RO"/>
        </w:rPr>
      </w:pPr>
      <w:r w:rsidRPr="00EC2E3E">
        <w:rPr>
          <w:rFonts w:eastAsiaTheme="minorEastAsia"/>
          <w:b/>
          <w:i/>
          <w:sz w:val="20"/>
          <w:szCs w:val="20"/>
          <w:lang w:val="ro-RO" w:eastAsia="ro-RO"/>
        </w:rPr>
        <w:t xml:space="preserve">Achizitie si montaj – 2 aparate de aer conditionat </w:t>
      </w:r>
    </w:p>
    <w:p w:rsidR="00CD07CA" w:rsidRPr="004E41E4" w:rsidRDefault="00EC2E3E" w:rsidP="00EC2E3E">
      <w:pPr>
        <w:jc w:val="both"/>
        <w:rPr>
          <w:color w:val="000000"/>
          <w:sz w:val="20"/>
          <w:szCs w:val="20"/>
          <w:lang w:val="es-ES"/>
        </w:rPr>
      </w:pPr>
      <w:r w:rsidRPr="00EC2E3E">
        <w:rPr>
          <w:rFonts w:eastAsiaTheme="minorEastAsia"/>
          <w:b/>
          <w:i/>
          <w:sz w:val="20"/>
          <w:szCs w:val="20"/>
          <w:lang w:val="ro-RO" w:eastAsia="ro-RO"/>
        </w:rPr>
        <w:t>39717200-3 ventilatoare si aparate de aer conditionat(rev.2)</w:t>
      </w: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5D03EC">
      <w:pPr>
        <w:widowControl w:val="0"/>
        <w:autoSpaceDE w:val="0"/>
        <w:autoSpaceDN w:val="0"/>
        <w:adjustRightInd w:val="0"/>
        <w:jc w:val="center"/>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5D03EC">
      <w:pPr>
        <w:widowControl w:val="0"/>
        <w:autoSpaceDE w:val="0"/>
        <w:autoSpaceDN w:val="0"/>
        <w:adjustRightInd w:val="0"/>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D03EC" w:rsidRDefault="006846C6" w:rsidP="00162680">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w:t>
      </w:r>
      <w:r w:rsidR="00162680">
        <w:rPr>
          <w:rFonts w:eastAsiaTheme="minorEastAsia"/>
          <w:b/>
          <w:bCs/>
          <w:iCs/>
          <w:spacing w:val="30"/>
          <w:sz w:val="20"/>
          <w:szCs w:val="20"/>
          <w:lang w:val="ro-RO" w:eastAsia="ro-RO"/>
        </w:rPr>
        <w:t>ENT INTITULAT PROPUNERE TEHNICA</w:t>
      </w:r>
    </w:p>
    <w:p w:rsidR="006846C6" w:rsidRPr="00FB5533" w:rsidRDefault="006846C6" w:rsidP="0024344E">
      <w:pPr>
        <w:overflowPunct w:val="0"/>
        <w:autoSpaceDE w:val="0"/>
        <w:autoSpaceDN w:val="0"/>
        <w:adjustRightInd w:val="0"/>
        <w:ind w:right="-468"/>
        <w:jc w:val="center"/>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EC2E3E" w:rsidRPr="00EC2E3E" w:rsidRDefault="00EC2E3E" w:rsidP="00EC2E3E">
      <w:pPr>
        <w:widowControl w:val="0"/>
        <w:autoSpaceDE w:val="0"/>
        <w:autoSpaceDN w:val="0"/>
        <w:adjustRightInd w:val="0"/>
        <w:jc w:val="both"/>
        <w:rPr>
          <w:rFonts w:eastAsiaTheme="minorEastAsia"/>
          <w:b/>
          <w:i/>
          <w:sz w:val="20"/>
          <w:szCs w:val="20"/>
          <w:lang w:val="ro-RO" w:eastAsia="ro-RO"/>
        </w:rPr>
      </w:pPr>
      <w:r w:rsidRPr="00EC2E3E">
        <w:rPr>
          <w:rFonts w:eastAsiaTheme="minorEastAsia"/>
          <w:b/>
          <w:i/>
          <w:sz w:val="20"/>
          <w:szCs w:val="20"/>
          <w:lang w:val="ro-RO" w:eastAsia="ro-RO"/>
        </w:rPr>
        <w:t xml:space="preserve">Achizitie si montaj – 2 aparate de aer conditionat </w:t>
      </w:r>
    </w:p>
    <w:p w:rsidR="00CD07CA" w:rsidRDefault="00EC2E3E" w:rsidP="00EC2E3E">
      <w:pPr>
        <w:widowControl w:val="0"/>
        <w:autoSpaceDE w:val="0"/>
        <w:autoSpaceDN w:val="0"/>
        <w:adjustRightInd w:val="0"/>
        <w:jc w:val="both"/>
        <w:rPr>
          <w:rFonts w:eastAsiaTheme="minorEastAsia"/>
          <w:b/>
          <w:i/>
          <w:sz w:val="20"/>
          <w:szCs w:val="20"/>
          <w:lang w:val="ro-RO" w:eastAsia="ro-RO"/>
        </w:rPr>
      </w:pPr>
      <w:r w:rsidRPr="00EC2E3E">
        <w:rPr>
          <w:rFonts w:eastAsiaTheme="minorEastAsia"/>
          <w:b/>
          <w:i/>
          <w:sz w:val="20"/>
          <w:szCs w:val="20"/>
          <w:lang w:val="ro-RO" w:eastAsia="ro-RO"/>
        </w:rPr>
        <w:t>39717200-3 ventilatoare si aparate de aer conditionat(rev.2)</w:t>
      </w:r>
    </w:p>
    <w:p w:rsidR="00EC2E3E" w:rsidRDefault="00EC2E3E" w:rsidP="00EC2E3E">
      <w:pPr>
        <w:widowControl w:val="0"/>
        <w:autoSpaceDE w:val="0"/>
        <w:autoSpaceDN w:val="0"/>
        <w:adjustRightInd w:val="0"/>
        <w:jc w:val="both"/>
        <w:rPr>
          <w:rFonts w:eastAsiaTheme="minorEastAsia"/>
          <w:b/>
          <w:i/>
          <w:sz w:val="20"/>
          <w:szCs w:val="20"/>
          <w:lang w:val="ro-RO" w:eastAsia="ro-RO"/>
        </w:rPr>
      </w:pPr>
    </w:p>
    <w:p w:rsidR="006846C6" w:rsidRPr="00FB5533" w:rsidRDefault="006846C6" w:rsidP="00CD07CA">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162680" w:rsidRDefault="006846C6" w:rsidP="00162680">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w:t>
      </w:r>
      <w:r w:rsidR="00162680">
        <w:rPr>
          <w:rFonts w:eastAsiaTheme="minorEastAsia"/>
          <w:sz w:val="20"/>
          <w:szCs w:val="20"/>
          <w:lang w:val="ro-RO" w:eastAsia="ro-RO"/>
        </w:rPr>
        <w:t>am propunerea noastra tehnica :</w:t>
      </w:r>
    </w:p>
    <w:tbl>
      <w:tblPr>
        <w:tblStyle w:val="TableGrid"/>
        <w:tblW w:w="14992" w:type="dxa"/>
        <w:tblLook w:val="04A0" w:firstRow="1" w:lastRow="0" w:firstColumn="1" w:lastColumn="0" w:noHBand="0" w:noVBand="1"/>
      </w:tblPr>
      <w:tblGrid>
        <w:gridCol w:w="567"/>
        <w:gridCol w:w="7353"/>
        <w:gridCol w:w="3743"/>
        <w:gridCol w:w="3329"/>
      </w:tblGrid>
      <w:tr w:rsidR="0086078E" w:rsidRPr="003F606F" w:rsidTr="00EC2E3E">
        <w:trPr>
          <w:trHeight w:val="312"/>
        </w:trPr>
        <w:tc>
          <w:tcPr>
            <w:tcW w:w="567" w:type="dxa"/>
            <w:vMerge w:val="restart"/>
            <w:noWrap/>
          </w:tcPr>
          <w:p w:rsidR="0086078E" w:rsidRPr="003F606F" w:rsidRDefault="0086078E" w:rsidP="00374159">
            <w:pPr>
              <w:pStyle w:val="NoSpacing"/>
              <w:rPr>
                <w:sz w:val="20"/>
              </w:rPr>
            </w:pPr>
            <w:r w:rsidRPr="003F606F">
              <w:rPr>
                <w:sz w:val="20"/>
              </w:rPr>
              <w:t>Nr. crt.</w:t>
            </w:r>
          </w:p>
        </w:tc>
        <w:tc>
          <w:tcPr>
            <w:tcW w:w="7353" w:type="dxa"/>
            <w:noWrap/>
          </w:tcPr>
          <w:p w:rsidR="0086078E" w:rsidRPr="003F606F" w:rsidRDefault="0086078E" w:rsidP="00374159">
            <w:pPr>
              <w:pStyle w:val="NoSpacing"/>
              <w:rPr>
                <w:sz w:val="20"/>
              </w:rPr>
            </w:pPr>
            <w:r w:rsidRPr="003F606F">
              <w:rPr>
                <w:sz w:val="20"/>
              </w:rPr>
              <w:t>Cerintele minime solicitate de autoritatea contractanta-Municipiul Onesti</w:t>
            </w:r>
          </w:p>
        </w:tc>
        <w:tc>
          <w:tcPr>
            <w:tcW w:w="7072" w:type="dxa"/>
            <w:gridSpan w:val="2"/>
          </w:tcPr>
          <w:p w:rsidR="0086078E" w:rsidRPr="003F606F" w:rsidRDefault="0086078E" w:rsidP="00374159">
            <w:pPr>
              <w:pStyle w:val="NoSpacing"/>
              <w:rPr>
                <w:sz w:val="20"/>
              </w:rPr>
            </w:pPr>
            <w:r w:rsidRPr="003F606F">
              <w:rPr>
                <w:sz w:val="20"/>
              </w:rPr>
              <w:t>Modalitatea de indeplinire a cerintelor minime solicitate de autoritatea contractanta-Municipiul Onesti</w:t>
            </w:r>
          </w:p>
          <w:p w:rsidR="0086078E" w:rsidRPr="003F606F" w:rsidRDefault="0086078E" w:rsidP="00374159">
            <w:pPr>
              <w:pStyle w:val="NoSpacing"/>
              <w:rPr>
                <w:i/>
                <w:sz w:val="20"/>
              </w:rPr>
            </w:pPr>
            <w:r w:rsidRPr="003F606F">
              <w:rPr>
                <w:i/>
                <w:sz w:val="20"/>
              </w:rPr>
              <w:t>Ofertant (se completeaza denumirea ofertantului)</w:t>
            </w:r>
          </w:p>
        </w:tc>
      </w:tr>
      <w:tr w:rsidR="00617EE1" w:rsidRPr="003F606F" w:rsidTr="00EC2E3E">
        <w:trPr>
          <w:trHeight w:val="312"/>
        </w:trPr>
        <w:tc>
          <w:tcPr>
            <w:tcW w:w="567" w:type="dxa"/>
            <w:vMerge/>
            <w:noWrap/>
          </w:tcPr>
          <w:p w:rsidR="00617EE1" w:rsidRPr="003F606F" w:rsidRDefault="00617EE1" w:rsidP="00374159">
            <w:pPr>
              <w:pStyle w:val="NoSpacing"/>
              <w:rPr>
                <w:sz w:val="20"/>
              </w:rPr>
            </w:pPr>
          </w:p>
        </w:tc>
        <w:tc>
          <w:tcPr>
            <w:tcW w:w="7353" w:type="dxa"/>
            <w:noWrap/>
          </w:tcPr>
          <w:p w:rsidR="00617EE1" w:rsidRPr="003F606F" w:rsidRDefault="00617EE1" w:rsidP="00374159">
            <w:pPr>
              <w:pStyle w:val="NoSpacing"/>
              <w:rPr>
                <w:sz w:val="20"/>
              </w:rPr>
            </w:pPr>
            <w:r w:rsidRPr="003F606F">
              <w:rPr>
                <w:sz w:val="20"/>
              </w:rPr>
              <w:t>Cerinte tehnice minime solicitate</w:t>
            </w:r>
          </w:p>
        </w:tc>
        <w:tc>
          <w:tcPr>
            <w:tcW w:w="3743" w:type="dxa"/>
          </w:tcPr>
          <w:p w:rsidR="00617EE1" w:rsidRPr="003F606F" w:rsidRDefault="00617EE1" w:rsidP="00374159">
            <w:pPr>
              <w:pStyle w:val="NoSpacing"/>
              <w:rPr>
                <w:sz w:val="20"/>
              </w:rPr>
            </w:pPr>
            <w:r w:rsidRPr="003F606F">
              <w:rPr>
                <w:sz w:val="20"/>
              </w:rPr>
              <w:t>Cerinte tehnice minime ofertate</w:t>
            </w:r>
          </w:p>
        </w:tc>
        <w:tc>
          <w:tcPr>
            <w:tcW w:w="3329" w:type="dxa"/>
          </w:tcPr>
          <w:p w:rsidR="00617EE1" w:rsidRPr="003F606F" w:rsidRDefault="00617EE1" w:rsidP="00374159">
            <w:pPr>
              <w:pStyle w:val="NoSpacing"/>
              <w:rPr>
                <w:sz w:val="20"/>
              </w:rPr>
            </w:pPr>
          </w:p>
        </w:tc>
      </w:tr>
      <w:tr w:rsidR="00D3315E" w:rsidRPr="003F606F" w:rsidTr="003F606F">
        <w:trPr>
          <w:trHeight w:val="264"/>
        </w:trPr>
        <w:tc>
          <w:tcPr>
            <w:tcW w:w="14992" w:type="dxa"/>
            <w:gridSpan w:val="4"/>
            <w:noWrap/>
          </w:tcPr>
          <w:p w:rsidR="00D3315E" w:rsidRPr="00690901" w:rsidRDefault="00CD07CA" w:rsidP="00374159">
            <w:pPr>
              <w:pStyle w:val="NoSpacing"/>
              <w:rPr>
                <w:b/>
                <w:sz w:val="20"/>
              </w:rPr>
            </w:pPr>
            <w:r>
              <w:rPr>
                <w:b/>
                <w:sz w:val="20"/>
              </w:rPr>
              <w:t xml:space="preserve">Aparate de aer conditionat pentru Municipiul Onesti </w:t>
            </w:r>
            <w:r w:rsidR="004D627E">
              <w:rPr>
                <w:b/>
                <w:sz w:val="20"/>
              </w:rPr>
              <w:t xml:space="preserve"> </w:t>
            </w:r>
          </w:p>
        </w:tc>
      </w:tr>
      <w:tr w:rsidR="00617EE1" w:rsidRPr="003F606F" w:rsidTr="00EC2E3E">
        <w:trPr>
          <w:trHeight w:val="564"/>
        </w:trPr>
        <w:tc>
          <w:tcPr>
            <w:tcW w:w="567" w:type="dxa"/>
            <w:noWrap/>
            <w:vAlign w:val="center"/>
          </w:tcPr>
          <w:p w:rsidR="00617EE1" w:rsidRPr="003F606F" w:rsidRDefault="00617EE1" w:rsidP="00A30640">
            <w:pPr>
              <w:pStyle w:val="NoSpacing"/>
              <w:jc w:val="center"/>
              <w:rPr>
                <w:i/>
                <w:sz w:val="20"/>
              </w:rPr>
            </w:pPr>
            <w:r w:rsidRPr="003F606F">
              <w:rPr>
                <w:color w:val="000000"/>
                <w:sz w:val="20"/>
              </w:rPr>
              <w:t>1</w:t>
            </w:r>
          </w:p>
        </w:tc>
        <w:tc>
          <w:tcPr>
            <w:tcW w:w="7353" w:type="dxa"/>
          </w:tcPr>
          <w:p w:rsidR="00617EE1" w:rsidRDefault="00CD0D3A" w:rsidP="0074403E">
            <w:pPr>
              <w:pStyle w:val="NoSpacing"/>
              <w:rPr>
                <w:sz w:val="20"/>
              </w:rPr>
            </w:pPr>
            <w:r>
              <w:rPr>
                <w:b/>
                <w:sz w:val="20"/>
              </w:rPr>
              <w:t>Aparat – 12000BTU</w:t>
            </w:r>
          </w:p>
          <w:p w:rsidR="00617EE1" w:rsidRDefault="00617EE1" w:rsidP="0074403E">
            <w:pPr>
              <w:pStyle w:val="NoSpacing"/>
              <w:rPr>
                <w:sz w:val="20"/>
              </w:rPr>
            </w:pPr>
          </w:p>
          <w:tbl>
            <w:tblPr>
              <w:tblStyle w:val="TableGrid"/>
              <w:tblW w:w="7127" w:type="dxa"/>
              <w:tblLook w:val="04A0" w:firstRow="1" w:lastRow="0" w:firstColumn="1" w:lastColumn="0" w:noHBand="0" w:noVBand="1"/>
            </w:tblPr>
            <w:tblGrid>
              <w:gridCol w:w="3303"/>
              <w:gridCol w:w="3824"/>
            </w:tblGrid>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Caracteristică</w:t>
                  </w:r>
                </w:p>
              </w:tc>
              <w:tc>
                <w:tcPr>
                  <w:tcW w:w="3824" w:type="dxa"/>
                </w:tcPr>
                <w:p w:rsidR="00CD0D3A" w:rsidRPr="00CD0D3A" w:rsidRDefault="00CD0D3A" w:rsidP="008B2DF4">
                  <w:pPr>
                    <w:pStyle w:val="NoSpacing"/>
                    <w:rPr>
                      <w:sz w:val="22"/>
                      <w:szCs w:val="26"/>
                    </w:rPr>
                  </w:pPr>
                  <w:r w:rsidRPr="00CD0D3A">
                    <w:rPr>
                      <w:sz w:val="22"/>
                      <w:szCs w:val="26"/>
                    </w:rPr>
                    <w:t>Specificație</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Tip aparat</w:t>
                  </w:r>
                </w:p>
              </w:tc>
              <w:tc>
                <w:tcPr>
                  <w:tcW w:w="3824" w:type="dxa"/>
                </w:tcPr>
                <w:p w:rsidR="00CD0D3A" w:rsidRPr="00CD0D3A" w:rsidRDefault="00CD0D3A" w:rsidP="008B2DF4">
                  <w:pPr>
                    <w:pStyle w:val="NoSpacing"/>
                    <w:rPr>
                      <w:sz w:val="22"/>
                      <w:szCs w:val="26"/>
                    </w:rPr>
                  </w:pPr>
                  <w:r w:rsidRPr="00CD0D3A">
                    <w:rPr>
                      <w:sz w:val="22"/>
                      <w:szCs w:val="26"/>
                    </w:rPr>
                    <w:t>Split de perete, Inverter</w:t>
                  </w:r>
                </w:p>
              </w:tc>
            </w:tr>
            <w:tr w:rsidR="00CD0D3A" w:rsidRPr="00CD0D3A" w:rsidTr="00CD0D3A">
              <w:trPr>
                <w:trHeight w:val="185"/>
              </w:trPr>
              <w:tc>
                <w:tcPr>
                  <w:tcW w:w="3303" w:type="dxa"/>
                </w:tcPr>
                <w:p w:rsidR="00CD0D3A" w:rsidRPr="00CD0D3A" w:rsidRDefault="00CD0D3A" w:rsidP="008B2DF4">
                  <w:pPr>
                    <w:pStyle w:val="NoSpacing"/>
                    <w:rPr>
                      <w:sz w:val="22"/>
                      <w:szCs w:val="26"/>
                    </w:rPr>
                  </w:pPr>
                  <w:r w:rsidRPr="00CD0D3A">
                    <w:rPr>
                      <w:sz w:val="22"/>
                      <w:szCs w:val="26"/>
                    </w:rPr>
                    <w:t>Capacitate nominală răcire</w:t>
                  </w:r>
                </w:p>
              </w:tc>
              <w:tc>
                <w:tcPr>
                  <w:tcW w:w="3824" w:type="dxa"/>
                </w:tcPr>
                <w:p w:rsidR="00CD0D3A" w:rsidRPr="00CD0D3A" w:rsidRDefault="00CD0D3A" w:rsidP="008B2DF4">
                  <w:pPr>
                    <w:pStyle w:val="NoSpacing"/>
                    <w:rPr>
                      <w:sz w:val="22"/>
                      <w:szCs w:val="26"/>
                    </w:rPr>
                  </w:pPr>
                  <w:r w:rsidRPr="00CD0D3A">
                    <w:rPr>
                      <w:sz w:val="22"/>
                      <w:szCs w:val="26"/>
                    </w:rPr>
                    <w:t>12.000 BTU/h</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Alimentare electrică</w:t>
                  </w:r>
                </w:p>
              </w:tc>
              <w:tc>
                <w:tcPr>
                  <w:tcW w:w="3824" w:type="dxa"/>
                </w:tcPr>
                <w:p w:rsidR="00CD0D3A" w:rsidRPr="00CD0D3A" w:rsidRDefault="00CD0D3A" w:rsidP="008B2DF4">
                  <w:pPr>
                    <w:pStyle w:val="NoSpacing"/>
                    <w:rPr>
                      <w:sz w:val="22"/>
                      <w:szCs w:val="26"/>
                    </w:rPr>
                  </w:pPr>
                  <w:r w:rsidRPr="00CD0D3A">
                    <w:rPr>
                      <w:sz w:val="22"/>
                      <w:szCs w:val="26"/>
                    </w:rPr>
                    <w:t>220-240V / 50Hz</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Agent frigorific</w:t>
                  </w:r>
                </w:p>
              </w:tc>
              <w:tc>
                <w:tcPr>
                  <w:tcW w:w="3824" w:type="dxa"/>
                </w:tcPr>
                <w:p w:rsidR="00CD0D3A" w:rsidRPr="00CD0D3A" w:rsidRDefault="00CD0D3A" w:rsidP="008B2DF4">
                  <w:pPr>
                    <w:pStyle w:val="NoSpacing"/>
                    <w:rPr>
                      <w:sz w:val="22"/>
                      <w:szCs w:val="26"/>
                    </w:rPr>
                  </w:pPr>
                  <w:r w:rsidRPr="00CD0D3A">
                    <w:rPr>
                      <w:sz w:val="22"/>
                      <w:szCs w:val="26"/>
                    </w:rPr>
                    <w:t xml:space="preserve">R32 </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Clasă energetică răcire</w:t>
                  </w:r>
                </w:p>
              </w:tc>
              <w:tc>
                <w:tcPr>
                  <w:tcW w:w="3824" w:type="dxa"/>
                </w:tcPr>
                <w:p w:rsidR="00CD0D3A" w:rsidRPr="00CD0D3A" w:rsidRDefault="00CD0D3A" w:rsidP="008B2DF4">
                  <w:pPr>
                    <w:pStyle w:val="NoSpacing"/>
                    <w:rPr>
                      <w:sz w:val="22"/>
                      <w:szCs w:val="26"/>
                    </w:rPr>
                  </w:pPr>
                  <w:r w:rsidRPr="00CD0D3A">
                    <w:rPr>
                      <w:sz w:val="22"/>
                      <w:szCs w:val="26"/>
                    </w:rPr>
                    <w:t>minimum A++</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Clasă energetică încălzire</w:t>
                  </w:r>
                </w:p>
              </w:tc>
              <w:tc>
                <w:tcPr>
                  <w:tcW w:w="3824" w:type="dxa"/>
                </w:tcPr>
                <w:p w:rsidR="00CD0D3A" w:rsidRPr="00CD0D3A" w:rsidRDefault="00CD0D3A" w:rsidP="008B2DF4">
                  <w:pPr>
                    <w:pStyle w:val="NoSpacing"/>
                    <w:rPr>
                      <w:sz w:val="22"/>
                      <w:szCs w:val="26"/>
                    </w:rPr>
                  </w:pPr>
                  <w:r w:rsidRPr="00CD0D3A">
                    <w:rPr>
                      <w:sz w:val="22"/>
                      <w:szCs w:val="26"/>
                    </w:rPr>
                    <w:t>minimum A+</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SEER</w:t>
                  </w:r>
                </w:p>
              </w:tc>
              <w:tc>
                <w:tcPr>
                  <w:tcW w:w="3824" w:type="dxa"/>
                </w:tcPr>
                <w:p w:rsidR="00CD0D3A" w:rsidRPr="00CD0D3A" w:rsidRDefault="00CD0D3A" w:rsidP="008B2DF4">
                  <w:pPr>
                    <w:pStyle w:val="NoSpacing"/>
                    <w:rPr>
                      <w:sz w:val="22"/>
                      <w:szCs w:val="26"/>
                    </w:rPr>
                  </w:pPr>
                  <w:r w:rsidRPr="00CD0D3A">
                    <w:rPr>
                      <w:sz w:val="22"/>
                      <w:szCs w:val="26"/>
                    </w:rPr>
                    <w:t>minim 6.5</w:t>
                  </w:r>
                </w:p>
              </w:tc>
            </w:tr>
            <w:tr w:rsidR="00CD0D3A" w:rsidRPr="00CD0D3A" w:rsidTr="00CD0D3A">
              <w:trPr>
                <w:trHeight w:val="185"/>
              </w:trPr>
              <w:tc>
                <w:tcPr>
                  <w:tcW w:w="3303" w:type="dxa"/>
                </w:tcPr>
                <w:p w:rsidR="00CD0D3A" w:rsidRPr="00CD0D3A" w:rsidRDefault="00CD0D3A" w:rsidP="008B2DF4">
                  <w:pPr>
                    <w:pStyle w:val="NoSpacing"/>
                    <w:rPr>
                      <w:sz w:val="22"/>
                      <w:szCs w:val="26"/>
                    </w:rPr>
                  </w:pPr>
                  <w:r w:rsidRPr="00CD0D3A">
                    <w:rPr>
                      <w:sz w:val="22"/>
                      <w:szCs w:val="26"/>
                    </w:rPr>
                    <w:t>SCOP</w:t>
                  </w:r>
                </w:p>
              </w:tc>
              <w:tc>
                <w:tcPr>
                  <w:tcW w:w="3824" w:type="dxa"/>
                </w:tcPr>
                <w:p w:rsidR="00CD0D3A" w:rsidRPr="00CD0D3A" w:rsidRDefault="00CD0D3A" w:rsidP="008B2DF4">
                  <w:pPr>
                    <w:pStyle w:val="NoSpacing"/>
                    <w:rPr>
                      <w:sz w:val="22"/>
                      <w:szCs w:val="26"/>
                    </w:rPr>
                  </w:pPr>
                  <w:r w:rsidRPr="00CD0D3A">
                    <w:rPr>
                      <w:sz w:val="22"/>
                      <w:szCs w:val="26"/>
                    </w:rPr>
                    <w:t>minim 5.2</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Funcții</w:t>
                  </w:r>
                </w:p>
              </w:tc>
              <w:tc>
                <w:tcPr>
                  <w:tcW w:w="3824" w:type="dxa"/>
                </w:tcPr>
                <w:p w:rsidR="00CD0D3A" w:rsidRPr="00CD0D3A" w:rsidRDefault="00CD0D3A" w:rsidP="008B2DF4">
                  <w:pPr>
                    <w:pStyle w:val="NoSpacing"/>
                    <w:rPr>
                      <w:sz w:val="22"/>
                      <w:szCs w:val="26"/>
                    </w:rPr>
                  </w:pPr>
                  <w:r w:rsidRPr="00CD0D3A">
                    <w:rPr>
                      <w:sz w:val="22"/>
                      <w:szCs w:val="26"/>
                    </w:rPr>
                    <w:t>răcire, încălzire</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 xml:space="preserve">Dimensiuni unitate interna  </w:t>
                  </w:r>
                </w:p>
              </w:tc>
              <w:tc>
                <w:tcPr>
                  <w:tcW w:w="3824" w:type="dxa"/>
                </w:tcPr>
                <w:p w:rsidR="00CD0D3A" w:rsidRPr="00CD0D3A" w:rsidRDefault="00CD0D3A" w:rsidP="008B2DF4">
                  <w:pPr>
                    <w:pStyle w:val="NoSpacing"/>
                    <w:rPr>
                      <w:sz w:val="22"/>
                      <w:szCs w:val="26"/>
                    </w:rPr>
                  </w:pPr>
                  <w:r w:rsidRPr="00CD0D3A">
                    <w:rPr>
                      <w:sz w:val="22"/>
                      <w:szCs w:val="26"/>
                    </w:rPr>
                    <w:t>Maxim 805x194x285 mm</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Dimensiuni unitate externa</w:t>
                  </w:r>
                </w:p>
              </w:tc>
              <w:tc>
                <w:tcPr>
                  <w:tcW w:w="3824" w:type="dxa"/>
                </w:tcPr>
                <w:p w:rsidR="00CD0D3A" w:rsidRPr="00CD0D3A" w:rsidRDefault="00CD0D3A" w:rsidP="008B2DF4">
                  <w:pPr>
                    <w:pStyle w:val="NoSpacing"/>
                    <w:rPr>
                      <w:sz w:val="22"/>
                      <w:szCs w:val="26"/>
                    </w:rPr>
                  </w:pPr>
                  <w:r w:rsidRPr="00CD0D3A">
                    <w:rPr>
                      <w:sz w:val="22"/>
                      <w:szCs w:val="26"/>
                    </w:rPr>
                    <w:t>Maxim 700x275x550 mm</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Funcție Auto Restart</w:t>
                  </w:r>
                </w:p>
              </w:tc>
              <w:tc>
                <w:tcPr>
                  <w:tcW w:w="3824" w:type="dxa"/>
                </w:tcPr>
                <w:p w:rsidR="00CD0D3A" w:rsidRPr="00CD0D3A" w:rsidRDefault="00CD0D3A" w:rsidP="008B2DF4">
                  <w:pPr>
                    <w:pStyle w:val="NoSpacing"/>
                    <w:rPr>
                      <w:sz w:val="22"/>
                      <w:szCs w:val="26"/>
                    </w:rPr>
                  </w:pPr>
                  <w:r w:rsidRPr="00CD0D3A">
                    <w:rPr>
                      <w:sz w:val="22"/>
                      <w:szCs w:val="26"/>
                    </w:rPr>
                    <w:t>obligatoriu</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Timer programabil</w:t>
                  </w:r>
                </w:p>
              </w:tc>
              <w:tc>
                <w:tcPr>
                  <w:tcW w:w="3824" w:type="dxa"/>
                </w:tcPr>
                <w:p w:rsidR="00CD0D3A" w:rsidRPr="00CD0D3A" w:rsidRDefault="00CD0D3A" w:rsidP="008B2DF4">
                  <w:pPr>
                    <w:pStyle w:val="NoSpacing"/>
                    <w:rPr>
                      <w:sz w:val="22"/>
                      <w:szCs w:val="26"/>
                    </w:rPr>
                  </w:pPr>
                  <w:r w:rsidRPr="00CD0D3A">
                    <w:rPr>
                      <w:sz w:val="22"/>
                      <w:szCs w:val="26"/>
                    </w:rPr>
                    <w:t>obligatoriu</w:t>
                  </w:r>
                </w:p>
              </w:tc>
            </w:tr>
            <w:tr w:rsidR="00CD0D3A" w:rsidRPr="00CD0D3A" w:rsidTr="00CD0D3A">
              <w:trPr>
                <w:trHeight w:val="185"/>
              </w:trPr>
              <w:tc>
                <w:tcPr>
                  <w:tcW w:w="3303" w:type="dxa"/>
                </w:tcPr>
                <w:p w:rsidR="00CD0D3A" w:rsidRPr="00CD0D3A" w:rsidRDefault="00CD0D3A" w:rsidP="008B2DF4">
                  <w:pPr>
                    <w:pStyle w:val="NoSpacing"/>
                    <w:rPr>
                      <w:sz w:val="22"/>
                      <w:szCs w:val="26"/>
                    </w:rPr>
                  </w:pPr>
                  <w:r w:rsidRPr="00CD0D3A">
                    <w:rPr>
                      <w:sz w:val="22"/>
                      <w:szCs w:val="26"/>
                    </w:rPr>
                    <w:t>Telecomandă</w:t>
                  </w:r>
                </w:p>
              </w:tc>
              <w:tc>
                <w:tcPr>
                  <w:tcW w:w="3824" w:type="dxa"/>
                </w:tcPr>
                <w:p w:rsidR="00CD0D3A" w:rsidRPr="00CD0D3A" w:rsidRDefault="00CD0D3A" w:rsidP="008B2DF4">
                  <w:pPr>
                    <w:pStyle w:val="NoSpacing"/>
                    <w:rPr>
                      <w:sz w:val="22"/>
                      <w:szCs w:val="26"/>
                    </w:rPr>
                  </w:pPr>
                  <w:r w:rsidRPr="00CD0D3A">
                    <w:rPr>
                      <w:sz w:val="22"/>
                      <w:szCs w:val="26"/>
                    </w:rPr>
                    <w:t>inclusă</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Debit aer unitate internă</w:t>
                  </w:r>
                </w:p>
              </w:tc>
              <w:tc>
                <w:tcPr>
                  <w:tcW w:w="3824" w:type="dxa"/>
                </w:tcPr>
                <w:p w:rsidR="00CD0D3A" w:rsidRDefault="00CD0D3A" w:rsidP="008B2DF4">
                  <w:pPr>
                    <w:pStyle w:val="NoSpacing"/>
                    <w:rPr>
                      <w:sz w:val="22"/>
                      <w:szCs w:val="26"/>
                    </w:rPr>
                  </w:pPr>
                  <w:r w:rsidRPr="00CD0D3A">
                    <w:rPr>
                      <w:sz w:val="22"/>
                      <w:szCs w:val="26"/>
                    </w:rPr>
                    <w:t>aproximativ 530 m³/h</w:t>
                  </w:r>
                </w:p>
                <w:p w:rsidR="00CD0D3A" w:rsidRPr="00CD0D3A" w:rsidRDefault="00CD0D3A" w:rsidP="008B2DF4">
                  <w:pPr>
                    <w:pStyle w:val="NoSpacing"/>
                    <w:rPr>
                      <w:sz w:val="22"/>
                      <w:szCs w:val="26"/>
                    </w:rPr>
                  </w:pPr>
                </w:p>
              </w:tc>
            </w:tr>
            <w:tr w:rsidR="00CD0D3A" w:rsidRPr="00CD0D3A" w:rsidTr="00CD0D3A">
              <w:trPr>
                <w:trHeight w:val="202"/>
              </w:trPr>
              <w:tc>
                <w:tcPr>
                  <w:tcW w:w="3303" w:type="dxa"/>
                </w:tcPr>
                <w:p w:rsidR="00CD0D3A" w:rsidRPr="00CD0D3A" w:rsidRDefault="00CD0D3A" w:rsidP="008B2DF4">
                  <w:pPr>
                    <w:pStyle w:val="NoSpacing"/>
                    <w:rPr>
                      <w:sz w:val="22"/>
                      <w:szCs w:val="26"/>
                    </w:rPr>
                  </w:pPr>
                  <w:r w:rsidRPr="00CD0D3A">
                    <w:rPr>
                      <w:sz w:val="22"/>
                      <w:szCs w:val="26"/>
                    </w:rPr>
                    <w:lastRenderedPageBreak/>
                    <w:t>Putere sonora UI</w:t>
                  </w:r>
                </w:p>
              </w:tc>
              <w:tc>
                <w:tcPr>
                  <w:tcW w:w="3824" w:type="dxa"/>
                </w:tcPr>
                <w:p w:rsidR="00CD0D3A" w:rsidRPr="00CD0D3A" w:rsidRDefault="00CD0D3A" w:rsidP="008B2DF4">
                  <w:pPr>
                    <w:pStyle w:val="NoSpacing"/>
                    <w:rPr>
                      <w:sz w:val="22"/>
                      <w:szCs w:val="26"/>
                    </w:rPr>
                  </w:pPr>
                  <w:r w:rsidRPr="00CD0D3A">
                    <w:rPr>
                      <w:sz w:val="22"/>
                      <w:szCs w:val="26"/>
                    </w:rPr>
                    <w:t>max. 54 dB(A)</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Putere sonora UE</w:t>
                  </w:r>
                </w:p>
              </w:tc>
              <w:tc>
                <w:tcPr>
                  <w:tcW w:w="3824" w:type="dxa"/>
                </w:tcPr>
                <w:p w:rsidR="00CD0D3A" w:rsidRPr="00CD0D3A" w:rsidRDefault="00CD0D3A" w:rsidP="008B2DF4">
                  <w:pPr>
                    <w:pStyle w:val="NoSpacing"/>
                    <w:rPr>
                      <w:sz w:val="22"/>
                      <w:szCs w:val="26"/>
                    </w:rPr>
                  </w:pPr>
                  <w:r w:rsidRPr="00CD0D3A">
                    <w:rPr>
                      <w:sz w:val="22"/>
                      <w:szCs w:val="26"/>
                    </w:rPr>
                    <w:t>max. 65 dB(A)</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Tip compresor</w:t>
                  </w:r>
                </w:p>
              </w:tc>
              <w:tc>
                <w:tcPr>
                  <w:tcW w:w="3824" w:type="dxa"/>
                </w:tcPr>
                <w:p w:rsidR="00CD0D3A" w:rsidRPr="00CD0D3A" w:rsidRDefault="00CD0D3A" w:rsidP="008B2DF4">
                  <w:pPr>
                    <w:pStyle w:val="NoSpacing"/>
                    <w:rPr>
                      <w:sz w:val="22"/>
                      <w:szCs w:val="26"/>
                    </w:rPr>
                  </w:pPr>
                  <w:r w:rsidRPr="00CD0D3A">
                    <w:rPr>
                      <w:sz w:val="22"/>
                      <w:szCs w:val="26"/>
                    </w:rPr>
                    <w:t>rotativ</w:t>
                  </w:r>
                </w:p>
              </w:tc>
            </w:tr>
            <w:tr w:rsidR="00CD0D3A" w:rsidRPr="00CD0D3A" w:rsidTr="00CD0D3A">
              <w:trPr>
                <w:trHeight w:val="193"/>
              </w:trPr>
              <w:tc>
                <w:tcPr>
                  <w:tcW w:w="3303" w:type="dxa"/>
                </w:tcPr>
                <w:p w:rsidR="00CD0D3A" w:rsidRPr="00CD0D3A" w:rsidRDefault="00CD0D3A" w:rsidP="008B2DF4">
                  <w:pPr>
                    <w:pStyle w:val="NoSpacing"/>
                    <w:rPr>
                      <w:sz w:val="22"/>
                      <w:szCs w:val="26"/>
                    </w:rPr>
                  </w:pPr>
                  <w:r w:rsidRPr="00CD0D3A">
                    <w:rPr>
                      <w:sz w:val="22"/>
                      <w:szCs w:val="26"/>
                    </w:rPr>
                    <w:t>Garanție</w:t>
                  </w:r>
                </w:p>
              </w:tc>
              <w:tc>
                <w:tcPr>
                  <w:tcW w:w="3824" w:type="dxa"/>
                </w:tcPr>
                <w:p w:rsidR="00CD0D3A" w:rsidRPr="00CD0D3A" w:rsidRDefault="00CD0D3A" w:rsidP="008B2DF4">
                  <w:pPr>
                    <w:pStyle w:val="NoSpacing"/>
                    <w:rPr>
                      <w:sz w:val="22"/>
                      <w:szCs w:val="26"/>
                    </w:rPr>
                  </w:pPr>
                  <w:r w:rsidRPr="00CD0D3A">
                    <w:rPr>
                      <w:sz w:val="22"/>
                      <w:szCs w:val="26"/>
                    </w:rPr>
                    <w:t>minimum 24 luni</w:t>
                  </w:r>
                </w:p>
              </w:tc>
            </w:tr>
          </w:tbl>
          <w:p w:rsidR="00617EE1" w:rsidRPr="00CD0D3A" w:rsidRDefault="00617EE1" w:rsidP="0074403E">
            <w:pPr>
              <w:pStyle w:val="NoSpacing"/>
              <w:rPr>
                <w:sz w:val="18"/>
              </w:rPr>
            </w:pPr>
          </w:p>
          <w:p w:rsidR="00617EE1" w:rsidRDefault="00B16200" w:rsidP="0074403E">
            <w:pPr>
              <w:pStyle w:val="NoSpacing"/>
              <w:rPr>
                <w:sz w:val="20"/>
              </w:rPr>
            </w:pPr>
            <w:r>
              <w:rPr>
                <w:sz w:val="20"/>
              </w:rPr>
              <w:t xml:space="preserve">+ kit montaj inclus </w:t>
            </w:r>
          </w:p>
          <w:p w:rsidR="00617EE1" w:rsidRDefault="00617EE1" w:rsidP="00374159">
            <w:pPr>
              <w:pStyle w:val="NoSpacing"/>
              <w:rPr>
                <w:sz w:val="20"/>
              </w:rPr>
            </w:pPr>
          </w:p>
          <w:p w:rsidR="00617EE1" w:rsidRDefault="00617EE1" w:rsidP="00374159">
            <w:pPr>
              <w:pStyle w:val="NoSpacing"/>
              <w:rPr>
                <w:sz w:val="20"/>
              </w:rPr>
            </w:pPr>
          </w:p>
          <w:p w:rsidR="00617EE1" w:rsidRDefault="00617EE1" w:rsidP="00374159">
            <w:pPr>
              <w:pStyle w:val="NoSpacing"/>
              <w:rPr>
                <w:sz w:val="20"/>
              </w:rPr>
            </w:pPr>
          </w:p>
          <w:p w:rsidR="00617EE1" w:rsidRDefault="00617EE1" w:rsidP="00374159">
            <w:pPr>
              <w:pStyle w:val="NoSpacing"/>
              <w:rPr>
                <w:sz w:val="20"/>
              </w:rPr>
            </w:pPr>
          </w:p>
          <w:p w:rsidR="00617EE1" w:rsidRPr="003F606F" w:rsidRDefault="00617EE1" w:rsidP="00374159">
            <w:pPr>
              <w:pStyle w:val="NoSpacing"/>
              <w:rPr>
                <w:sz w:val="20"/>
              </w:rPr>
            </w:pPr>
          </w:p>
        </w:tc>
        <w:tc>
          <w:tcPr>
            <w:tcW w:w="7072" w:type="dxa"/>
            <w:gridSpan w:val="2"/>
          </w:tcPr>
          <w:p w:rsidR="00617EE1" w:rsidRPr="003F606F" w:rsidRDefault="00617EE1" w:rsidP="00374159">
            <w:pPr>
              <w:pStyle w:val="NoSpacing"/>
              <w:rPr>
                <w:sz w:val="20"/>
              </w:rPr>
            </w:pPr>
            <w:r w:rsidRPr="003F606F">
              <w:rPr>
                <w:sz w:val="20"/>
                <w:highlight w:val="yellow"/>
              </w:rPr>
              <w:lastRenderedPageBreak/>
              <w:t>(se completeaza de catre ofertant)</w:t>
            </w:r>
          </w:p>
        </w:tc>
      </w:tr>
      <w:tr w:rsidR="00617EE1" w:rsidRPr="003F606F" w:rsidTr="00EC2E3E">
        <w:trPr>
          <w:trHeight w:val="254"/>
        </w:trPr>
        <w:tc>
          <w:tcPr>
            <w:tcW w:w="567" w:type="dxa"/>
            <w:noWrap/>
            <w:vAlign w:val="center"/>
          </w:tcPr>
          <w:p w:rsidR="00617EE1" w:rsidRPr="003F606F" w:rsidRDefault="00617EE1" w:rsidP="00A30640">
            <w:pPr>
              <w:pStyle w:val="NoSpacing"/>
              <w:jc w:val="center"/>
              <w:rPr>
                <w:i/>
                <w:sz w:val="20"/>
              </w:rPr>
            </w:pPr>
            <w:r w:rsidRPr="003F606F">
              <w:rPr>
                <w:color w:val="000000"/>
                <w:sz w:val="20"/>
              </w:rPr>
              <w:lastRenderedPageBreak/>
              <w:t>2</w:t>
            </w:r>
          </w:p>
        </w:tc>
        <w:tc>
          <w:tcPr>
            <w:tcW w:w="7353" w:type="dxa"/>
          </w:tcPr>
          <w:p w:rsidR="00617EE1" w:rsidRDefault="00CD0D3A" w:rsidP="0074403E">
            <w:pPr>
              <w:pStyle w:val="NoSpacing"/>
              <w:rPr>
                <w:b/>
                <w:sz w:val="20"/>
              </w:rPr>
            </w:pPr>
            <w:r>
              <w:rPr>
                <w:b/>
                <w:sz w:val="20"/>
              </w:rPr>
              <w:t>Aparat aer conditionat 18000BTU</w:t>
            </w:r>
          </w:p>
          <w:p w:rsidR="00CD0D3A" w:rsidRDefault="00CD0D3A" w:rsidP="0074403E">
            <w:pPr>
              <w:pStyle w:val="NoSpacing"/>
              <w:rPr>
                <w:b/>
                <w:sz w:val="20"/>
              </w:rPr>
            </w:pPr>
          </w:p>
          <w:tbl>
            <w:tblPr>
              <w:tblStyle w:val="TableGrid"/>
              <w:tblW w:w="0" w:type="auto"/>
              <w:tblLook w:val="04A0" w:firstRow="1" w:lastRow="0" w:firstColumn="1" w:lastColumn="0" w:noHBand="0" w:noVBand="1"/>
            </w:tblPr>
            <w:tblGrid>
              <w:gridCol w:w="3338"/>
              <w:gridCol w:w="3789"/>
            </w:tblGrid>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Caracteristică</w:t>
                  </w:r>
                </w:p>
              </w:tc>
              <w:tc>
                <w:tcPr>
                  <w:tcW w:w="5002" w:type="dxa"/>
                </w:tcPr>
                <w:p w:rsidR="00CD0D3A" w:rsidRPr="00EC2E3E" w:rsidRDefault="00CD0D3A" w:rsidP="008B2DF4">
                  <w:pPr>
                    <w:pStyle w:val="NoSpacing"/>
                    <w:rPr>
                      <w:sz w:val="22"/>
                      <w:szCs w:val="26"/>
                    </w:rPr>
                  </w:pPr>
                  <w:r w:rsidRPr="00EC2E3E">
                    <w:rPr>
                      <w:sz w:val="22"/>
                      <w:szCs w:val="26"/>
                    </w:rPr>
                    <w:t>Specificație</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Tip aparat</w:t>
                  </w:r>
                </w:p>
              </w:tc>
              <w:tc>
                <w:tcPr>
                  <w:tcW w:w="5002" w:type="dxa"/>
                </w:tcPr>
                <w:p w:rsidR="00CD0D3A" w:rsidRPr="00EC2E3E" w:rsidRDefault="00CD0D3A" w:rsidP="008B2DF4">
                  <w:pPr>
                    <w:pStyle w:val="NoSpacing"/>
                    <w:rPr>
                      <w:sz w:val="22"/>
                      <w:szCs w:val="26"/>
                    </w:rPr>
                  </w:pPr>
                  <w:r w:rsidRPr="00EC2E3E">
                    <w:rPr>
                      <w:sz w:val="22"/>
                      <w:szCs w:val="26"/>
                    </w:rPr>
                    <w:t>Split de perete, Inverter</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Capacitate nominală răcire</w:t>
                  </w:r>
                </w:p>
              </w:tc>
              <w:tc>
                <w:tcPr>
                  <w:tcW w:w="5002" w:type="dxa"/>
                </w:tcPr>
                <w:p w:rsidR="00CD0D3A" w:rsidRPr="00EC2E3E" w:rsidRDefault="00CD0D3A" w:rsidP="008B2DF4">
                  <w:pPr>
                    <w:pStyle w:val="NoSpacing"/>
                    <w:rPr>
                      <w:sz w:val="22"/>
                      <w:szCs w:val="26"/>
                    </w:rPr>
                  </w:pPr>
                  <w:r w:rsidRPr="00EC2E3E">
                    <w:rPr>
                      <w:sz w:val="22"/>
                      <w:szCs w:val="26"/>
                    </w:rPr>
                    <w:t>18.000 BTU/h</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Alimentare electrică</w:t>
                  </w:r>
                </w:p>
              </w:tc>
              <w:tc>
                <w:tcPr>
                  <w:tcW w:w="5002" w:type="dxa"/>
                </w:tcPr>
                <w:p w:rsidR="00CD0D3A" w:rsidRPr="00EC2E3E" w:rsidRDefault="00CD0D3A" w:rsidP="008B2DF4">
                  <w:pPr>
                    <w:pStyle w:val="NoSpacing"/>
                    <w:rPr>
                      <w:sz w:val="22"/>
                      <w:szCs w:val="26"/>
                    </w:rPr>
                  </w:pPr>
                  <w:r w:rsidRPr="00EC2E3E">
                    <w:rPr>
                      <w:sz w:val="22"/>
                      <w:szCs w:val="26"/>
                    </w:rPr>
                    <w:t>220-240V / 50Hz</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Agent frigorific</w:t>
                  </w:r>
                </w:p>
              </w:tc>
              <w:tc>
                <w:tcPr>
                  <w:tcW w:w="5002" w:type="dxa"/>
                </w:tcPr>
                <w:p w:rsidR="00CD0D3A" w:rsidRPr="00EC2E3E" w:rsidRDefault="00CD0D3A" w:rsidP="008B2DF4">
                  <w:pPr>
                    <w:pStyle w:val="NoSpacing"/>
                    <w:rPr>
                      <w:sz w:val="22"/>
                      <w:szCs w:val="26"/>
                    </w:rPr>
                  </w:pPr>
                  <w:r w:rsidRPr="00EC2E3E">
                    <w:rPr>
                      <w:sz w:val="22"/>
                      <w:szCs w:val="26"/>
                    </w:rPr>
                    <w:t xml:space="preserve">R32 </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Clasă energetică răcire</w:t>
                  </w:r>
                </w:p>
              </w:tc>
              <w:tc>
                <w:tcPr>
                  <w:tcW w:w="5002" w:type="dxa"/>
                </w:tcPr>
                <w:p w:rsidR="00CD0D3A" w:rsidRPr="00EC2E3E" w:rsidRDefault="00CD0D3A" w:rsidP="008B2DF4">
                  <w:pPr>
                    <w:pStyle w:val="NoSpacing"/>
                    <w:rPr>
                      <w:sz w:val="22"/>
                      <w:szCs w:val="26"/>
                    </w:rPr>
                  </w:pPr>
                  <w:r w:rsidRPr="00EC2E3E">
                    <w:rPr>
                      <w:sz w:val="22"/>
                      <w:szCs w:val="26"/>
                    </w:rPr>
                    <w:t>minimum A++</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Clasă energetică încălzire</w:t>
                  </w:r>
                </w:p>
              </w:tc>
              <w:tc>
                <w:tcPr>
                  <w:tcW w:w="5002" w:type="dxa"/>
                </w:tcPr>
                <w:p w:rsidR="00CD0D3A" w:rsidRPr="00EC2E3E" w:rsidRDefault="00CD0D3A" w:rsidP="008B2DF4">
                  <w:pPr>
                    <w:pStyle w:val="NoSpacing"/>
                    <w:rPr>
                      <w:sz w:val="22"/>
                      <w:szCs w:val="26"/>
                    </w:rPr>
                  </w:pPr>
                  <w:r w:rsidRPr="00EC2E3E">
                    <w:rPr>
                      <w:sz w:val="22"/>
                      <w:szCs w:val="26"/>
                    </w:rPr>
                    <w:t>minimum A+</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SEER</w:t>
                  </w:r>
                </w:p>
              </w:tc>
              <w:tc>
                <w:tcPr>
                  <w:tcW w:w="5002" w:type="dxa"/>
                </w:tcPr>
                <w:p w:rsidR="00CD0D3A" w:rsidRPr="00EC2E3E" w:rsidRDefault="00CD0D3A" w:rsidP="008B2DF4">
                  <w:pPr>
                    <w:pStyle w:val="NoSpacing"/>
                    <w:rPr>
                      <w:sz w:val="22"/>
                      <w:szCs w:val="26"/>
                    </w:rPr>
                  </w:pPr>
                  <w:r w:rsidRPr="00EC2E3E">
                    <w:rPr>
                      <w:sz w:val="22"/>
                      <w:szCs w:val="26"/>
                    </w:rPr>
                    <w:t>minimum 7.4</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SCOP</w:t>
                  </w:r>
                </w:p>
              </w:tc>
              <w:tc>
                <w:tcPr>
                  <w:tcW w:w="5002" w:type="dxa"/>
                </w:tcPr>
                <w:p w:rsidR="00CD0D3A" w:rsidRPr="00EC2E3E" w:rsidRDefault="00CD0D3A" w:rsidP="008B2DF4">
                  <w:pPr>
                    <w:pStyle w:val="NoSpacing"/>
                    <w:rPr>
                      <w:sz w:val="22"/>
                      <w:szCs w:val="26"/>
                    </w:rPr>
                  </w:pPr>
                  <w:r w:rsidRPr="00EC2E3E">
                    <w:rPr>
                      <w:sz w:val="22"/>
                      <w:szCs w:val="26"/>
                    </w:rPr>
                    <w:t>minimum 5.1</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Funcții</w:t>
                  </w:r>
                </w:p>
              </w:tc>
              <w:tc>
                <w:tcPr>
                  <w:tcW w:w="5002" w:type="dxa"/>
                </w:tcPr>
                <w:p w:rsidR="00CD0D3A" w:rsidRPr="00EC2E3E" w:rsidRDefault="00CD0D3A" w:rsidP="008B2DF4">
                  <w:pPr>
                    <w:pStyle w:val="NoSpacing"/>
                    <w:rPr>
                      <w:sz w:val="22"/>
                      <w:szCs w:val="26"/>
                    </w:rPr>
                  </w:pPr>
                  <w:r w:rsidRPr="00EC2E3E">
                    <w:rPr>
                      <w:sz w:val="22"/>
                      <w:szCs w:val="26"/>
                    </w:rPr>
                    <w:t>răcire, încălzire</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 xml:space="preserve">Dimensiuni unitate interna </w:t>
                  </w:r>
                </w:p>
              </w:tc>
              <w:tc>
                <w:tcPr>
                  <w:tcW w:w="5002" w:type="dxa"/>
                </w:tcPr>
                <w:p w:rsidR="00CD0D3A" w:rsidRPr="00EC2E3E" w:rsidRDefault="00CD0D3A" w:rsidP="008B2DF4">
                  <w:pPr>
                    <w:pStyle w:val="NoSpacing"/>
                    <w:rPr>
                      <w:sz w:val="22"/>
                      <w:szCs w:val="26"/>
                    </w:rPr>
                  </w:pPr>
                  <w:r w:rsidRPr="00EC2E3E">
                    <w:rPr>
                      <w:sz w:val="22"/>
                      <w:szCs w:val="26"/>
                    </w:rPr>
                    <w:t>Maxim 957x213x302 mm</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 xml:space="preserve">Dimensiuni unitate externa </w:t>
                  </w:r>
                </w:p>
              </w:tc>
              <w:tc>
                <w:tcPr>
                  <w:tcW w:w="5002" w:type="dxa"/>
                </w:tcPr>
                <w:p w:rsidR="00CD0D3A" w:rsidRPr="00EC2E3E" w:rsidRDefault="00CD0D3A" w:rsidP="008B2DF4">
                  <w:pPr>
                    <w:pStyle w:val="NoSpacing"/>
                    <w:rPr>
                      <w:sz w:val="22"/>
                      <w:szCs w:val="26"/>
                    </w:rPr>
                  </w:pPr>
                  <w:r w:rsidRPr="00EC2E3E">
                    <w:rPr>
                      <w:sz w:val="22"/>
                      <w:szCs w:val="26"/>
                    </w:rPr>
                    <w:t>Maxim 805x330x554 mm</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Funcție Auto Restart</w:t>
                  </w:r>
                </w:p>
              </w:tc>
              <w:tc>
                <w:tcPr>
                  <w:tcW w:w="5002" w:type="dxa"/>
                </w:tcPr>
                <w:p w:rsidR="00CD0D3A" w:rsidRPr="00EC2E3E" w:rsidRDefault="00CD0D3A" w:rsidP="008B2DF4">
                  <w:pPr>
                    <w:pStyle w:val="NoSpacing"/>
                    <w:rPr>
                      <w:sz w:val="22"/>
                      <w:szCs w:val="26"/>
                    </w:rPr>
                  </w:pPr>
                  <w:r w:rsidRPr="00EC2E3E">
                    <w:rPr>
                      <w:sz w:val="22"/>
                      <w:szCs w:val="26"/>
                    </w:rPr>
                    <w:t>obligatoriu</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Timer programabil</w:t>
                  </w:r>
                </w:p>
              </w:tc>
              <w:tc>
                <w:tcPr>
                  <w:tcW w:w="5002" w:type="dxa"/>
                </w:tcPr>
                <w:p w:rsidR="00CD0D3A" w:rsidRPr="00EC2E3E" w:rsidRDefault="00CD0D3A" w:rsidP="008B2DF4">
                  <w:pPr>
                    <w:pStyle w:val="NoSpacing"/>
                    <w:rPr>
                      <w:sz w:val="22"/>
                      <w:szCs w:val="26"/>
                    </w:rPr>
                  </w:pPr>
                  <w:r w:rsidRPr="00EC2E3E">
                    <w:rPr>
                      <w:sz w:val="22"/>
                      <w:szCs w:val="26"/>
                    </w:rPr>
                    <w:t>obligatoriu</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Telecomandă</w:t>
                  </w:r>
                </w:p>
              </w:tc>
              <w:tc>
                <w:tcPr>
                  <w:tcW w:w="5002" w:type="dxa"/>
                </w:tcPr>
                <w:p w:rsidR="00CD0D3A" w:rsidRPr="00EC2E3E" w:rsidRDefault="00CD0D3A" w:rsidP="008B2DF4">
                  <w:pPr>
                    <w:pStyle w:val="NoSpacing"/>
                    <w:rPr>
                      <w:sz w:val="22"/>
                      <w:szCs w:val="26"/>
                    </w:rPr>
                  </w:pPr>
                  <w:r w:rsidRPr="00EC2E3E">
                    <w:rPr>
                      <w:sz w:val="22"/>
                      <w:szCs w:val="26"/>
                    </w:rPr>
                    <w:t>inclusă</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Debit aer unitate internă</w:t>
                  </w:r>
                </w:p>
              </w:tc>
              <w:tc>
                <w:tcPr>
                  <w:tcW w:w="5002" w:type="dxa"/>
                </w:tcPr>
                <w:p w:rsidR="00CD0D3A" w:rsidRPr="00EC2E3E" w:rsidRDefault="00CD0D3A" w:rsidP="008B2DF4">
                  <w:pPr>
                    <w:pStyle w:val="NoSpacing"/>
                    <w:rPr>
                      <w:sz w:val="22"/>
                      <w:szCs w:val="26"/>
                    </w:rPr>
                  </w:pPr>
                  <w:r w:rsidRPr="00EC2E3E">
                    <w:rPr>
                      <w:sz w:val="22"/>
                      <w:szCs w:val="26"/>
                    </w:rPr>
                    <w:t>aproximativ 840 m³/h</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Putere sonora UI</w:t>
                  </w:r>
                </w:p>
              </w:tc>
              <w:tc>
                <w:tcPr>
                  <w:tcW w:w="5002" w:type="dxa"/>
                </w:tcPr>
                <w:p w:rsidR="00CD0D3A" w:rsidRPr="00EC2E3E" w:rsidRDefault="00CD0D3A" w:rsidP="008B2DF4">
                  <w:pPr>
                    <w:pStyle w:val="NoSpacing"/>
                    <w:rPr>
                      <w:sz w:val="22"/>
                      <w:szCs w:val="26"/>
                    </w:rPr>
                  </w:pPr>
                  <w:r w:rsidRPr="00EC2E3E">
                    <w:rPr>
                      <w:sz w:val="22"/>
                      <w:szCs w:val="26"/>
                    </w:rPr>
                    <w:t>max. 56 dB(A)</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Putere sonora UE</w:t>
                  </w:r>
                </w:p>
              </w:tc>
              <w:tc>
                <w:tcPr>
                  <w:tcW w:w="5002" w:type="dxa"/>
                </w:tcPr>
                <w:p w:rsidR="00CD0D3A" w:rsidRPr="00EC2E3E" w:rsidRDefault="00CD0D3A" w:rsidP="008B2DF4">
                  <w:pPr>
                    <w:pStyle w:val="NoSpacing"/>
                    <w:rPr>
                      <w:sz w:val="22"/>
                      <w:szCs w:val="26"/>
                    </w:rPr>
                  </w:pPr>
                  <w:r w:rsidRPr="00EC2E3E">
                    <w:rPr>
                      <w:sz w:val="22"/>
                      <w:szCs w:val="26"/>
                    </w:rPr>
                    <w:t>max. 63 dB(A)</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Tip compresor</w:t>
                  </w:r>
                </w:p>
              </w:tc>
              <w:tc>
                <w:tcPr>
                  <w:tcW w:w="5002" w:type="dxa"/>
                </w:tcPr>
                <w:p w:rsidR="00CD0D3A" w:rsidRPr="00EC2E3E" w:rsidRDefault="00CD0D3A" w:rsidP="008B2DF4">
                  <w:pPr>
                    <w:pStyle w:val="NoSpacing"/>
                    <w:rPr>
                      <w:sz w:val="22"/>
                      <w:szCs w:val="26"/>
                    </w:rPr>
                  </w:pPr>
                  <w:r w:rsidRPr="00EC2E3E">
                    <w:rPr>
                      <w:sz w:val="22"/>
                      <w:szCs w:val="26"/>
                    </w:rPr>
                    <w:t>rotativ</w:t>
                  </w:r>
                </w:p>
              </w:tc>
            </w:tr>
            <w:tr w:rsidR="00CD0D3A" w:rsidRPr="00EC2E3E" w:rsidTr="008B2DF4">
              <w:tc>
                <w:tcPr>
                  <w:tcW w:w="4320" w:type="dxa"/>
                </w:tcPr>
                <w:p w:rsidR="00CD0D3A" w:rsidRPr="00EC2E3E" w:rsidRDefault="00CD0D3A" w:rsidP="008B2DF4">
                  <w:pPr>
                    <w:pStyle w:val="NoSpacing"/>
                    <w:rPr>
                      <w:sz w:val="22"/>
                      <w:szCs w:val="26"/>
                    </w:rPr>
                  </w:pPr>
                  <w:r w:rsidRPr="00EC2E3E">
                    <w:rPr>
                      <w:sz w:val="22"/>
                      <w:szCs w:val="26"/>
                    </w:rPr>
                    <w:t>Garanție</w:t>
                  </w:r>
                </w:p>
              </w:tc>
              <w:tc>
                <w:tcPr>
                  <w:tcW w:w="5002" w:type="dxa"/>
                </w:tcPr>
                <w:p w:rsidR="00CD0D3A" w:rsidRPr="00EC2E3E" w:rsidRDefault="00CD0D3A" w:rsidP="008B2DF4">
                  <w:pPr>
                    <w:pStyle w:val="NoSpacing"/>
                    <w:rPr>
                      <w:sz w:val="22"/>
                      <w:szCs w:val="26"/>
                    </w:rPr>
                  </w:pPr>
                  <w:r w:rsidRPr="00EC2E3E">
                    <w:rPr>
                      <w:sz w:val="22"/>
                      <w:szCs w:val="26"/>
                    </w:rPr>
                    <w:t>minimum 24 luni</w:t>
                  </w:r>
                </w:p>
              </w:tc>
            </w:tr>
          </w:tbl>
          <w:p w:rsidR="00CD0D3A" w:rsidRDefault="00CD0D3A" w:rsidP="0074403E">
            <w:pPr>
              <w:pStyle w:val="NoSpacing"/>
              <w:rPr>
                <w:sz w:val="20"/>
              </w:rPr>
            </w:pPr>
          </w:p>
          <w:p w:rsidR="00617EE1" w:rsidRPr="003F606F" w:rsidRDefault="00B16200" w:rsidP="00AC407E">
            <w:pPr>
              <w:pStyle w:val="NoSpacing"/>
              <w:rPr>
                <w:sz w:val="20"/>
              </w:rPr>
            </w:pPr>
            <w:r>
              <w:rPr>
                <w:sz w:val="20"/>
              </w:rPr>
              <w:t xml:space="preserve">+ kit montaj inclus </w:t>
            </w:r>
            <w:bookmarkStart w:id="0" w:name="_GoBack"/>
            <w:bookmarkEnd w:id="0"/>
          </w:p>
        </w:tc>
        <w:tc>
          <w:tcPr>
            <w:tcW w:w="7072" w:type="dxa"/>
            <w:gridSpan w:val="2"/>
          </w:tcPr>
          <w:p w:rsidR="00617EE1" w:rsidRPr="003F606F" w:rsidRDefault="00617EE1" w:rsidP="00374159">
            <w:pPr>
              <w:pStyle w:val="NoSpacing"/>
              <w:rPr>
                <w:sz w:val="20"/>
              </w:rPr>
            </w:pPr>
            <w:r w:rsidRPr="003F606F">
              <w:rPr>
                <w:sz w:val="20"/>
                <w:highlight w:val="yellow"/>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EC2E3E" w:rsidRDefault="00EC2E3E" w:rsidP="00FE172A">
      <w:pPr>
        <w:widowControl w:val="0"/>
        <w:autoSpaceDE w:val="0"/>
        <w:autoSpaceDN w:val="0"/>
        <w:adjustRightInd w:val="0"/>
        <w:rPr>
          <w:rFonts w:eastAsiaTheme="minorEastAsia"/>
          <w:i/>
          <w:sz w:val="20"/>
          <w:szCs w:val="20"/>
          <w:lang w:val="ro-RO" w:eastAsia="ro-RO"/>
        </w:rPr>
      </w:pPr>
    </w:p>
    <w:p w:rsidR="00EC2E3E" w:rsidRDefault="00EC2E3E" w:rsidP="00FE172A">
      <w:pPr>
        <w:widowControl w:val="0"/>
        <w:autoSpaceDE w:val="0"/>
        <w:autoSpaceDN w:val="0"/>
        <w:adjustRightInd w:val="0"/>
        <w:rPr>
          <w:rFonts w:eastAsiaTheme="minorEastAsia"/>
          <w:i/>
          <w:sz w:val="20"/>
          <w:szCs w:val="20"/>
          <w:lang w:val="ro-RO" w:eastAsia="ro-RO"/>
        </w:rPr>
      </w:pPr>
    </w:p>
    <w:p w:rsidR="00EC2E3E" w:rsidRDefault="00EC2E3E" w:rsidP="00FE172A">
      <w:pPr>
        <w:widowControl w:val="0"/>
        <w:autoSpaceDE w:val="0"/>
        <w:autoSpaceDN w:val="0"/>
        <w:adjustRightInd w:val="0"/>
        <w:rPr>
          <w:rFonts w:eastAsiaTheme="minorEastAsia"/>
          <w:i/>
          <w:sz w:val="20"/>
          <w:szCs w:val="20"/>
          <w:lang w:val="ro-RO" w:eastAsia="ro-RO"/>
        </w:rPr>
      </w:pPr>
    </w:p>
    <w:p w:rsidR="00EC2E3E" w:rsidRDefault="00EC2E3E"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617EE1">
        <w:rPr>
          <w:rFonts w:eastAsiaTheme="minorEastAsia"/>
          <w:i/>
          <w:sz w:val="20"/>
          <w:szCs w:val="20"/>
          <w:lang w:val="ro-RO" w:eastAsia="ro-RO"/>
        </w:rPr>
        <w:t>* Transportul,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665BF4">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690901" w:rsidRDefault="00690901" w:rsidP="00FC1C13">
      <w:pPr>
        <w:widowControl w:val="0"/>
        <w:autoSpaceDE w:val="0"/>
        <w:autoSpaceDN w:val="0"/>
        <w:adjustRightInd w:val="0"/>
        <w:rPr>
          <w:rFonts w:eastAsiaTheme="minorEastAsia"/>
          <w:sz w:val="20"/>
          <w:szCs w:val="20"/>
          <w:lang w:val="ro-RO" w:eastAsia="ro-RO"/>
        </w:rPr>
      </w:pPr>
    </w:p>
    <w:p w:rsidR="0074403E" w:rsidRPr="0074403E" w:rsidRDefault="0074403E" w:rsidP="0074403E">
      <w:pPr>
        <w:widowControl w:val="0"/>
        <w:autoSpaceDE w:val="0"/>
        <w:autoSpaceDN w:val="0"/>
        <w:adjustRightInd w:val="0"/>
        <w:rPr>
          <w:rFonts w:eastAsiaTheme="minorEastAsia"/>
          <w:b/>
          <w:sz w:val="20"/>
          <w:szCs w:val="20"/>
          <w:u w:val="single"/>
          <w:lang w:val="ro-RO" w:eastAsia="ro-RO"/>
        </w:rPr>
      </w:pPr>
      <w:r w:rsidRPr="0074403E">
        <w:rPr>
          <w:rFonts w:eastAsiaTheme="minorEastAsia"/>
          <w:b/>
          <w:sz w:val="20"/>
          <w:szCs w:val="20"/>
          <w:u w:val="single"/>
          <w:lang w:val="ro-RO" w:eastAsia="ro-RO"/>
        </w:rPr>
        <w:t>Toate echipamentele trebuie să fie noi, nefolosite, în ambalaje originale ale producătorului, însoțite de certificat de garanție și declarație de conformitate.</w:t>
      </w:r>
    </w:p>
    <w:p w:rsidR="00690901" w:rsidRPr="0074403E" w:rsidRDefault="0074403E" w:rsidP="0074403E">
      <w:pPr>
        <w:widowControl w:val="0"/>
        <w:autoSpaceDE w:val="0"/>
        <w:autoSpaceDN w:val="0"/>
        <w:adjustRightInd w:val="0"/>
        <w:rPr>
          <w:rFonts w:eastAsiaTheme="minorEastAsia"/>
          <w:b/>
          <w:sz w:val="20"/>
          <w:szCs w:val="20"/>
          <w:u w:val="single"/>
          <w:lang w:val="ro-RO" w:eastAsia="ro-RO"/>
        </w:rPr>
      </w:pPr>
      <w:r w:rsidRPr="0074403E">
        <w:rPr>
          <w:rFonts w:eastAsiaTheme="minorEastAsia"/>
          <w:b/>
          <w:sz w:val="20"/>
          <w:szCs w:val="20"/>
          <w:u w:val="single"/>
          <w:lang w:val="ro-RO" w:eastAsia="ro-RO"/>
        </w:rPr>
        <w:t>Instalarea si punerea in funcțiune se va face de către furnizorii de echipamente si materiale</w:t>
      </w:r>
      <w:r w:rsidR="00EC2E3E">
        <w:rPr>
          <w:rFonts w:eastAsiaTheme="minorEastAsia"/>
          <w:b/>
          <w:sz w:val="20"/>
          <w:szCs w:val="20"/>
          <w:u w:val="single"/>
          <w:lang w:val="ro-RO" w:eastAsia="ro-RO"/>
        </w:rPr>
        <w:t xml:space="preserve"> conform caiet de sarcini 47875/02.06.2026</w:t>
      </w: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Pr="00FB5533" w:rsidRDefault="00FA5972"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 xml:space="preserve">Data </w:t>
      </w:r>
      <w:proofErr w:type="spellStart"/>
      <w:r w:rsidRPr="00167A9A">
        <w:rPr>
          <w:b/>
          <w:i/>
          <w:sz w:val="18"/>
          <w:szCs w:val="20"/>
          <w:lang w:val="es-ES" w:eastAsia="ro-RO"/>
        </w:rPr>
        <w:t>completării</w:t>
      </w:r>
      <w:proofErr w:type="spellEnd"/>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proofErr w:type="spellStart"/>
      <w:r w:rsidRPr="00167A9A">
        <w:rPr>
          <w:b/>
          <w:i/>
          <w:sz w:val="18"/>
          <w:szCs w:val="20"/>
          <w:lang w:val="es-ES" w:eastAsia="ro-RO"/>
        </w:rPr>
        <w:t>Subsemnatul</w:t>
      </w:r>
      <w:proofErr w:type="spellEnd"/>
      <w:r w:rsidRPr="00167A9A">
        <w:rPr>
          <w:b/>
          <w:i/>
          <w:sz w:val="18"/>
          <w:szCs w:val="20"/>
          <w:lang w:val="es-ES" w:eastAsia="ro-RO"/>
        </w:rPr>
        <w:t xml:space="preserve">_______________, </w:t>
      </w:r>
      <w:proofErr w:type="spellStart"/>
      <w:r w:rsidRPr="00167A9A">
        <w:rPr>
          <w:b/>
          <w:i/>
          <w:sz w:val="18"/>
          <w:szCs w:val="20"/>
          <w:lang w:val="es-ES" w:eastAsia="ro-RO"/>
        </w:rPr>
        <w:t>în</w:t>
      </w:r>
      <w:proofErr w:type="spellEnd"/>
      <w:r w:rsidRPr="00167A9A">
        <w:rPr>
          <w:b/>
          <w:i/>
          <w:sz w:val="18"/>
          <w:szCs w:val="20"/>
          <w:lang w:val="es-ES" w:eastAsia="ro-RO"/>
        </w:rPr>
        <w:t xml:space="preserve"> </w:t>
      </w:r>
      <w:proofErr w:type="spellStart"/>
      <w:r w:rsidRPr="00167A9A">
        <w:rPr>
          <w:b/>
          <w:i/>
          <w:sz w:val="18"/>
          <w:szCs w:val="20"/>
          <w:lang w:val="es-ES" w:eastAsia="ro-RO"/>
        </w:rPr>
        <w:t>calitate</w:t>
      </w:r>
      <w:proofErr w:type="spellEnd"/>
      <w:r w:rsidRPr="00167A9A">
        <w:rPr>
          <w:b/>
          <w:i/>
          <w:sz w:val="18"/>
          <w:szCs w:val="20"/>
          <w:lang w:val="es-ES" w:eastAsia="ro-RO"/>
        </w:rPr>
        <w:t xml:space="preserve"> de ____________, legal </w:t>
      </w:r>
      <w:proofErr w:type="spellStart"/>
      <w:r w:rsidRPr="00167A9A">
        <w:rPr>
          <w:b/>
          <w:i/>
          <w:sz w:val="18"/>
          <w:szCs w:val="20"/>
          <w:lang w:val="es-ES" w:eastAsia="ro-RO"/>
        </w:rPr>
        <w:t>autorizat</w:t>
      </w:r>
      <w:proofErr w:type="spellEnd"/>
      <w:r w:rsidRPr="00167A9A">
        <w:rPr>
          <w:b/>
          <w:i/>
          <w:sz w:val="18"/>
          <w:szCs w:val="20"/>
          <w:lang w:val="es-ES" w:eastAsia="ro-RO"/>
        </w:rPr>
        <w:t xml:space="preserve"> </w:t>
      </w:r>
      <w:proofErr w:type="spellStart"/>
      <w:r w:rsidRPr="00167A9A">
        <w:rPr>
          <w:b/>
          <w:i/>
          <w:sz w:val="18"/>
          <w:szCs w:val="20"/>
          <w:lang w:val="es-ES" w:eastAsia="ro-RO"/>
        </w:rPr>
        <w:t>să</w:t>
      </w:r>
      <w:proofErr w:type="spellEnd"/>
      <w:r w:rsidRPr="00167A9A">
        <w:rPr>
          <w:b/>
          <w:i/>
          <w:sz w:val="18"/>
          <w:szCs w:val="20"/>
          <w:lang w:val="es-ES" w:eastAsia="ro-RO"/>
        </w:rPr>
        <w:t xml:space="preserve"> </w:t>
      </w:r>
      <w:proofErr w:type="spellStart"/>
      <w:r w:rsidRPr="00167A9A">
        <w:rPr>
          <w:b/>
          <w:i/>
          <w:sz w:val="18"/>
          <w:szCs w:val="20"/>
          <w:lang w:val="es-ES" w:eastAsia="ro-RO"/>
        </w:rPr>
        <w:t>semnez</w:t>
      </w:r>
      <w:proofErr w:type="spellEnd"/>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spellStart"/>
      <w:proofErr w:type="gramStart"/>
      <w:r w:rsidRPr="00167A9A">
        <w:rPr>
          <w:i/>
          <w:sz w:val="18"/>
          <w:szCs w:val="20"/>
          <w:lang w:val="es-ES" w:eastAsia="ro-RO"/>
        </w:rPr>
        <w:t>semnatura</w:t>
      </w:r>
      <w:proofErr w:type="spellEnd"/>
      <w:proofErr w:type="gramEnd"/>
      <w:r w:rsidRPr="00167A9A">
        <w:rPr>
          <w:i/>
          <w:sz w:val="18"/>
          <w:szCs w:val="20"/>
          <w:lang w:val="es-ES" w:eastAsia="ro-RO"/>
        </w:rPr>
        <w:t xml:space="preserve"> </w:t>
      </w:r>
      <w:proofErr w:type="spellStart"/>
      <w:r w:rsidRPr="00167A9A">
        <w:rPr>
          <w:i/>
          <w:sz w:val="18"/>
          <w:szCs w:val="20"/>
          <w:lang w:val="es-ES" w:eastAsia="ro-RO"/>
        </w:rPr>
        <w:t>autorizată</w:t>
      </w:r>
      <w:proofErr w:type="spellEnd"/>
      <w:r w:rsidRPr="00167A9A">
        <w:rPr>
          <w:i/>
          <w:sz w:val="18"/>
          <w:szCs w:val="20"/>
          <w:lang w:val="es-ES" w:eastAsia="ro-RO"/>
        </w:rPr>
        <w:t>)</w:t>
      </w:r>
      <w:r w:rsidRPr="00167A9A">
        <w:rPr>
          <w:i/>
          <w:sz w:val="18"/>
          <w:szCs w:val="20"/>
          <w:lang w:val="es-ES" w:eastAsia="ro-RO"/>
        </w:rPr>
        <w:tab/>
      </w:r>
      <w:r w:rsidRPr="00167A9A">
        <w:rPr>
          <w:i/>
          <w:sz w:val="18"/>
          <w:szCs w:val="20"/>
          <w:lang w:val="es-ES" w:eastAsia="ro-RO"/>
        </w:rPr>
        <w:tab/>
        <w:t xml:space="preserve"> (</w:t>
      </w:r>
      <w:proofErr w:type="spellStart"/>
      <w:proofErr w:type="gramStart"/>
      <w:r w:rsidRPr="00167A9A">
        <w:rPr>
          <w:i/>
          <w:sz w:val="18"/>
          <w:szCs w:val="20"/>
          <w:lang w:val="es-ES" w:eastAsia="ro-RO"/>
        </w:rPr>
        <w:t>calitatea</w:t>
      </w:r>
      <w:proofErr w:type="spellEnd"/>
      <w:proofErr w:type="gramEnd"/>
      <w:r w:rsidRPr="00167A9A">
        <w:rPr>
          <w:i/>
          <w:sz w:val="18"/>
          <w:szCs w:val="20"/>
          <w:lang w:val="es-ES" w:eastAsia="ro-RO"/>
        </w:rPr>
        <w:t xml:space="preserve"> de </w:t>
      </w:r>
      <w:proofErr w:type="spellStart"/>
      <w:r w:rsidRPr="00167A9A">
        <w:rPr>
          <w:i/>
          <w:sz w:val="18"/>
          <w:szCs w:val="20"/>
          <w:lang w:val="es-ES" w:eastAsia="ro-RO"/>
        </w:rPr>
        <w:t>reprezentare</w:t>
      </w:r>
      <w:proofErr w:type="spellEnd"/>
      <w:r w:rsidRPr="00167A9A">
        <w:rPr>
          <w:i/>
          <w:sz w:val="18"/>
          <w:szCs w:val="20"/>
          <w:lang w:val="es-ES" w:eastAsia="ro-RO"/>
        </w:rPr>
        <w:t>)</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w:t>
      </w:r>
      <w:proofErr w:type="spellStart"/>
      <w:r w:rsidRPr="00167A9A">
        <w:rPr>
          <w:b/>
          <w:i/>
          <w:sz w:val="18"/>
          <w:szCs w:val="20"/>
          <w:lang w:val="es-ES" w:eastAsia="ro-RO"/>
        </w:rPr>
        <w:t>pentru</w:t>
      </w:r>
      <w:proofErr w:type="spellEnd"/>
      <w:r w:rsidRPr="00167A9A">
        <w:rPr>
          <w:b/>
          <w:i/>
          <w:sz w:val="18"/>
          <w:szCs w:val="20"/>
          <w:lang w:val="es-ES" w:eastAsia="ro-RO"/>
        </w:rPr>
        <w:t xml:space="preserve"> </w:t>
      </w:r>
      <w:proofErr w:type="spellStart"/>
      <w:r w:rsidRPr="00167A9A">
        <w:rPr>
          <w:b/>
          <w:i/>
          <w:sz w:val="18"/>
          <w:szCs w:val="20"/>
          <w:lang w:val="es-ES" w:eastAsia="ro-RO"/>
        </w:rPr>
        <w:t>şi</w:t>
      </w:r>
      <w:proofErr w:type="spellEnd"/>
      <w:r w:rsidRPr="00167A9A">
        <w:rPr>
          <w:b/>
          <w:i/>
          <w:sz w:val="18"/>
          <w:szCs w:val="20"/>
          <w:lang w:val="es-ES" w:eastAsia="ro-RO"/>
        </w:rPr>
        <w:t xml:space="preserve"> </w:t>
      </w:r>
      <w:proofErr w:type="spellStart"/>
      <w:r w:rsidRPr="00167A9A">
        <w:rPr>
          <w:b/>
          <w:i/>
          <w:sz w:val="18"/>
          <w:szCs w:val="20"/>
          <w:lang w:val="es-ES" w:eastAsia="ro-RO"/>
        </w:rPr>
        <w:t>în</w:t>
      </w:r>
      <w:proofErr w:type="spellEnd"/>
      <w:r w:rsidRPr="00167A9A">
        <w:rPr>
          <w:b/>
          <w:i/>
          <w:sz w:val="18"/>
          <w:szCs w:val="20"/>
          <w:lang w:val="es-ES" w:eastAsia="ro-RO"/>
        </w:rPr>
        <w:t xml:space="preserve"> </w:t>
      </w:r>
      <w:proofErr w:type="spellStart"/>
      <w:r w:rsidRPr="00167A9A">
        <w:rPr>
          <w:b/>
          <w:i/>
          <w:sz w:val="18"/>
          <w:szCs w:val="20"/>
          <w:lang w:val="es-ES" w:eastAsia="ro-RO"/>
        </w:rPr>
        <w:t>numele</w:t>
      </w:r>
      <w:proofErr w:type="spellEnd"/>
      <w:r w:rsidRPr="00167A9A">
        <w:rPr>
          <w:b/>
          <w:i/>
          <w:sz w:val="18"/>
          <w:szCs w:val="20"/>
          <w:lang w:val="es-ES" w:eastAsia="ro-RO"/>
        </w:rPr>
        <w:t xml:space="preserv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w:t>
      </w:r>
      <w:proofErr w:type="spellStart"/>
      <w:proofErr w:type="gramStart"/>
      <w:r w:rsidRPr="00167A9A">
        <w:rPr>
          <w:i/>
          <w:sz w:val="18"/>
          <w:szCs w:val="20"/>
          <w:lang w:val="es-ES" w:eastAsia="ro-RO"/>
        </w:rPr>
        <w:t>denumire</w:t>
      </w:r>
      <w:r w:rsidR="00665BF4" w:rsidRPr="00167A9A">
        <w:rPr>
          <w:i/>
          <w:sz w:val="18"/>
          <w:szCs w:val="20"/>
          <w:lang w:val="es-ES" w:eastAsia="ro-RO"/>
        </w:rPr>
        <w:t>a</w:t>
      </w:r>
      <w:proofErr w:type="spellEnd"/>
      <w:r w:rsidR="00665BF4" w:rsidRPr="00167A9A">
        <w:rPr>
          <w:i/>
          <w:sz w:val="18"/>
          <w:szCs w:val="20"/>
          <w:lang w:val="es-ES" w:eastAsia="ro-RO"/>
        </w:rPr>
        <w:t>/</w:t>
      </w:r>
      <w:proofErr w:type="spellStart"/>
      <w:r w:rsidR="00665BF4" w:rsidRPr="00167A9A">
        <w:rPr>
          <w:i/>
          <w:sz w:val="18"/>
          <w:szCs w:val="20"/>
          <w:lang w:val="es-ES" w:eastAsia="ro-RO"/>
        </w:rPr>
        <w:t>numele</w:t>
      </w:r>
      <w:proofErr w:type="spellEnd"/>
      <w:proofErr w:type="gramEnd"/>
      <w:r w:rsidR="00665BF4" w:rsidRPr="00167A9A">
        <w:rPr>
          <w:i/>
          <w:sz w:val="18"/>
          <w:szCs w:val="20"/>
          <w:lang w:val="es-ES" w:eastAsia="ro-RO"/>
        </w:rPr>
        <w:t xml:space="preserve"> </w:t>
      </w:r>
      <w:proofErr w:type="spellStart"/>
      <w:r w:rsidR="00665BF4" w:rsidRPr="00167A9A">
        <w:rPr>
          <w:i/>
          <w:sz w:val="18"/>
          <w:szCs w:val="20"/>
          <w:lang w:val="es-ES" w:eastAsia="ro-RO"/>
        </w:rPr>
        <w:t>operatorului</w:t>
      </w:r>
      <w:proofErr w:type="spellEnd"/>
      <w:r w:rsidR="00665BF4" w:rsidRPr="00167A9A">
        <w:rPr>
          <w:i/>
          <w:sz w:val="18"/>
          <w:szCs w:val="20"/>
          <w:lang w:val="es-ES" w:eastAsia="ro-RO"/>
        </w:rPr>
        <w:t xml:space="preserve"> </w:t>
      </w:r>
      <w:proofErr w:type="spellStart"/>
      <w:r w:rsidR="00665BF4" w:rsidRPr="00167A9A">
        <w:rPr>
          <w:i/>
          <w:sz w:val="18"/>
          <w:szCs w:val="20"/>
          <w:lang w:val="es-ES" w:eastAsia="ro-RO"/>
        </w:rPr>
        <w:t>economic</w:t>
      </w:r>
      <w:proofErr w:type="spellEnd"/>
      <w:r w:rsidR="00665BF4" w:rsidRPr="00167A9A">
        <w:rPr>
          <w:i/>
          <w:sz w:val="18"/>
          <w:szCs w:val="20"/>
          <w:lang w:val="es-ES" w:eastAsia="ro-RO"/>
        </w:rPr>
        <w:t>)</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EC2E3E" w:rsidRPr="00EC2E3E" w:rsidRDefault="00FC1C13" w:rsidP="00EC2E3E">
      <w:pPr>
        <w:widowControl w:val="0"/>
        <w:autoSpaceDE w:val="0"/>
        <w:autoSpaceDN w:val="0"/>
        <w:adjustRightInd w:val="0"/>
        <w:jc w:val="both"/>
        <w:rPr>
          <w:rFonts w:eastAsiaTheme="minorEastAsia"/>
          <w:b/>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r w:rsidR="00EC2E3E" w:rsidRPr="00EC2E3E">
        <w:rPr>
          <w:rFonts w:eastAsiaTheme="minorEastAsia"/>
          <w:b/>
          <w:i/>
          <w:sz w:val="20"/>
          <w:szCs w:val="20"/>
          <w:lang w:val="ro-RO" w:eastAsia="ro-RO"/>
        </w:rPr>
        <w:t xml:space="preserve">Achizitie si montaj – 2 aparate de aer conditionat </w:t>
      </w:r>
    </w:p>
    <w:p w:rsidR="00EC2E3E" w:rsidRDefault="00EC2E3E" w:rsidP="00EC2E3E">
      <w:pPr>
        <w:widowControl w:val="0"/>
        <w:autoSpaceDE w:val="0"/>
        <w:autoSpaceDN w:val="0"/>
        <w:adjustRightInd w:val="0"/>
        <w:jc w:val="both"/>
        <w:rPr>
          <w:rFonts w:eastAsiaTheme="minorEastAsia"/>
          <w:b/>
          <w:i/>
          <w:sz w:val="20"/>
          <w:szCs w:val="20"/>
          <w:lang w:val="ro-RO" w:eastAsia="ro-RO"/>
        </w:rPr>
      </w:pPr>
      <w:r w:rsidRPr="00EC2E3E">
        <w:rPr>
          <w:rFonts w:eastAsiaTheme="minorEastAsia"/>
          <w:b/>
          <w:i/>
          <w:sz w:val="20"/>
          <w:szCs w:val="20"/>
          <w:lang w:val="ro-RO" w:eastAsia="ro-RO"/>
        </w:rPr>
        <w:t xml:space="preserve">39717200-3 ventilatoare si aparate de aer conditionat </w:t>
      </w:r>
    </w:p>
    <w:p w:rsidR="00EC2E3E" w:rsidRDefault="00EC2E3E" w:rsidP="00EC2E3E">
      <w:pPr>
        <w:widowControl w:val="0"/>
        <w:autoSpaceDE w:val="0"/>
        <w:autoSpaceDN w:val="0"/>
        <w:adjustRightInd w:val="0"/>
        <w:jc w:val="both"/>
        <w:rPr>
          <w:rFonts w:eastAsiaTheme="minorEastAsia"/>
          <w:b/>
          <w:i/>
          <w:sz w:val="20"/>
          <w:szCs w:val="20"/>
          <w:lang w:val="ro-RO" w:eastAsia="ro-RO"/>
        </w:rPr>
      </w:pPr>
    </w:p>
    <w:p w:rsidR="000C3DB8" w:rsidRPr="009D4664" w:rsidRDefault="00FC1C13" w:rsidP="00EC2E3E">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A30788" w:rsidRDefault="00A30788" w:rsidP="00FC1C13">
      <w:pPr>
        <w:widowControl w:val="0"/>
        <w:autoSpaceDE w:val="0"/>
        <w:autoSpaceDN w:val="0"/>
        <w:adjustRightInd w:val="0"/>
        <w:jc w:val="right"/>
        <w:rPr>
          <w:rFonts w:eastAsiaTheme="minorEastAsia"/>
          <w:b/>
          <w:bCs/>
          <w:sz w:val="20"/>
          <w:szCs w:val="20"/>
          <w:lang w:val="ro-RO" w:eastAsia="ro-RO"/>
        </w:rPr>
      </w:pPr>
    </w:p>
    <w:p w:rsidR="00EC2E3E" w:rsidRDefault="00EC2E3E" w:rsidP="00FC1C13">
      <w:pPr>
        <w:widowControl w:val="0"/>
        <w:autoSpaceDE w:val="0"/>
        <w:autoSpaceDN w:val="0"/>
        <w:adjustRightInd w:val="0"/>
        <w:jc w:val="right"/>
        <w:rPr>
          <w:rFonts w:eastAsiaTheme="minorEastAsia"/>
          <w:b/>
          <w:bCs/>
          <w:sz w:val="20"/>
          <w:szCs w:val="20"/>
          <w:lang w:val="ro-RO" w:eastAsia="ro-RO"/>
        </w:rPr>
      </w:pPr>
    </w:p>
    <w:p w:rsidR="00EC2E3E" w:rsidRDefault="00EC2E3E" w:rsidP="00FC1C13">
      <w:pPr>
        <w:widowControl w:val="0"/>
        <w:autoSpaceDE w:val="0"/>
        <w:autoSpaceDN w:val="0"/>
        <w:adjustRightInd w:val="0"/>
        <w:jc w:val="right"/>
        <w:rPr>
          <w:rFonts w:eastAsiaTheme="minorEastAsia"/>
          <w:b/>
          <w:bCs/>
          <w:sz w:val="20"/>
          <w:szCs w:val="20"/>
          <w:lang w:val="ro-RO" w:eastAsia="ro-RO"/>
        </w:rPr>
      </w:pPr>
    </w:p>
    <w:p w:rsidR="00F05AEB" w:rsidRDefault="00F05AEB" w:rsidP="00F05AEB">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917D6F" w:rsidRDefault="00917D6F" w:rsidP="00DC5930">
      <w:pPr>
        <w:rPr>
          <w:sz w:val="20"/>
          <w:szCs w:val="20"/>
          <w:lang w:val="ro-RO"/>
        </w:rPr>
      </w:pPr>
    </w:p>
    <w:p w:rsidR="00917D6F" w:rsidRDefault="00917D6F"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EC2E3E" w:rsidRPr="00EC2E3E" w:rsidRDefault="00EC2E3E" w:rsidP="00EC2E3E">
      <w:pPr>
        <w:ind w:right="-90"/>
        <w:jc w:val="both"/>
        <w:rPr>
          <w:rFonts w:eastAsiaTheme="minorEastAsia"/>
          <w:b/>
          <w:i/>
          <w:sz w:val="20"/>
          <w:szCs w:val="20"/>
          <w:lang w:val="ro-RO" w:eastAsia="ro-RO"/>
        </w:rPr>
      </w:pPr>
      <w:r w:rsidRPr="00EC2E3E">
        <w:rPr>
          <w:rFonts w:eastAsiaTheme="minorEastAsia"/>
          <w:b/>
          <w:i/>
          <w:sz w:val="20"/>
          <w:szCs w:val="20"/>
          <w:lang w:val="ro-RO" w:eastAsia="ro-RO"/>
        </w:rPr>
        <w:t xml:space="preserve">Achizitie si montaj – 2 aparate de aer conditionat </w:t>
      </w:r>
    </w:p>
    <w:p w:rsidR="00DC5930" w:rsidRPr="004E41E4" w:rsidRDefault="00EC2E3E" w:rsidP="00EC2E3E">
      <w:pPr>
        <w:ind w:right="-90"/>
        <w:jc w:val="both"/>
        <w:rPr>
          <w:b/>
          <w:sz w:val="20"/>
          <w:szCs w:val="20"/>
          <w:lang w:val="ro-RO"/>
        </w:rPr>
      </w:pPr>
      <w:r w:rsidRPr="00EC2E3E">
        <w:rPr>
          <w:rFonts w:eastAsiaTheme="minorEastAsia"/>
          <w:b/>
          <w:i/>
          <w:sz w:val="20"/>
          <w:szCs w:val="20"/>
          <w:lang w:val="ro-RO" w:eastAsia="ro-RO"/>
        </w:rPr>
        <w:t>39717200-3 ventilatoare si aparate de aer conditionat</w:t>
      </w:r>
      <w:r>
        <w:rPr>
          <w:rFonts w:eastAsiaTheme="minorEastAsia"/>
          <w:b/>
          <w:i/>
          <w:sz w:val="20"/>
          <w:szCs w:val="20"/>
          <w:lang w:val="ro-RO" w:eastAsia="ro-RO"/>
        </w:rPr>
        <w:t>(rev.2)</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EC2E3E" w:rsidRDefault="00EC2E3E" w:rsidP="00DC5930">
      <w:pPr>
        <w:rPr>
          <w:sz w:val="20"/>
          <w:szCs w:val="20"/>
          <w:lang w:val="ro-RO"/>
        </w:rPr>
      </w:pPr>
    </w:p>
    <w:p w:rsidR="00EC2E3E" w:rsidRDefault="00EC2E3E" w:rsidP="00DC5930">
      <w:pPr>
        <w:rPr>
          <w:sz w:val="20"/>
          <w:szCs w:val="20"/>
          <w:lang w:val="ro-RO"/>
        </w:rPr>
      </w:pPr>
    </w:p>
    <w:p w:rsidR="00EC2E3E" w:rsidRDefault="00EC2E3E" w:rsidP="00DC5930">
      <w:pPr>
        <w:rPr>
          <w:sz w:val="20"/>
          <w:szCs w:val="20"/>
          <w:lang w:val="ro-RO"/>
        </w:rPr>
      </w:pPr>
    </w:p>
    <w:p w:rsidR="00EC2E3E" w:rsidRDefault="00EC2E3E" w:rsidP="00DC5930">
      <w:pPr>
        <w:rPr>
          <w:sz w:val="20"/>
          <w:szCs w:val="20"/>
          <w:lang w:val="ro-RO"/>
        </w:rPr>
      </w:pPr>
    </w:p>
    <w:p w:rsidR="00EC2E3E" w:rsidRDefault="00EC2E3E" w:rsidP="00DC5930">
      <w:pPr>
        <w:rPr>
          <w:sz w:val="20"/>
          <w:szCs w:val="20"/>
          <w:lang w:val="ro-RO"/>
        </w:rPr>
      </w:pPr>
    </w:p>
    <w:p w:rsidR="00EC2E3E" w:rsidRDefault="00EC2E3E" w:rsidP="00DC5930">
      <w:pPr>
        <w:rPr>
          <w:sz w:val="20"/>
          <w:szCs w:val="20"/>
          <w:lang w:val="ro-RO"/>
        </w:rPr>
      </w:pPr>
    </w:p>
    <w:p w:rsidR="00EC2E3E" w:rsidRDefault="00EC2E3E"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EC2E3E" w:rsidRPr="00EC2E3E" w:rsidRDefault="00EC2E3E" w:rsidP="00EC2E3E">
      <w:pPr>
        <w:jc w:val="both"/>
        <w:rPr>
          <w:rFonts w:eastAsiaTheme="minorEastAsia"/>
          <w:b/>
          <w:i/>
          <w:sz w:val="20"/>
          <w:szCs w:val="20"/>
          <w:lang w:val="ro-RO" w:eastAsia="ro-RO"/>
        </w:rPr>
      </w:pPr>
      <w:r w:rsidRPr="00EC2E3E">
        <w:rPr>
          <w:rFonts w:eastAsiaTheme="minorEastAsia"/>
          <w:b/>
          <w:i/>
          <w:sz w:val="20"/>
          <w:szCs w:val="20"/>
          <w:lang w:val="ro-RO" w:eastAsia="ro-RO"/>
        </w:rPr>
        <w:t xml:space="preserve">Achizitie si montaj – 2 aparate de aer conditionat </w:t>
      </w:r>
    </w:p>
    <w:p w:rsidR="00EC2E3E" w:rsidRDefault="00EC2E3E" w:rsidP="00EC2E3E">
      <w:pPr>
        <w:jc w:val="both"/>
        <w:rPr>
          <w:rFonts w:eastAsiaTheme="minorEastAsia"/>
          <w:b/>
          <w:i/>
          <w:sz w:val="20"/>
          <w:szCs w:val="20"/>
          <w:lang w:val="ro-RO" w:eastAsia="ro-RO"/>
        </w:rPr>
      </w:pPr>
      <w:r w:rsidRPr="00EC2E3E">
        <w:rPr>
          <w:rFonts w:eastAsiaTheme="minorEastAsia"/>
          <w:b/>
          <w:i/>
          <w:sz w:val="20"/>
          <w:szCs w:val="20"/>
          <w:lang w:val="ro-RO" w:eastAsia="ro-RO"/>
        </w:rPr>
        <w:t>39717200-3 ventilatoare si aparate de aer conditionat(rev.2)</w:t>
      </w:r>
    </w:p>
    <w:p w:rsidR="00EC2E3E" w:rsidRDefault="00EC2E3E" w:rsidP="00EC2E3E">
      <w:pPr>
        <w:jc w:val="both"/>
        <w:rPr>
          <w:rFonts w:eastAsiaTheme="minorEastAsia"/>
          <w:b/>
          <w:i/>
          <w:sz w:val="20"/>
          <w:szCs w:val="20"/>
          <w:lang w:val="ro-RO" w:eastAsia="ro-RO"/>
        </w:rPr>
      </w:pPr>
    </w:p>
    <w:p w:rsidR="00DC5930" w:rsidRPr="00023F0D" w:rsidRDefault="00DC5930" w:rsidP="00EC2E3E">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A9" w:rsidRDefault="00C47AA9">
      <w:r>
        <w:separator/>
      </w:r>
    </w:p>
  </w:endnote>
  <w:endnote w:type="continuationSeparator" w:id="0">
    <w:p w:rsidR="00C47AA9" w:rsidRDefault="00C4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E" w:rsidRDefault="004D627E"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27E" w:rsidRDefault="004D627E"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27E" w:rsidRDefault="004D627E" w:rsidP="006B3567">
    <w:pPr>
      <w:pStyle w:val="Footer"/>
      <w:jc w:val="right"/>
    </w:pPr>
    <w:proofErr w:type="spellStart"/>
    <w:r w:rsidRPr="000245E0">
      <w:rPr>
        <w:sz w:val="16"/>
        <w:szCs w:val="16"/>
      </w:rPr>
      <w:t>Pag</w:t>
    </w:r>
    <w:proofErr w:type="spellEnd"/>
    <w:r w:rsidRPr="000245E0">
      <w:rPr>
        <w:sz w:val="16"/>
        <w:szCs w:val="16"/>
      </w:rPr>
      <w:t xml:space="preserve">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EE2083">
      <w:rPr>
        <w:b/>
        <w:bCs/>
        <w:noProof/>
        <w:sz w:val="16"/>
        <w:szCs w:val="16"/>
      </w:rPr>
      <w:t>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EE2083">
      <w:rPr>
        <w:b/>
        <w:bCs/>
        <w:noProof/>
        <w:sz w:val="16"/>
        <w:szCs w:val="16"/>
      </w:rPr>
      <w:t>11</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A9" w:rsidRDefault="00C47AA9">
      <w:r>
        <w:separator/>
      </w:r>
    </w:p>
  </w:footnote>
  <w:footnote w:type="continuationSeparator" w:id="0">
    <w:p w:rsidR="00C47AA9" w:rsidRDefault="00C47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1516"/>
    <w:rsid w:val="00040BCB"/>
    <w:rsid w:val="00043148"/>
    <w:rsid w:val="00044CDC"/>
    <w:rsid w:val="00062FC8"/>
    <w:rsid w:val="00063201"/>
    <w:rsid w:val="000729D7"/>
    <w:rsid w:val="00076055"/>
    <w:rsid w:val="000A3CF1"/>
    <w:rsid w:val="000C01A5"/>
    <w:rsid w:val="000C3DB8"/>
    <w:rsid w:val="000C52F6"/>
    <w:rsid w:val="000D34F7"/>
    <w:rsid w:val="000D4970"/>
    <w:rsid w:val="000E03B4"/>
    <w:rsid w:val="000E1D3D"/>
    <w:rsid w:val="000F65DF"/>
    <w:rsid w:val="001002B5"/>
    <w:rsid w:val="001113B3"/>
    <w:rsid w:val="001126F6"/>
    <w:rsid w:val="00113EB3"/>
    <w:rsid w:val="00130C89"/>
    <w:rsid w:val="00131111"/>
    <w:rsid w:val="00142D81"/>
    <w:rsid w:val="00147A93"/>
    <w:rsid w:val="001503A6"/>
    <w:rsid w:val="00154F59"/>
    <w:rsid w:val="00162680"/>
    <w:rsid w:val="00167A9A"/>
    <w:rsid w:val="00175DC6"/>
    <w:rsid w:val="001B5F76"/>
    <w:rsid w:val="001C380F"/>
    <w:rsid w:val="001C40BE"/>
    <w:rsid w:val="001D5364"/>
    <w:rsid w:val="001F4F6C"/>
    <w:rsid w:val="00200858"/>
    <w:rsid w:val="00207660"/>
    <w:rsid w:val="002137F3"/>
    <w:rsid w:val="002275A3"/>
    <w:rsid w:val="002364D7"/>
    <w:rsid w:val="0024344E"/>
    <w:rsid w:val="00256A14"/>
    <w:rsid w:val="00263DCD"/>
    <w:rsid w:val="00272442"/>
    <w:rsid w:val="002752F4"/>
    <w:rsid w:val="00290245"/>
    <w:rsid w:val="002A0BC4"/>
    <w:rsid w:val="002A46E3"/>
    <w:rsid w:val="002B7F62"/>
    <w:rsid w:val="002D30C1"/>
    <w:rsid w:val="002D3858"/>
    <w:rsid w:val="002E065F"/>
    <w:rsid w:val="002F3AC9"/>
    <w:rsid w:val="003117BC"/>
    <w:rsid w:val="00311CE2"/>
    <w:rsid w:val="00320C84"/>
    <w:rsid w:val="00323E18"/>
    <w:rsid w:val="003247DB"/>
    <w:rsid w:val="00332893"/>
    <w:rsid w:val="00345AC1"/>
    <w:rsid w:val="00347258"/>
    <w:rsid w:val="0035039E"/>
    <w:rsid w:val="003708BC"/>
    <w:rsid w:val="00374159"/>
    <w:rsid w:val="00375352"/>
    <w:rsid w:val="003811F8"/>
    <w:rsid w:val="00391E85"/>
    <w:rsid w:val="003A252E"/>
    <w:rsid w:val="003A33EA"/>
    <w:rsid w:val="003C1097"/>
    <w:rsid w:val="003C340D"/>
    <w:rsid w:val="003C774F"/>
    <w:rsid w:val="003D1535"/>
    <w:rsid w:val="003E03FE"/>
    <w:rsid w:val="003E1F48"/>
    <w:rsid w:val="003E47B2"/>
    <w:rsid w:val="003E5D5D"/>
    <w:rsid w:val="003E7E0A"/>
    <w:rsid w:val="003F185A"/>
    <w:rsid w:val="003F27CA"/>
    <w:rsid w:val="003F484F"/>
    <w:rsid w:val="003F4A41"/>
    <w:rsid w:val="003F606F"/>
    <w:rsid w:val="00402CE4"/>
    <w:rsid w:val="004159A4"/>
    <w:rsid w:val="00431B38"/>
    <w:rsid w:val="00433A5E"/>
    <w:rsid w:val="00435E19"/>
    <w:rsid w:val="004456CF"/>
    <w:rsid w:val="00445C5D"/>
    <w:rsid w:val="004616F7"/>
    <w:rsid w:val="004668E9"/>
    <w:rsid w:val="00470DFF"/>
    <w:rsid w:val="00490A4B"/>
    <w:rsid w:val="00492B3F"/>
    <w:rsid w:val="00493B4A"/>
    <w:rsid w:val="004B5B66"/>
    <w:rsid w:val="004B6AFC"/>
    <w:rsid w:val="004C2641"/>
    <w:rsid w:val="004C3533"/>
    <w:rsid w:val="004C718A"/>
    <w:rsid w:val="004D23D2"/>
    <w:rsid w:val="004D627E"/>
    <w:rsid w:val="004E07AC"/>
    <w:rsid w:val="004E38A1"/>
    <w:rsid w:val="004E41E4"/>
    <w:rsid w:val="004E5EB3"/>
    <w:rsid w:val="004E7E23"/>
    <w:rsid w:val="004F267B"/>
    <w:rsid w:val="005027AF"/>
    <w:rsid w:val="00503C50"/>
    <w:rsid w:val="00504C4C"/>
    <w:rsid w:val="005055E6"/>
    <w:rsid w:val="00520032"/>
    <w:rsid w:val="00536523"/>
    <w:rsid w:val="0054296B"/>
    <w:rsid w:val="00565FBC"/>
    <w:rsid w:val="00580E5D"/>
    <w:rsid w:val="00591D80"/>
    <w:rsid w:val="00594BF5"/>
    <w:rsid w:val="005C6904"/>
    <w:rsid w:val="005C7205"/>
    <w:rsid w:val="005D03EC"/>
    <w:rsid w:val="005F1984"/>
    <w:rsid w:val="005F25A5"/>
    <w:rsid w:val="005F3113"/>
    <w:rsid w:val="00616D82"/>
    <w:rsid w:val="00617EE1"/>
    <w:rsid w:val="006261AA"/>
    <w:rsid w:val="00647698"/>
    <w:rsid w:val="0066133E"/>
    <w:rsid w:val="00665BF4"/>
    <w:rsid w:val="006838DC"/>
    <w:rsid w:val="00683A5B"/>
    <w:rsid w:val="006846C6"/>
    <w:rsid w:val="00690901"/>
    <w:rsid w:val="00692309"/>
    <w:rsid w:val="006A0ADE"/>
    <w:rsid w:val="006B3567"/>
    <w:rsid w:val="006B4017"/>
    <w:rsid w:val="006B4ED1"/>
    <w:rsid w:val="006C3BAF"/>
    <w:rsid w:val="006E2C3D"/>
    <w:rsid w:val="006F1A04"/>
    <w:rsid w:val="006F5BF9"/>
    <w:rsid w:val="007003A4"/>
    <w:rsid w:val="007076CE"/>
    <w:rsid w:val="00710750"/>
    <w:rsid w:val="00716C69"/>
    <w:rsid w:val="007228BD"/>
    <w:rsid w:val="00737C51"/>
    <w:rsid w:val="00740642"/>
    <w:rsid w:val="0074403E"/>
    <w:rsid w:val="00744E54"/>
    <w:rsid w:val="00752E92"/>
    <w:rsid w:val="007571FA"/>
    <w:rsid w:val="007D0AB1"/>
    <w:rsid w:val="007D212B"/>
    <w:rsid w:val="007D7325"/>
    <w:rsid w:val="007D75F7"/>
    <w:rsid w:val="00806B9B"/>
    <w:rsid w:val="00807C30"/>
    <w:rsid w:val="00820D4F"/>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9011F2"/>
    <w:rsid w:val="00912A79"/>
    <w:rsid w:val="00912B61"/>
    <w:rsid w:val="009144AA"/>
    <w:rsid w:val="00917D6F"/>
    <w:rsid w:val="0092070E"/>
    <w:rsid w:val="009244DB"/>
    <w:rsid w:val="00933FF4"/>
    <w:rsid w:val="00942823"/>
    <w:rsid w:val="00955BA1"/>
    <w:rsid w:val="00960ACE"/>
    <w:rsid w:val="009617F6"/>
    <w:rsid w:val="009661B1"/>
    <w:rsid w:val="0097102A"/>
    <w:rsid w:val="00971686"/>
    <w:rsid w:val="00971C83"/>
    <w:rsid w:val="00975172"/>
    <w:rsid w:val="00975B0D"/>
    <w:rsid w:val="00980647"/>
    <w:rsid w:val="009835EA"/>
    <w:rsid w:val="0098536D"/>
    <w:rsid w:val="00991203"/>
    <w:rsid w:val="009968AF"/>
    <w:rsid w:val="009A0B83"/>
    <w:rsid w:val="009A6234"/>
    <w:rsid w:val="009B3D24"/>
    <w:rsid w:val="009B58C4"/>
    <w:rsid w:val="009C0876"/>
    <w:rsid w:val="009D4664"/>
    <w:rsid w:val="009E50B1"/>
    <w:rsid w:val="009F41F8"/>
    <w:rsid w:val="00A0092E"/>
    <w:rsid w:val="00A046DB"/>
    <w:rsid w:val="00A065A6"/>
    <w:rsid w:val="00A20D3E"/>
    <w:rsid w:val="00A2315D"/>
    <w:rsid w:val="00A30640"/>
    <w:rsid w:val="00A30788"/>
    <w:rsid w:val="00A30F17"/>
    <w:rsid w:val="00A46689"/>
    <w:rsid w:val="00A7503A"/>
    <w:rsid w:val="00A861E8"/>
    <w:rsid w:val="00A864F0"/>
    <w:rsid w:val="00A8701C"/>
    <w:rsid w:val="00AA5F11"/>
    <w:rsid w:val="00AB15EE"/>
    <w:rsid w:val="00AB40FE"/>
    <w:rsid w:val="00AB5CCA"/>
    <w:rsid w:val="00AC287F"/>
    <w:rsid w:val="00AC3DF4"/>
    <w:rsid w:val="00AC407E"/>
    <w:rsid w:val="00AD167F"/>
    <w:rsid w:val="00AE7056"/>
    <w:rsid w:val="00AF40BF"/>
    <w:rsid w:val="00AF588B"/>
    <w:rsid w:val="00B027BF"/>
    <w:rsid w:val="00B04C16"/>
    <w:rsid w:val="00B0595C"/>
    <w:rsid w:val="00B07C81"/>
    <w:rsid w:val="00B10F4D"/>
    <w:rsid w:val="00B16200"/>
    <w:rsid w:val="00B24660"/>
    <w:rsid w:val="00B44E57"/>
    <w:rsid w:val="00B538DF"/>
    <w:rsid w:val="00B658D7"/>
    <w:rsid w:val="00B72403"/>
    <w:rsid w:val="00B75C87"/>
    <w:rsid w:val="00B93945"/>
    <w:rsid w:val="00BB04B9"/>
    <w:rsid w:val="00BB5EB0"/>
    <w:rsid w:val="00BC131B"/>
    <w:rsid w:val="00BD4816"/>
    <w:rsid w:val="00BF4AA3"/>
    <w:rsid w:val="00C017BD"/>
    <w:rsid w:val="00C05BDE"/>
    <w:rsid w:val="00C3242E"/>
    <w:rsid w:val="00C32EEC"/>
    <w:rsid w:val="00C43261"/>
    <w:rsid w:val="00C451E8"/>
    <w:rsid w:val="00C47AA9"/>
    <w:rsid w:val="00C57885"/>
    <w:rsid w:val="00C603F8"/>
    <w:rsid w:val="00C663CC"/>
    <w:rsid w:val="00CB4C46"/>
    <w:rsid w:val="00CB7F12"/>
    <w:rsid w:val="00CC3A0C"/>
    <w:rsid w:val="00CD07CA"/>
    <w:rsid w:val="00CD0D3A"/>
    <w:rsid w:val="00CD1451"/>
    <w:rsid w:val="00CD4653"/>
    <w:rsid w:val="00CD7EE1"/>
    <w:rsid w:val="00CF1E80"/>
    <w:rsid w:val="00CF2165"/>
    <w:rsid w:val="00CF2A0F"/>
    <w:rsid w:val="00CF50C7"/>
    <w:rsid w:val="00CF7353"/>
    <w:rsid w:val="00D11716"/>
    <w:rsid w:val="00D14B05"/>
    <w:rsid w:val="00D218B0"/>
    <w:rsid w:val="00D23E1E"/>
    <w:rsid w:val="00D27C79"/>
    <w:rsid w:val="00D30D6F"/>
    <w:rsid w:val="00D3315E"/>
    <w:rsid w:val="00D533E9"/>
    <w:rsid w:val="00D618F8"/>
    <w:rsid w:val="00D76765"/>
    <w:rsid w:val="00D93CA0"/>
    <w:rsid w:val="00D96E90"/>
    <w:rsid w:val="00DC29B0"/>
    <w:rsid w:val="00DC2A4D"/>
    <w:rsid w:val="00DC5930"/>
    <w:rsid w:val="00DD0BE9"/>
    <w:rsid w:val="00DE2FEE"/>
    <w:rsid w:val="00E12B72"/>
    <w:rsid w:val="00E152C0"/>
    <w:rsid w:val="00E2572C"/>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C2E3E"/>
    <w:rsid w:val="00ED2744"/>
    <w:rsid w:val="00EE2083"/>
    <w:rsid w:val="00EF38C9"/>
    <w:rsid w:val="00F04A94"/>
    <w:rsid w:val="00F05AEB"/>
    <w:rsid w:val="00F20133"/>
    <w:rsid w:val="00F3000F"/>
    <w:rsid w:val="00F31F61"/>
    <w:rsid w:val="00F35B86"/>
    <w:rsid w:val="00F35CD3"/>
    <w:rsid w:val="00F567ED"/>
    <w:rsid w:val="00F61181"/>
    <w:rsid w:val="00F62DDB"/>
    <w:rsid w:val="00F62DFC"/>
    <w:rsid w:val="00F65D3A"/>
    <w:rsid w:val="00F7715D"/>
    <w:rsid w:val="00F843E7"/>
    <w:rsid w:val="00F86BFB"/>
    <w:rsid w:val="00F93E7A"/>
    <w:rsid w:val="00FA5972"/>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325A7-1B6C-4FEB-82B6-4764D5D5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11</Pages>
  <Words>3998</Words>
  <Characters>22789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94</cp:revision>
  <cp:lastPrinted>2026-06-03T11:17:00Z</cp:lastPrinted>
  <dcterms:created xsi:type="dcterms:W3CDTF">2023-04-04T12:36:00Z</dcterms:created>
  <dcterms:modified xsi:type="dcterms:W3CDTF">2026-06-03T11:23:00Z</dcterms:modified>
</cp:coreProperties>
</file>