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(art. 5</w:t>
      </w:r>
      <w:r w:rsidR="001B56BA">
        <w:rPr>
          <w:b/>
          <w:color w:val="000000"/>
          <w:sz w:val="20"/>
        </w:rPr>
        <w:t>9</w:t>
      </w:r>
      <w:r w:rsidRPr="004E41E4">
        <w:rPr>
          <w:b/>
          <w:color w:val="000000"/>
          <w:sz w:val="20"/>
        </w:rPr>
        <w:t>-6</w:t>
      </w:r>
      <w:r w:rsidR="001B56BA">
        <w:rPr>
          <w:b/>
          <w:color w:val="000000"/>
          <w:sz w:val="20"/>
        </w:rPr>
        <w:t>0</w:t>
      </w:r>
      <w:r w:rsidRPr="004E41E4">
        <w:rPr>
          <w:b/>
          <w:color w:val="000000"/>
          <w:sz w:val="20"/>
        </w:rPr>
        <w:t xml:space="preserve">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insereaza numele operatorului economic-persoana juridică</w:t>
      </w:r>
      <w:r w:rsidRPr="004E41E4">
        <w:rPr>
          <w:color w:val="000000"/>
          <w:sz w:val="20"/>
          <w:szCs w:val="20"/>
          <w:lang w:val="es-ES"/>
        </w:rPr>
        <w:t xml:space="preserve">), </w:t>
      </w:r>
    </w:p>
    <w:p w:rsidR="00987691" w:rsidRDefault="00290245" w:rsidP="00987691">
      <w:pPr>
        <w:widowControl w:val="0"/>
        <w:tabs>
          <w:tab w:val="left" w:pos="9781"/>
        </w:tabs>
        <w:spacing w:line="245" w:lineRule="exact"/>
        <w:ind w:right="-567"/>
        <w:rPr>
          <w:rFonts w:ascii="Arial" w:hAnsi="Arial" w:cs="Arial"/>
          <w:b/>
          <w:bCs/>
          <w:sz w:val="22"/>
          <w:szCs w:val="22"/>
          <w:lang w:val="ro-RO" w:eastAsia="ro-RO"/>
        </w:rPr>
      </w:pPr>
      <w:proofErr w:type="gramStart"/>
      <w:r w:rsidRPr="004E41E4">
        <w:rPr>
          <w:color w:val="000000"/>
          <w:sz w:val="20"/>
          <w:szCs w:val="20"/>
          <w:lang w:val="es-ES"/>
        </w:rPr>
        <w:t>în</w:t>
      </w:r>
      <w:proofErr w:type="gramEnd"/>
      <w:r w:rsidRPr="004E41E4">
        <w:rPr>
          <w:color w:val="000000"/>
          <w:sz w:val="20"/>
          <w:szCs w:val="20"/>
          <w:lang w:val="es-ES"/>
        </w:rPr>
        <w:t xml:space="preserve"> calita</w:t>
      </w:r>
      <w:r w:rsidR="00E92CE1">
        <w:rPr>
          <w:color w:val="000000"/>
          <w:sz w:val="20"/>
          <w:szCs w:val="20"/>
          <w:lang w:val="es-ES"/>
        </w:rPr>
        <w:t xml:space="preserve">te de ofertant </w:t>
      </w:r>
      <w:r w:rsidRPr="004E41E4">
        <w:rPr>
          <w:color w:val="000000"/>
          <w:sz w:val="20"/>
          <w:szCs w:val="20"/>
          <w:lang w:val="es-ES"/>
        </w:rPr>
        <w:t>pentru achizitia de</w:t>
      </w:r>
      <w:r w:rsidRPr="004E41E4">
        <w:rPr>
          <w:b/>
          <w:color w:val="000000"/>
          <w:sz w:val="20"/>
          <w:szCs w:val="20"/>
          <w:lang w:val="es-ES"/>
        </w:rPr>
        <w:t xml:space="preserve">: </w:t>
      </w:r>
      <w:r w:rsidR="005539C8" w:rsidRPr="001F2C3A">
        <w:rPr>
          <w:rFonts w:ascii="Arial" w:hAnsi="Arial" w:cs="Arial"/>
          <w:b/>
          <w:bCs/>
          <w:sz w:val="22"/>
          <w:szCs w:val="22"/>
          <w:lang w:val="ro-RO" w:eastAsia="ro-RO"/>
        </w:rPr>
        <w:t xml:space="preserve">: </w:t>
      </w:r>
    </w:p>
    <w:p w:rsidR="00E537A2" w:rsidRPr="00987691" w:rsidRDefault="00987691" w:rsidP="00987691">
      <w:pPr>
        <w:widowControl w:val="0"/>
        <w:tabs>
          <w:tab w:val="left" w:pos="9781"/>
        </w:tabs>
        <w:spacing w:line="245" w:lineRule="exact"/>
        <w:ind w:right="-567"/>
        <w:jc w:val="center"/>
        <w:rPr>
          <w:rFonts w:eastAsia="Arial"/>
          <w:b/>
          <w:color w:val="000000"/>
        </w:rPr>
      </w:pPr>
      <w:r w:rsidRPr="00140B30">
        <w:rPr>
          <w:rFonts w:eastAsia="Arial"/>
          <w:b/>
          <w:color w:val="000000"/>
        </w:rPr>
        <w:t>Achiziț</w:t>
      </w:r>
      <w:proofErr w:type="gramStart"/>
      <w:r w:rsidRPr="00140B30">
        <w:rPr>
          <w:rFonts w:eastAsia="Arial"/>
          <w:b/>
          <w:color w:val="000000"/>
        </w:rPr>
        <w:t>ie  dotari</w:t>
      </w:r>
      <w:proofErr w:type="gramEnd"/>
      <w:r w:rsidRPr="00140B30">
        <w:rPr>
          <w:rFonts w:eastAsia="Arial"/>
          <w:b/>
          <w:color w:val="000000"/>
        </w:rPr>
        <w:t xml:space="preserve">  pentru obiectivul Construire  Heliport în municipiul Onești, județul Bacău</w:t>
      </w:r>
      <w:r>
        <w:rPr>
          <w:b/>
          <w:sz w:val="20"/>
          <w:szCs w:val="20"/>
        </w:rPr>
        <w:t xml:space="preserve"> </w:t>
      </w:r>
    </w:p>
    <w:p w:rsidR="00987691" w:rsidRPr="00140B30" w:rsidRDefault="00E537A2" w:rsidP="0098769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00987691" w:rsidRPr="00987691">
        <w:rPr>
          <w:rFonts w:eastAsia="Arial"/>
          <w:color w:val="000000"/>
        </w:rPr>
        <w:t>3</w:t>
      </w:r>
      <w:r w:rsidR="00987691" w:rsidRPr="00140B30">
        <w:rPr>
          <w:rFonts w:eastAsia="Arial"/>
          <w:color w:val="000000"/>
        </w:rPr>
        <w:t>5113000-5 Echipament de protectie si siguranta (Rev.2)</w:t>
      </w:r>
    </w:p>
    <w:p w:rsidR="00987691" w:rsidRPr="00140B30" w:rsidRDefault="00987691" w:rsidP="00987691">
      <w:pPr>
        <w:contextualSpacing/>
        <w:jc w:val="center"/>
        <w:rPr>
          <w:rFonts w:eastAsia="Arial"/>
          <w:color w:val="000000"/>
        </w:rPr>
      </w:pPr>
      <w:r w:rsidRPr="00140B30">
        <w:rPr>
          <w:rFonts w:eastAsia="Arial"/>
          <w:color w:val="000000"/>
        </w:rPr>
        <w:t>35113400-9 Îmbrăcăminte de protecție și de siguranță (Rev. 2)</w:t>
      </w:r>
    </w:p>
    <w:p w:rsidR="00987691" w:rsidRPr="00140B30" w:rsidRDefault="00987691" w:rsidP="00987691">
      <w:pPr>
        <w:contextualSpacing/>
        <w:jc w:val="center"/>
        <w:rPr>
          <w:rFonts w:eastAsia="Arial"/>
          <w:color w:val="000000"/>
        </w:rPr>
      </w:pPr>
      <w:r w:rsidRPr="00140B30">
        <w:rPr>
          <w:rFonts w:eastAsia="Arial"/>
          <w:color w:val="000000"/>
        </w:rPr>
        <w:t>35111320-4 - Extinctoare portabile (Rev. 2)</w:t>
      </w:r>
    </w:p>
    <w:p w:rsidR="00987691" w:rsidRPr="00140B30" w:rsidRDefault="00987691" w:rsidP="00987691">
      <w:pPr>
        <w:contextualSpacing/>
        <w:jc w:val="center"/>
        <w:rPr>
          <w:rFonts w:eastAsia="Arial"/>
          <w:color w:val="000000"/>
        </w:rPr>
      </w:pPr>
      <w:r w:rsidRPr="00140B30">
        <w:rPr>
          <w:rFonts w:eastAsia="Arial"/>
          <w:color w:val="000000"/>
        </w:rPr>
        <w:t>39120000-9 Mese, dulapuri, birouri și biblioteci (Rev. 2)</w:t>
      </w:r>
    </w:p>
    <w:p w:rsidR="00987691" w:rsidRPr="00140B30" w:rsidRDefault="00987691" w:rsidP="00987691">
      <w:pPr>
        <w:contextualSpacing/>
        <w:jc w:val="center"/>
        <w:rPr>
          <w:rFonts w:eastAsia="Arial"/>
          <w:color w:val="000000"/>
        </w:rPr>
      </w:pPr>
      <w:r w:rsidRPr="00140B30">
        <w:rPr>
          <w:rFonts w:eastAsia="Arial"/>
          <w:color w:val="000000"/>
        </w:rPr>
        <w:t>39112000-0 Scaune (Rev.2)</w:t>
      </w:r>
    </w:p>
    <w:p w:rsidR="00290245" w:rsidRPr="00CC2B5B" w:rsidRDefault="00290245" w:rsidP="00E537A2">
      <w:pPr>
        <w:jc w:val="center"/>
        <w:rPr>
          <w:rFonts w:asciiTheme="minorHAnsi" w:hAnsiTheme="minorHAnsi" w:cstheme="minorHAnsi"/>
          <w:sz w:val="22"/>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w:t>
      </w:r>
      <w:r w:rsidR="001F4F6C">
        <w:rPr>
          <w:iCs/>
          <w:color w:val="000000"/>
          <w:sz w:val="20"/>
          <w:szCs w:val="20"/>
          <w:lang w:val="pt-BR"/>
        </w:rPr>
        <w:t>a comenzii ferme</w:t>
      </w:r>
      <w:r w:rsidRPr="004E41E4">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w:t>
      </w:r>
    </w:p>
    <w:p w:rsidR="00290245" w:rsidRPr="004E41E4" w:rsidRDefault="00290245" w:rsidP="00290245">
      <w:pPr>
        <w:ind w:firstLine="567"/>
        <w:jc w:val="both"/>
        <w:rPr>
          <w:rStyle w:val="FontStyle65"/>
          <w:rFonts w:ascii="Times New Roman" w:hAnsi="Times New Roman"/>
          <w:sz w:val="20"/>
          <w:szCs w:val="20"/>
          <w:lang w:val="ro-RO" w:eastAsia="ro-RO"/>
        </w:rPr>
      </w:pP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3F4A41"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D47024" w:rsidRDefault="00D4702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 xml:space="preserve">rimar,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 xml:space="preserve">Viceprimar, </w:t>
      </w:r>
      <w:r w:rsidRPr="009946FC">
        <w:rPr>
          <w:bCs/>
          <w:i/>
          <w:color w:val="000000"/>
          <w:sz w:val="20"/>
          <w:szCs w:val="20"/>
          <w:lang w:val="ro-RO"/>
        </w:rPr>
        <w:t>Găburel Claudiu Răzvan</w:t>
      </w:r>
    </w:p>
    <w:p w:rsidR="005C7205" w:rsidRPr="00F60EC3" w:rsidRDefault="005C7205" w:rsidP="005C7205">
      <w:pPr>
        <w:jc w:val="both"/>
        <w:rPr>
          <w:i/>
          <w:iCs/>
          <w:color w:val="000000"/>
          <w:sz w:val="20"/>
          <w:szCs w:val="20"/>
          <w:lang w:val="ro-RO"/>
        </w:rPr>
      </w:pPr>
      <w:r w:rsidRPr="00F60EC3">
        <w:rPr>
          <w:b/>
          <w:bCs/>
          <w:color w:val="000000"/>
          <w:sz w:val="20"/>
          <w:szCs w:val="20"/>
          <w:lang w:val="ro-RO"/>
        </w:rPr>
        <w:t>Secretarul General al Municipiului</w:t>
      </w:r>
      <w:r w:rsidRPr="00F60EC3">
        <w:rPr>
          <w:color w:val="000000"/>
          <w:sz w:val="20"/>
          <w:szCs w:val="20"/>
          <w:lang w:val="ro-RO"/>
        </w:rPr>
        <w:t xml:space="preserve">, </w:t>
      </w:r>
      <w:r w:rsidRPr="00F60EC3">
        <w:rPr>
          <w:i/>
          <w:iCs/>
          <w:color w:val="000000"/>
          <w:sz w:val="20"/>
          <w:szCs w:val="20"/>
          <w:lang w:val="ro-RO"/>
        </w:rPr>
        <w:t xml:space="preserve"> Spânu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Directia de Urbanism</w:t>
      </w:r>
      <w:r>
        <w:rPr>
          <w:b/>
          <w:bCs/>
          <w:color w:val="000000"/>
          <w:sz w:val="20"/>
          <w:szCs w:val="20"/>
          <w:lang w:val="ro-RO"/>
        </w:rPr>
        <w:t>,</w:t>
      </w:r>
      <w:r w:rsidRPr="00F60EC3">
        <w:rPr>
          <w:i/>
          <w:iCs/>
          <w:color w:val="000000"/>
          <w:sz w:val="20"/>
          <w:szCs w:val="20"/>
          <w:lang w:val="ro-RO"/>
        </w:rPr>
        <w:t xml:space="preserve">  </w:t>
      </w:r>
      <w:r w:rsidRPr="00F60EC3">
        <w:rPr>
          <w:i/>
          <w:iCs/>
          <w:color w:val="000000"/>
          <w:sz w:val="20"/>
          <w:szCs w:val="20"/>
          <w:lang w:val="pt-BR"/>
        </w:rPr>
        <w:t>Bruma Cosmin</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Directia Generală Economico-Financiara</w:t>
      </w:r>
      <w:r w:rsidRPr="00F60EC3">
        <w:rPr>
          <w:i/>
          <w:iCs/>
          <w:color w:val="000000"/>
          <w:sz w:val="20"/>
          <w:szCs w:val="20"/>
          <w:lang w:val="ro-RO"/>
        </w:rPr>
        <w:t>, Tărlungeanu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Cultura,</w:t>
      </w:r>
      <w:r w:rsidRPr="00F60EC3">
        <w:rPr>
          <w:i/>
          <w:iCs/>
          <w:color w:val="000000"/>
          <w:sz w:val="20"/>
          <w:szCs w:val="20"/>
          <w:lang w:val="ro-RO"/>
        </w:rPr>
        <w:t xml:space="preserve"> Tenie Ionuţ</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Direcția Generală Dezvoltare Locală</w:t>
      </w:r>
      <w:r w:rsidRPr="00F60EC3">
        <w:rPr>
          <w:i/>
          <w:iCs/>
          <w:color w:val="000000"/>
          <w:sz w:val="20"/>
          <w:szCs w:val="20"/>
          <w:lang w:val="ro-RO"/>
        </w:rPr>
        <w:t>,  Anghel Irina Elena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Baze Sportive şi Fond Locativ</w:t>
      </w:r>
      <w:r w:rsidRPr="00F60EC3">
        <w:rPr>
          <w:i/>
          <w:iCs/>
          <w:color w:val="000000"/>
          <w:sz w:val="20"/>
          <w:szCs w:val="20"/>
          <w:lang w:val="ro-RO"/>
        </w:rPr>
        <w:t>,  Oprea Manuela Gabriela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Executiv Directia Publica de Politie Locala</w:t>
      </w:r>
      <w:r w:rsidRPr="00F60EC3">
        <w:rPr>
          <w:i/>
          <w:iCs/>
          <w:color w:val="000000"/>
          <w:sz w:val="20"/>
          <w:szCs w:val="20"/>
          <w:lang w:val="ro-RO"/>
        </w:rPr>
        <w:t xml:space="preserve"> – Nastasiu Ion Lucian</w:t>
      </w:r>
    </w:p>
    <w:p w:rsidR="005C7205"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539C8" w:rsidRDefault="005539C8" w:rsidP="005C7205">
      <w:pPr>
        <w:jc w:val="both"/>
        <w:rPr>
          <w:i/>
          <w:iCs/>
          <w:color w:val="000000"/>
          <w:sz w:val="20"/>
          <w:szCs w:val="20"/>
          <w:lang w:val="pt-BR"/>
        </w:rPr>
      </w:pPr>
      <w:r w:rsidRPr="005539C8">
        <w:rPr>
          <w:b/>
          <w:iCs/>
          <w:color w:val="000000"/>
          <w:sz w:val="20"/>
          <w:szCs w:val="20"/>
          <w:lang w:val="pt-BR"/>
        </w:rPr>
        <w:t>Director Gen Directia Gen de Asistenta Sociala</w:t>
      </w:r>
      <w:r>
        <w:rPr>
          <w:b/>
          <w:iCs/>
          <w:color w:val="000000"/>
          <w:sz w:val="20"/>
          <w:szCs w:val="20"/>
          <w:lang w:val="pt-BR"/>
        </w:rPr>
        <w:t xml:space="preserve">, </w:t>
      </w:r>
      <w:r w:rsidRPr="005539C8">
        <w:rPr>
          <w:i/>
          <w:iCs/>
          <w:color w:val="000000"/>
          <w:sz w:val="20"/>
          <w:szCs w:val="20"/>
          <w:lang w:val="pt-BR"/>
        </w:rPr>
        <w:t>Ostache Andreea Elena</w:t>
      </w:r>
    </w:p>
    <w:p w:rsidR="005539C8" w:rsidRPr="005539C8" w:rsidRDefault="005539C8" w:rsidP="005C7205">
      <w:pPr>
        <w:jc w:val="both"/>
        <w:rPr>
          <w:i/>
          <w:iCs/>
          <w:color w:val="000000"/>
          <w:sz w:val="20"/>
          <w:szCs w:val="20"/>
          <w:lang w:val="pt-BR"/>
        </w:rPr>
      </w:pPr>
      <w:r w:rsidRPr="005539C8">
        <w:rPr>
          <w:b/>
          <w:iCs/>
          <w:color w:val="000000"/>
          <w:sz w:val="20"/>
          <w:szCs w:val="20"/>
          <w:lang w:val="pt-BR"/>
        </w:rPr>
        <w:t xml:space="preserve">Director </w:t>
      </w:r>
      <w:r>
        <w:rPr>
          <w:b/>
          <w:iCs/>
          <w:color w:val="000000"/>
          <w:sz w:val="20"/>
          <w:szCs w:val="20"/>
          <w:lang w:val="pt-BR"/>
        </w:rPr>
        <w:t xml:space="preserve">Executiv </w:t>
      </w:r>
      <w:r w:rsidRPr="005539C8">
        <w:rPr>
          <w:b/>
          <w:iCs/>
          <w:color w:val="000000"/>
          <w:sz w:val="20"/>
          <w:szCs w:val="20"/>
          <w:lang w:val="pt-BR"/>
        </w:rPr>
        <w:t>Directia Gen de Asistenta Sociala</w:t>
      </w:r>
      <w:r>
        <w:rPr>
          <w:b/>
          <w:iCs/>
          <w:color w:val="000000"/>
          <w:sz w:val="20"/>
          <w:szCs w:val="20"/>
          <w:lang w:val="pt-BR"/>
        </w:rPr>
        <w:t xml:space="preserve">, </w:t>
      </w:r>
      <w:r w:rsidRPr="005539C8">
        <w:rPr>
          <w:i/>
          <w:iCs/>
          <w:color w:val="000000"/>
          <w:sz w:val="20"/>
          <w:szCs w:val="20"/>
          <w:lang w:val="pt-BR"/>
        </w:rPr>
        <w:t>Bocanet Raluca</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Urmarire si Executare Silita</w:t>
      </w:r>
      <w:r w:rsidRPr="00F60EC3">
        <w:rPr>
          <w:i/>
          <w:iCs/>
          <w:color w:val="000000"/>
          <w:sz w:val="20"/>
          <w:szCs w:val="20"/>
          <w:lang w:val="ro-RO"/>
        </w:rPr>
        <w:t>, Abaza Roxana</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Pr>
          <w:b/>
          <w:bCs/>
          <w:color w:val="000000"/>
          <w:sz w:val="20"/>
          <w:szCs w:val="20"/>
          <w:lang w:val="ro-RO"/>
        </w:rPr>
        <w:t>,</w:t>
      </w:r>
      <w:r w:rsidRPr="00F60EC3">
        <w:rPr>
          <w:i/>
          <w:iCs/>
          <w:color w:val="000000"/>
          <w:sz w:val="20"/>
          <w:szCs w:val="20"/>
          <w:lang w:val="ro-RO"/>
        </w:rPr>
        <w:t>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Pr>
          <w:b/>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5C7205" w:rsidRPr="00F60EC3" w:rsidRDefault="005C7205" w:rsidP="005C7205">
      <w:pPr>
        <w:jc w:val="both"/>
        <w:rPr>
          <w:i/>
          <w:iCs/>
          <w:color w:val="000000"/>
          <w:sz w:val="20"/>
          <w:szCs w:val="20"/>
          <w:lang w:val="en-AU"/>
        </w:rPr>
      </w:pPr>
      <w:r w:rsidRPr="00F60EC3">
        <w:rPr>
          <w:b/>
          <w:bCs/>
          <w:color w:val="000000"/>
          <w:sz w:val="20"/>
          <w:szCs w:val="20"/>
          <w:lang w:val="en-AU"/>
        </w:rPr>
        <w:t xml:space="preserve">Sef Serviciu Resurse Umane, salarizare, guvernare corporativă, mediu </w:t>
      </w:r>
      <w:r w:rsidRPr="00F60EC3">
        <w:rPr>
          <w:i/>
          <w:iCs/>
          <w:color w:val="000000"/>
          <w:sz w:val="20"/>
          <w:szCs w:val="20"/>
          <w:lang w:val="en-AU"/>
        </w:rPr>
        <w:t>- 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Sef SVSU,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Pr="00F60EC3">
        <w:rPr>
          <w:i/>
          <w:iCs/>
          <w:color w:val="000000"/>
          <w:sz w:val="20"/>
          <w:szCs w:val="20"/>
          <w:lang w:val="ro-RO"/>
        </w:rPr>
        <w:t>-Pletea Bogdan</w:t>
      </w:r>
    </w:p>
    <w:p w:rsidR="00987691" w:rsidRPr="00987691" w:rsidRDefault="00987691" w:rsidP="005C7205">
      <w:pPr>
        <w:jc w:val="both"/>
        <w:rPr>
          <w:i/>
          <w:iCs/>
          <w:color w:val="000000"/>
          <w:sz w:val="20"/>
          <w:szCs w:val="20"/>
          <w:lang w:val="ro-RO"/>
        </w:rPr>
      </w:pPr>
      <w:r w:rsidRPr="00F60EC3">
        <w:rPr>
          <w:b/>
          <w:iCs/>
          <w:color w:val="000000"/>
          <w:sz w:val="20"/>
          <w:szCs w:val="20"/>
          <w:lang w:val="ro-RO"/>
        </w:rPr>
        <w:t>Serviciu Accesare Fonduri si Implementare Proiecte</w:t>
      </w:r>
      <w:r>
        <w:rPr>
          <w:b/>
          <w:iCs/>
          <w:color w:val="000000"/>
          <w:sz w:val="20"/>
          <w:szCs w:val="20"/>
          <w:lang w:val="ro-RO"/>
        </w:rPr>
        <w:t xml:space="preserve"> </w:t>
      </w:r>
      <w:r w:rsidRPr="00987691">
        <w:rPr>
          <w:i/>
          <w:iCs/>
          <w:color w:val="000000"/>
          <w:sz w:val="20"/>
          <w:szCs w:val="20"/>
          <w:lang w:val="ro-RO"/>
        </w:rPr>
        <w:t>Hulubei Cristian</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Serviciu Achizitii Publice, </w:t>
      </w:r>
      <w:r w:rsidRPr="00F60EC3">
        <w:rPr>
          <w:color w:val="000000"/>
          <w:sz w:val="20"/>
          <w:szCs w:val="20"/>
          <w:lang w:val="ro-RO"/>
        </w:rPr>
        <w:t>Consilier Achizitii Publice,</w:t>
      </w:r>
      <w:r w:rsidRPr="00F60EC3">
        <w:rPr>
          <w:i/>
          <w:iCs/>
          <w:color w:val="000000"/>
          <w:sz w:val="20"/>
          <w:szCs w:val="20"/>
          <w:lang w:val="ro-RO"/>
        </w:rPr>
        <w:t xml:space="preserve"> Zvîncă Daniela</w:t>
      </w:r>
      <w:r>
        <w:rPr>
          <w:i/>
          <w:iCs/>
          <w:color w:val="000000"/>
          <w:sz w:val="20"/>
          <w:szCs w:val="20"/>
          <w:lang w:val="ro-RO"/>
        </w:rPr>
        <w:t xml:space="preserve">, </w:t>
      </w:r>
      <w:r w:rsidRPr="00F60EC3">
        <w:rPr>
          <w:i/>
          <w:iCs/>
          <w:color w:val="000000"/>
          <w:sz w:val="20"/>
          <w:szCs w:val="20"/>
          <w:lang w:val="ro-RO"/>
        </w:rPr>
        <w:t>Benahmed Hajnalka</w:t>
      </w:r>
      <w:r>
        <w:rPr>
          <w:i/>
          <w:iCs/>
          <w:color w:val="000000"/>
          <w:sz w:val="20"/>
          <w:szCs w:val="20"/>
          <w:lang w:val="ro-RO"/>
        </w:rPr>
        <w:t xml:space="preserve">, </w:t>
      </w:r>
      <w:r w:rsidRPr="00F60EC3">
        <w:rPr>
          <w:i/>
          <w:iCs/>
          <w:color w:val="000000"/>
          <w:sz w:val="20"/>
          <w:szCs w:val="20"/>
          <w:lang w:val="ro-RO"/>
        </w:rPr>
        <w:t>Stoica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5C7205" w:rsidRPr="00A21D6A" w:rsidRDefault="005C7205" w:rsidP="00D47024">
      <w:pPr>
        <w:jc w:val="both"/>
        <w:rPr>
          <w:i/>
          <w:color w:val="000000"/>
          <w:sz w:val="22"/>
          <w:szCs w:val="22"/>
          <w:lang w:val="ro-RO"/>
        </w:rPr>
      </w:pPr>
      <w:r w:rsidRPr="00F60EC3">
        <w:rPr>
          <w:b/>
          <w:iCs/>
          <w:color w:val="000000"/>
          <w:sz w:val="20"/>
          <w:szCs w:val="20"/>
          <w:lang w:val="ro-RO"/>
        </w:rPr>
        <w:t>Serviciul Achizitii Publice</w:t>
      </w:r>
      <w:r w:rsidRPr="00F60EC3">
        <w:rPr>
          <w:i/>
          <w:iCs/>
          <w:color w:val="000000"/>
          <w:sz w:val="20"/>
          <w:szCs w:val="20"/>
          <w:lang w:val="ro-RO"/>
        </w:rPr>
        <w:t xml:space="preserve"> - Cons. Jur. </w:t>
      </w:r>
      <w:r w:rsidR="005539C8">
        <w:rPr>
          <w:i/>
          <w:iCs/>
          <w:color w:val="000000"/>
          <w:sz w:val="20"/>
          <w:szCs w:val="20"/>
          <w:lang w:val="ro-RO"/>
        </w:rPr>
        <w:t>Negoita Marilena</w:t>
      </w:r>
      <w:r w:rsidR="002364D7">
        <w:rPr>
          <w:i/>
          <w:iCs/>
          <w:color w:val="000000"/>
          <w:sz w:val="20"/>
          <w:szCs w:val="20"/>
          <w:lang w:val="ro-RO"/>
        </w:rPr>
        <w:t xml:space="preserve"> </w:t>
      </w:r>
      <w:r w:rsidRPr="00F60EC3">
        <w:rPr>
          <w:i/>
          <w:iCs/>
          <w:color w:val="000000"/>
          <w:sz w:val="20"/>
          <w:szCs w:val="20"/>
          <w:lang w:val="ro-RO"/>
        </w:rPr>
        <w:t xml:space="preserve">, </w:t>
      </w:r>
    </w:p>
    <w:p w:rsidR="005C7205" w:rsidRDefault="005C7205" w:rsidP="005C7205">
      <w:pPr>
        <w:ind w:left="426"/>
        <w:jc w:val="both"/>
        <w:rPr>
          <w:i/>
          <w:sz w:val="20"/>
          <w:szCs w:val="20"/>
          <w:lang w:eastAsia="ro-RO"/>
        </w:rPr>
      </w:pPr>
      <w:r w:rsidRPr="00312AEF">
        <w:rPr>
          <w:i/>
          <w:color w:val="000000"/>
          <w:sz w:val="20"/>
          <w:szCs w:val="20"/>
          <w:lang w:val="ro-RO"/>
        </w:rPr>
        <w:t xml:space="preserve">Consilieri locali - Consiliul Local al Municipiului Onesti: </w:t>
      </w:r>
      <w:r w:rsidRPr="00E03977">
        <w:rPr>
          <w:i/>
          <w:sz w:val="20"/>
          <w:szCs w:val="20"/>
          <w:lang w:eastAsia="ro-RO"/>
        </w:rPr>
        <w:t>Agapi Alexandru- Corneliu; Ambrose Lenuta; Andronache Nicolae - Tudor; Apostu Ioan; Bălan Sanda - Irina; Bujor Dumitru-Marcel, Calapod Andreea; Catinca Viorel; Cimpoeşu Gheorghe; Dumitru Mihai; Jitaru Adrian; Lungu Daniela Valentina; Niculiță Nicoleta - Laura; Petec Carmen Nicoleta; Popescu Carmen; Roșca Sorin; Țîru Liliana - Gabriela; Zarzu Octavian – Ciprian</w:t>
      </w:r>
    </w:p>
    <w:p w:rsidR="00D47024" w:rsidRDefault="00D47024" w:rsidP="001B5F76">
      <w:pPr>
        <w:jc w:val="both"/>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a completării</w:t>
      </w:r>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r w:rsidRPr="00A46689">
        <w:rPr>
          <w:b/>
          <w:color w:val="000000"/>
          <w:sz w:val="18"/>
          <w:szCs w:val="18"/>
          <w:lang w:val="es-ES"/>
        </w:rPr>
        <w:t>Subsemnatul ________________, în calitate de ____________________, legal autorizat să semnez</w:t>
      </w:r>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semnatura</w:t>
      </w:r>
      <w:proofErr w:type="gramEnd"/>
      <w:r w:rsidRPr="00A46689">
        <w:rPr>
          <w:i/>
          <w:color w:val="000000"/>
          <w:sz w:val="18"/>
          <w:szCs w:val="18"/>
          <w:lang w:val="es-ES"/>
        </w:rPr>
        <w:t xml:space="preserve"> autorizată)</w:t>
      </w:r>
      <w:r w:rsidRPr="00A46689">
        <w:rPr>
          <w:i/>
          <w:color w:val="000000"/>
          <w:sz w:val="18"/>
          <w:szCs w:val="18"/>
          <w:lang w:val="es-ES"/>
        </w:rPr>
        <w:tab/>
        <w:t xml:space="preserve">                   (</w:t>
      </w:r>
      <w:proofErr w:type="gramStart"/>
      <w:r w:rsidRPr="00A46689">
        <w:rPr>
          <w:i/>
          <w:color w:val="000000"/>
          <w:sz w:val="18"/>
          <w:szCs w:val="18"/>
          <w:lang w:val="es-ES"/>
        </w:rPr>
        <w:t>calitatea</w:t>
      </w:r>
      <w:proofErr w:type="gramEnd"/>
      <w:r w:rsidRPr="00A46689">
        <w:rPr>
          <w:i/>
          <w:color w:val="000000"/>
          <w:sz w:val="18"/>
          <w:szCs w:val="18"/>
          <w:lang w:val="es-ES"/>
        </w:rPr>
        <w:t xml:space="preserve"> de reprezentare)</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pentru şi în numele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denumirea/numele</w:t>
      </w:r>
      <w:proofErr w:type="gramEnd"/>
      <w:r w:rsidRPr="00A46689">
        <w:rPr>
          <w:i/>
          <w:color w:val="000000"/>
          <w:sz w:val="18"/>
          <w:szCs w:val="18"/>
          <w:lang w:val="es-ES"/>
        </w:rPr>
        <w:t xml:space="preserve"> operatorului)</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D47024" w:rsidRDefault="00D47024" w:rsidP="00E92CE1">
      <w:pPr>
        <w:rPr>
          <w:b/>
          <w:color w:val="000000"/>
          <w:sz w:val="20"/>
          <w:szCs w:val="20"/>
          <w:lang w:val="es-ES"/>
        </w:rPr>
      </w:pPr>
    </w:p>
    <w:p w:rsidR="00D47024" w:rsidRDefault="00D47024" w:rsidP="00E92CE1">
      <w:pPr>
        <w:rPr>
          <w:b/>
          <w:color w:val="000000"/>
          <w:sz w:val="20"/>
          <w:szCs w:val="20"/>
          <w:lang w:val="es-ES"/>
        </w:rPr>
      </w:pPr>
    </w:p>
    <w:p w:rsidR="00D82564" w:rsidRDefault="00D82564" w:rsidP="00987691">
      <w:pPr>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gramStart"/>
      <w:r w:rsidRPr="004E41E4">
        <w:rPr>
          <w:b/>
          <w:color w:val="000000"/>
          <w:sz w:val="20"/>
          <w:szCs w:val="20"/>
          <w:lang w:val="es-ES"/>
        </w:rPr>
        <w:t>privind</w:t>
      </w:r>
      <w:proofErr w:type="gramEnd"/>
      <w:r w:rsidRPr="004E41E4">
        <w:rPr>
          <w:b/>
          <w:color w:val="000000"/>
          <w:sz w:val="20"/>
          <w:szCs w:val="20"/>
          <w:lang w:val="es-ES"/>
        </w:rPr>
        <w:t xml:space="preserve"> neîncadrarea în prevederile art. 164 - 167 din Legea nr.98/2016</w:t>
      </w: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987691" w:rsidRPr="00987691" w:rsidRDefault="00290245" w:rsidP="00987691">
      <w:pPr>
        <w:widowControl w:val="0"/>
        <w:tabs>
          <w:tab w:val="left" w:pos="9781"/>
        </w:tabs>
        <w:spacing w:line="245" w:lineRule="exact"/>
        <w:ind w:right="-567"/>
        <w:jc w:val="center"/>
        <w:rPr>
          <w:rFonts w:eastAsia="Arial"/>
          <w:b/>
          <w:color w:val="000000"/>
        </w:rPr>
      </w:pPr>
      <w:r w:rsidRPr="004E41E4">
        <w:rPr>
          <w:color w:val="000000"/>
          <w:sz w:val="20"/>
          <w:szCs w:val="20"/>
          <w:lang w:val="pt-BR"/>
        </w:rPr>
        <w:t>Cu privire la achiziţia publică</w:t>
      </w:r>
      <w:r w:rsidR="00CC2B5B" w:rsidRPr="00CC2B5B">
        <w:rPr>
          <w:rFonts w:asciiTheme="minorHAnsi" w:eastAsia="Arial" w:hAnsiTheme="minorHAnsi" w:cstheme="minorHAnsi"/>
          <w:b/>
          <w:sz w:val="22"/>
        </w:rPr>
        <w:t xml:space="preserve"> </w:t>
      </w:r>
      <w:r w:rsidR="00987691" w:rsidRPr="00140B30">
        <w:rPr>
          <w:rFonts w:eastAsia="Arial"/>
          <w:b/>
          <w:color w:val="000000"/>
        </w:rPr>
        <w:t>Achiziție  dotari  pentru obiectivul Construire  Heliport în municipiul Onești, județul Bacău</w:t>
      </w:r>
      <w:r w:rsidR="00987691">
        <w:rPr>
          <w:b/>
          <w:sz w:val="20"/>
          <w:szCs w:val="20"/>
        </w:rPr>
        <w:t xml:space="preserve"> </w:t>
      </w:r>
    </w:p>
    <w:p w:rsidR="00987691" w:rsidRPr="00140B30" w:rsidRDefault="00987691" w:rsidP="0098769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Pr="00987691">
        <w:rPr>
          <w:rFonts w:eastAsia="Arial"/>
          <w:color w:val="000000"/>
        </w:rPr>
        <w:t>3</w:t>
      </w:r>
      <w:r w:rsidRPr="00140B30">
        <w:rPr>
          <w:rFonts w:eastAsia="Arial"/>
          <w:color w:val="000000"/>
        </w:rPr>
        <w:t>5113000-5 Echipament de protectie si siguranta (Rev.2)</w:t>
      </w:r>
    </w:p>
    <w:p w:rsidR="00987691" w:rsidRPr="00140B30" w:rsidRDefault="00987691" w:rsidP="00987691">
      <w:pPr>
        <w:contextualSpacing/>
        <w:jc w:val="center"/>
        <w:rPr>
          <w:rFonts w:eastAsia="Arial"/>
          <w:color w:val="000000"/>
        </w:rPr>
      </w:pPr>
      <w:r w:rsidRPr="00140B30">
        <w:rPr>
          <w:rFonts w:eastAsia="Arial"/>
          <w:color w:val="000000"/>
        </w:rPr>
        <w:t>35113400-9 Îmbrăcăminte de protecție și de siguranță (Rev. 2)</w:t>
      </w:r>
    </w:p>
    <w:p w:rsidR="00987691" w:rsidRPr="00140B30" w:rsidRDefault="00987691" w:rsidP="00987691">
      <w:pPr>
        <w:contextualSpacing/>
        <w:jc w:val="center"/>
        <w:rPr>
          <w:rFonts w:eastAsia="Arial"/>
          <w:color w:val="000000"/>
        </w:rPr>
      </w:pPr>
      <w:r w:rsidRPr="00140B30">
        <w:rPr>
          <w:rFonts w:eastAsia="Arial"/>
          <w:color w:val="000000"/>
        </w:rPr>
        <w:t>35111320-4 - Extinctoare portabile (Rev. 2)</w:t>
      </w:r>
    </w:p>
    <w:p w:rsidR="00987691" w:rsidRPr="00140B30" w:rsidRDefault="00987691" w:rsidP="00987691">
      <w:pPr>
        <w:contextualSpacing/>
        <w:jc w:val="center"/>
        <w:rPr>
          <w:rFonts w:eastAsia="Arial"/>
          <w:color w:val="000000"/>
        </w:rPr>
      </w:pPr>
      <w:r w:rsidRPr="00140B30">
        <w:rPr>
          <w:rFonts w:eastAsia="Arial"/>
          <w:color w:val="000000"/>
        </w:rPr>
        <w:t>39120000-9 Mese, dulapuri, birouri și biblioteci (Rev. 2)</w:t>
      </w:r>
    </w:p>
    <w:p w:rsidR="00987691" w:rsidRPr="00140B30" w:rsidRDefault="00987691" w:rsidP="00987691">
      <w:pPr>
        <w:contextualSpacing/>
        <w:jc w:val="center"/>
        <w:rPr>
          <w:rFonts w:eastAsia="Arial"/>
          <w:color w:val="000000"/>
        </w:rPr>
      </w:pPr>
      <w:r w:rsidRPr="00140B30">
        <w:rPr>
          <w:rFonts w:eastAsia="Arial"/>
          <w:color w:val="000000"/>
        </w:rPr>
        <w:t>39112000-0 Scaune (Rev.2)</w:t>
      </w:r>
    </w:p>
    <w:p w:rsidR="00290245" w:rsidRPr="004E41E4" w:rsidRDefault="00290245" w:rsidP="00987691">
      <w:pPr>
        <w:jc w:val="center"/>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Subsemnatul_____________________________, în calitate de _____________________, legal autorizat să semnez</w:t>
      </w:r>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FB5533">
      <w:pPr>
        <w:widowControl w:val="0"/>
        <w:autoSpaceDE w:val="0"/>
        <w:autoSpaceDN w:val="0"/>
        <w:adjustRightInd w:val="0"/>
        <w:jc w:val="right"/>
        <w:rPr>
          <w:rFonts w:eastAsiaTheme="minorEastAsia"/>
          <w:i/>
          <w:sz w:val="20"/>
          <w:szCs w:val="20"/>
          <w:lang w:val="ro-RO" w:eastAsia="ro-RO"/>
        </w:rPr>
        <w:sectPr w:rsidR="006846C6" w:rsidSect="000E03B4">
          <w:footerReference w:type="even" r:id="rId9"/>
          <w:footerReference w:type="default" r:id="rId10"/>
          <w:pgSz w:w="11906" w:h="16838" w:code="9"/>
          <w:pgMar w:top="1008" w:right="720" w:bottom="851" w:left="1584" w:header="708" w:footer="708" w:gutter="0"/>
          <w:cols w:space="708"/>
          <w:docGrid w:linePitch="360"/>
        </w:sectPr>
      </w:pPr>
    </w:p>
    <w:p w:rsidR="006846C6" w:rsidRDefault="006846C6" w:rsidP="00FB5533">
      <w:pPr>
        <w:widowControl w:val="0"/>
        <w:autoSpaceDE w:val="0"/>
        <w:autoSpaceDN w:val="0"/>
        <w:adjustRightInd w:val="0"/>
        <w:jc w:val="right"/>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pacing w:val="30"/>
          <w:sz w:val="20"/>
          <w:szCs w:val="20"/>
          <w:lang w:val="ro-RO" w:eastAsia="ro-RO"/>
        </w:rPr>
      </w:pP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4296B" w:rsidRPr="00FB5533" w:rsidRDefault="0054296B" w:rsidP="00665BF4">
      <w:pPr>
        <w:widowControl w:val="0"/>
        <w:autoSpaceDE w:val="0"/>
        <w:autoSpaceDN w:val="0"/>
        <w:adjustRightInd w:val="0"/>
        <w:rPr>
          <w:rFonts w:eastAsiaTheme="minorEastAsia"/>
          <w:b/>
          <w:bCs/>
          <w:iCs/>
          <w:spacing w:val="30"/>
          <w:sz w:val="20"/>
          <w:szCs w:val="20"/>
          <w:lang w:val="ro-RO" w:eastAsia="ro-RO"/>
        </w:rPr>
      </w:pPr>
    </w:p>
    <w:p w:rsidR="006846C6" w:rsidRPr="00FB5533" w:rsidRDefault="006846C6" w:rsidP="006846C6">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DOCUMENT INTITULAT PROPUNERE TEHNICA</w:t>
      </w:r>
    </w:p>
    <w:p w:rsidR="0054296B" w:rsidRPr="00FB5533" w:rsidRDefault="0054296B" w:rsidP="00665BF4">
      <w:pPr>
        <w:widowControl w:val="0"/>
        <w:tabs>
          <w:tab w:val="left" w:pos="3090"/>
        </w:tabs>
        <w:autoSpaceDE w:val="0"/>
        <w:autoSpaceDN w:val="0"/>
        <w:adjustRightInd w:val="0"/>
        <w:rPr>
          <w:rFonts w:eastAsiaTheme="minorEastAsia"/>
          <w:b/>
          <w:bCs/>
          <w:iCs/>
          <w:spacing w:val="30"/>
          <w:sz w:val="20"/>
          <w:szCs w:val="20"/>
          <w:lang w:val="ro-RO" w:eastAsia="ro-RO"/>
        </w:rPr>
      </w:pPr>
    </w:p>
    <w:p w:rsidR="00987691" w:rsidRPr="00987691" w:rsidRDefault="006846C6" w:rsidP="00987691">
      <w:pPr>
        <w:widowControl w:val="0"/>
        <w:tabs>
          <w:tab w:val="left" w:pos="9781"/>
        </w:tabs>
        <w:spacing w:line="245" w:lineRule="exact"/>
        <w:ind w:right="-567"/>
        <w:jc w:val="center"/>
        <w:rPr>
          <w:rFonts w:eastAsia="Arial"/>
          <w:b/>
          <w:color w:val="000000"/>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 xml:space="preserve">ce are ca </w:t>
      </w:r>
      <w:r w:rsidR="00987691" w:rsidRPr="00140B30">
        <w:rPr>
          <w:rFonts w:eastAsia="Arial"/>
          <w:b/>
          <w:color w:val="000000"/>
        </w:rPr>
        <w:t>Achiziție  dotari  pentru obiectivul Construire  Heliport în municipiul Onești, județul Bacău</w:t>
      </w:r>
      <w:r w:rsidR="00987691">
        <w:rPr>
          <w:b/>
          <w:sz w:val="20"/>
          <w:szCs w:val="20"/>
        </w:rPr>
        <w:t xml:space="preserve"> </w:t>
      </w:r>
    </w:p>
    <w:p w:rsidR="00987691" w:rsidRPr="00140B30" w:rsidRDefault="00987691" w:rsidP="0098769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Pr="00987691">
        <w:rPr>
          <w:rFonts w:eastAsia="Arial"/>
          <w:color w:val="000000"/>
        </w:rPr>
        <w:t>3</w:t>
      </w:r>
      <w:r w:rsidRPr="00140B30">
        <w:rPr>
          <w:rFonts w:eastAsia="Arial"/>
          <w:color w:val="000000"/>
        </w:rPr>
        <w:t>5113000-5 Echipament de protectie si siguranta (Rev.2)</w:t>
      </w:r>
    </w:p>
    <w:p w:rsidR="00987691" w:rsidRPr="00140B30" w:rsidRDefault="00987691" w:rsidP="00987691">
      <w:pPr>
        <w:contextualSpacing/>
        <w:jc w:val="center"/>
        <w:rPr>
          <w:rFonts w:eastAsia="Arial"/>
          <w:color w:val="000000"/>
        </w:rPr>
      </w:pPr>
      <w:r w:rsidRPr="00140B30">
        <w:rPr>
          <w:rFonts w:eastAsia="Arial"/>
          <w:color w:val="000000"/>
        </w:rPr>
        <w:t>35113400-9 Îmbrăcăminte de protecție și de siguranță (Rev. 2)</w:t>
      </w:r>
    </w:p>
    <w:p w:rsidR="00987691" w:rsidRPr="00140B30" w:rsidRDefault="00987691" w:rsidP="00987691">
      <w:pPr>
        <w:contextualSpacing/>
        <w:jc w:val="center"/>
        <w:rPr>
          <w:rFonts w:eastAsia="Arial"/>
          <w:color w:val="000000"/>
        </w:rPr>
      </w:pPr>
      <w:r w:rsidRPr="00140B30">
        <w:rPr>
          <w:rFonts w:eastAsia="Arial"/>
          <w:color w:val="000000"/>
        </w:rPr>
        <w:t>35111320-4 - Extinctoare portabile (Rev. 2)</w:t>
      </w:r>
    </w:p>
    <w:p w:rsidR="00987691" w:rsidRPr="00140B30" w:rsidRDefault="00987691" w:rsidP="00987691">
      <w:pPr>
        <w:contextualSpacing/>
        <w:jc w:val="center"/>
        <w:rPr>
          <w:rFonts w:eastAsia="Arial"/>
          <w:color w:val="000000"/>
        </w:rPr>
      </w:pPr>
      <w:r w:rsidRPr="00140B30">
        <w:rPr>
          <w:rFonts w:eastAsia="Arial"/>
          <w:color w:val="000000"/>
        </w:rPr>
        <w:t>39120000-9 Mese, dulapuri, birouri și biblioteci (Rev. 2)</w:t>
      </w:r>
    </w:p>
    <w:p w:rsidR="00987691" w:rsidRPr="00140B30" w:rsidRDefault="00987691" w:rsidP="00987691">
      <w:pPr>
        <w:contextualSpacing/>
        <w:jc w:val="center"/>
        <w:rPr>
          <w:rFonts w:eastAsia="Arial"/>
          <w:color w:val="000000"/>
        </w:rPr>
      </w:pPr>
      <w:r w:rsidRPr="00140B30">
        <w:rPr>
          <w:rFonts w:eastAsia="Arial"/>
          <w:color w:val="000000"/>
        </w:rPr>
        <w:t>39112000-0 Scaune (Rev.2)</w:t>
      </w:r>
    </w:p>
    <w:p w:rsidR="006846C6" w:rsidRPr="00FB5533" w:rsidRDefault="00987691" w:rsidP="00987691">
      <w:pPr>
        <w:rPr>
          <w:rFonts w:eastAsiaTheme="minorEastAsia"/>
          <w:i/>
          <w:iCs/>
          <w:sz w:val="20"/>
          <w:szCs w:val="20"/>
          <w:lang w:val="ro-RO" w:eastAsia="ro-RO"/>
        </w:rPr>
      </w:pPr>
      <w:r>
        <w:rPr>
          <w:rFonts w:eastAsiaTheme="minorEastAsia"/>
          <w:b/>
          <w:bCs/>
          <w:sz w:val="20"/>
          <w:szCs w:val="20"/>
          <w:lang w:val="ro-RO" w:eastAsia="ro-RO"/>
        </w:rPr>
        <w:t xml:space="preserve">  </w:t>
      </w:r>
      <w:r w:rsidR="006846C6" w:rsidRPr="00FB5533">
        <w:rPr>
          <w:rFonts w:eastAsiaTheme="minorEastAsia"/>
          <w:b/>
          <w:bCs/>
          <w:sz w:val="20"/>
          <w:szCs w:val="20"/>
          <w:lang w:val="ro-RO" w:eastAsia="ro-RO"/>
        </w:rPr>
        <w:t>Subsemnatul(a).................................................................... (</w:t>
      </w:r>
      <w:r w:rsidR="006846C6" w:rsidRPr="00FB5533">
        <w:rPr>
          <w:rFonts w:eastAsiaTheme="minorEastAsia"/>
          <w:i/>
          <w:iCs/>
          <w:sz w:val="20"/>
          <w:szCs w:val="20"/>
          <w:lang w:val="ro-RO" w:eastAsia="ro-RO"/>
        </w:rPr>
        <w:t xml:space="preserve">nume/ prenume), </w:t>
      </w:r>
      <w:r w:rsidR="006846C6" w:rsidRPr="00FB5533">
        <w:rPr>
          <w:rFonts w:eastAsiaTheme="minorEastAsia"/>
          <w:sz w:val="20"/>
          <w:szCs w:val="20"/>
          <w:lang w:val="ro-RO" w:eastAsia="ro-RO"/>
        </w:rPr>
        <w:t>domiciliat(a) in .............................................</w:t>
      </w:r>
      <w:r w:rsidR="006846C6" w:rsidRPr="00FB5533">
        <w:rPr>
          <w:rFonts w:eastAsiaTheme="minorEastAsia"/>
          <w:sz w:val="20"/>
          <w:szCs w:val="20"/>
          <w:lang w:val="ro-RO" w:eastAsia="ro-RO"/>
        </w:rPr>
        <w:tab/>
        <w:t xml:space="preserve"> </w:t>
      </w:r>
      <w:r w:rsidR="006846C6"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pentru atribuirea contractului "...........................................................................”. organizată de MUNICIPIUL ONESTI, prezentam propunerea noastra tehnica :</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p>
    <w:p w:rsidR="006846C6" w:rsidRPr="00F83E45" w:rsidRDefault="006846C6" w:rsidP="006846C6">
      <w:pPr>
        <w:widowControl w:val="0"/>
        <w:autoSpaceDE w:val="0"/>
        <w:autoSpaceDN w:val="0"/>
        <w:adjustRightInd w:val="0"/>
        <w:jc w:val="right"/>
        <w:rPr>
          <w:rFonts w:eastAsiaTheme="minorEastAsia"/>
          <w:b/>
          <w:i/>
          <w:lang w:val="ro-RO" w:eastAsia="ro-RO"/>
        </w:rPr>
      </w:pPr>
    </w:p>
    <w:p w:rsidR="00CC2B5B" w:rsidRPr="00F83E45" w:rsidRDefault="006846C6" w:rsidP="006846C6">
      <w:pPr>
        <w:widowControl w:val="0"/>
        <w:tabs>
          <w:tab w:val="left" w:pos="197"/>
        </w:tabs>
        <w:autoSpaceDE w:val="0"/>
        <w:autoSpaceDN w:val="0"/>
        <w:adjustRightInd w:val="0"/>
        <w:rPr>
          <w:rFonts w:eastAsiaTheme="minorEastAsia"/>
          <w:b/>
          <w:i/>
          <w:u w:val="single"/>
          <w:lang w:val="ro-RO" w:eastAsia="ro-RO"/>
        </w:rPr>
      </w:pPr>
      <w:r w:rsidRPr="00F83E45">
        <w:rPr>
          <w:rFonts w:eastAsiaTheme="minorEastAsia"/>
          <w:b/>
          <w:i/>
          <w:lang w:val="ro-RO" w:eastAsia="ro-RO"/>
        </w:rPr>
        <w:tab/>
      </w:r>
      <w:r w:rsidR="00F83E45" w:rsidRPr="00F83E45">
        <w:rPr>
          <w:rFonts w:eastAsiaTheme="minorEastAsia"/>
          <w:b/>
          <w:i/>
          <w:highlight w:val="yellow"/>
          <w:lang w:val="ro-RO" w:eastAsia="ro-RO"/>
        </w:rPr>
        <w:t>Ofertantii vor prezenta Propunerea  tehnica in baza anexei la propunerea tehnica , cu denumirea produsului, , cantitatile aferente fiecarei locatii unde urmeaza a fi livrate.</w:t>
      </w:r>
    </w:p>
    <w:p w:rsidR="00CC2B5B" w:rsidRDefault="00CC2B5B" w:rsidP="00FE172A">
      <w:pPr>
        <w:widowControl w:val="0"/>
        <w:autoSpaceDE w:val="0"/>
        <w:autoSpaceDN w:val="0"/>
        <w:adjustRightInd w:val="0"/>
        <w:rPr>
          <w:rFonts w:eastAsiaTheme="minorEastAsia"/>
          <w:b/>
          <w:i/>
          <w:sz w:val="18"/>
          <w:szCs w:val="20"/>
          <w:u w:val="single"/>
          <w:lang w:val="ro-RO" w:eastAsia="ro-RO"/>
        </w:rPr>
      </w:pPr>
    </w:p>
    <w:p w:rsidR="00CC2B5B" w:rsidRPr="00CC2B5B" w:rsidRDefault="00CC2B5B" w:rsidP="00FE172A">
      <w:pPr>
        <w:widowControl w:val="0"/>
        <w:autoSpaceDE w:val="0"/>
        <w:autoSpaceDN w:val="0"/>
        <w:adjustRightInd w:val="0"/>
        <w:rPr>
          <w:rFonts w:eastAsiaTheme="minorEastAsia"/>
          <w:b/>
          <w:i/>
          <w:sz w:val="18"/>
          <w:szCs w:val="20"/>
          <w:u w:val="single"/>
          <w:lang w:val="ro-RO" w:eastAsia="ro-RO"/>
        </w:rPr>
      </w:pPr>
    </w:p>
    <w:p w:rsidR="00FE172A" w:rsidRPr="00216FBD" w:rsidRDefault="00FE172A" w:rsidP="00FE172A">
      <w:pPr>
        <w:widowControl w:val="0"/>
        <w:autoSpaceDE w:val="0"/>
        <w:autoSpaceDN w:val="0"/>
        <w:adjustRightInd w:val="0"/>
        <w:rPr>
          <w:rFonts w:eastAsiaTheme="minorEastAsia"/>
          <w:i/>
          <w:sz w:val="18"/>
          <w:szCs w:val="20"/>
          <w:lang w:val="ro-RO" w:eastAsia="ro-RO"/>
        </w:rPr>
      </w:pPr>
      <w:r w:rsidRPr="00216FBD">
        <w:rPr>
          <w:rFonts w:eastAsiaTheme="minorEastAsia"/>
          <w:i/>
          <w:sz w:val="18"/>
          <w:szCs w:val="20"/>
          <w:lang w:val="ro-RO" w:eastAsia="ro-RO"/>
        </w:rPr>
        <w:t xml:space="preserve">* Transportul </w:t>
      </w:r>
      <w:r w:rsidR="00F83E45">
        <w:rPr>
          <w:rFonts w:eastAsiaTheme="minorEastAsia"/>
          <w:i/>
          <w:sz w:val="18"/>
          <w:szCs w:val="20"/>
          <w:lang w:val="ro-RO" w:eastAsia="ro-RO"/>
        </w:rPr>
        <w:t xml:space="preserve">in sediile specificate </w:t>
      </w:r>
      <w:r w:rsidR="00B72D66">
        <w:rPr>
          <w:rFonts w:eastAsiaTheme="minorEastAsia"/>
          <w:i/>
          <w:sz w:val="18"/>
          <w:szCs w:val="20"/>
          <w:lang w:val="ro-RO" w:eastAsia="ro-RO"/>
        </w:rPr>
        <w:t xml:space="preserve"> </w:t>
      </w:r>
      <w:r w:rsidRPr="00216FBD">
        <w:rPr>
          <w:rFonts w:eastAsiaTheme="minorEastAsia"/>
          <w:i/>
          <w:sz w:val="18"/>
          <w:szCs w:val="20"/>
          <w:lang w:val="ro-RO" w:eastAsia="ro-RO"/>
        </w:rPr>
        <w:t>, este inclus în preţ</w:t>
      </w:r>
    </w:p>
    <w:p w:rsidR="004668E9" w:rsidRPr="00216FBD" w:rsidRDefault="00FE172A" w:rsidP="00665BF4">
      <w:pPr>
        <w:widowControl w:val="0"/>
        <w:autoSpaceDE w:val="0"/>
        <w:autoSpaceDN w:val="0"/>
        <w:adjustRightInd w:val="0"/>
        <w:rPr>
          <w:rFonts w:eastAsiaTheme="minorEastAsia"/>
          <w:i/>
          <w:sz w:val="18"/>
          <w:szCs w:val="20"/>
          <w:lang w:val="ro-RO" w:eastAsia="ro-RO"/>
        </w:rPr>
      </w:pPr>
      <w:r w:rsidRPr="00216FBD">
        <w:rPr>
          <w:rFonts w:eastAsiaTheme="minorEastAsia"/>
          <w:i/>
          <w:sz w:val="18"/>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FC1C13" w:rsidRPr="00FB5533"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sidRPr="00216FBD">
        <w:rPr>
          <w:rFonts w:eastAsiaTheme="minorEastAsia"/>
          <w:i/>
          <w:sz w:val="18"/>
          <w:szCs w:val="20"/>
          <w:lang w:val="ro-RO" w:eastAsia="ro-RO"/>
        </w:rPr>
        <w:tab/>
      </w:r>
      <w:r w:rsidRPr="00216FBD">
        <w:rPr>
          <w:rFonts w:eastAsiaTheme="minorEastAsia"/>
          <w:sz w:val="18"/>
          <w:szCs w:val="20"/>
          <w:lang w:val="ro-RO" w:eastAsia="ro-RO"/>
        </w:rPr>
        <w:t xml:space="preserve">Totodată, declar ca am luat la cunoştinţa de prevederile Capitolului 3 « </w:t>
      </w:r>
      <w:r w:rsidRPr="00216FBD">
        <w:rPr>
          <w:rFonts w:eastAsiaTheme="minorEastAsia"/>
          <w:i/>
          <w:iCs/>
          <w:sz w:val="18"/>
          <w:szCs w:val="20"/>
          <w:lang w:val="ro-RO" w:eastAsia="ro-RO"/>
        </w:rPr>
        <w:t xml:space="preserve">Falsuri în înscrisuri » </w:t>
      </w:r>
      <w:r w:rsidRPr="00216FBD">
        <w:rPr>
          <w:rFonts w:eastAsiaTheme="minorEastAsia"/>
          <w:sz w:val="18"/>
          <w:szCs w:val="20"/>
          <w:lang w:val="ro-RO" w:eastAsia="ro-RO"/>
        </w:rPr>
        <w:t>din Co</w:t>
      </w:r>
      <w:r w:rsidR="00665BF4" w:rsidRPr="00216FBD">
        <w:rPr>
          <w:rFonts w:eastAsiaTheme="minorEastAsia"/>
          <w:sz w:val="18"/>
          <w:szCs w:val="20"/>
          <w:lang w:val="ro-RO" w:eastAsia="ro-RO"/>
        </w:rPr>
        <w:t>dul Penal.</w:t>
      </w:r>
      <w:r w:rsidR="00955BA1">
        <w:rPr>
          <w:rFonts w:eastAsiaTheme="minorEastAsia"/>
          <w:sz w:val="20"/>
          <w:szCs w:val="20"/>
          <w:lang w:val="ro-RO" w:eastAsia="ro-RO"/>
        </w:rPr>
        <w:tab/>
      </w:r>
    </w:p>
    <w:p w:rsidR="00F83E45" w:rsidRDefault="00F83E45" w:rsidP="00665BF4">
      <w:pPr>
        <w:spacing w:after="160" w:line="259" w:lineRule="auto"/>
        <w:rPr>
          <w:i/>
          <w:sz w:val="16"/>
          <w:szCs w:val="20"/>
          <w:lang w:val="es-ES" w:eastAsia="ro-RO"/>
        </w:rPr>
      </w:pPr>
    </w:p>
    <w:p w:rsidR="00EE4EBD" w:rsidRDefault="00EE4EBD" w:rsidP="00665BF4">
      <w:pPr>
        <w:spacing w:after="160" w:line="259" w:lineRule="auto"/>
        <w:rPr>
          <w:i/>
          <w:sz w:val="16"/>
          <w:szCs w:val="20"/>
          <w:lang w:val="es-ES" w:eastAsia="ro-RO"/>
        </w:rPr>
      </w:pPr>
    </w:p>
    <w:p w:rsidR="003A2F6F" w:rsidRPr="00EE4EBD" w:rsidRDefault="00EE4EBD" w:rsidP="00665BF4">
      <w:pPr>
        <w:spacing w:after="160" w:line="259" w:lineRule="auto"/>
        <w:rPr>
          <w:sz w:val="22"/>
          <w:szCs w:val="22"/>
          <w:lang w:val="es-ES" w:eastAsia="ro-RO"/>
        </w:rPr>
      </w:pPr>
      <w:r>
        <w:rPr>
          <w:i/>
          <w:sz w:val="16"/>
          <w:szCs w:val="20"/>
          <w:lang w:val="es-ES" w:eastAsia="ro-RO"/>
        </w:rPr>
        <w:t xml:space="preserve">- </w:t>
      </w:r>
      <w:r w:rsidRPr="00EE4EBD">
        <w:rPr>
          <w:sz w:val="22"/>
          <w:szCs w:val="22"/>
          <w:lang w:val="es-ES" w:eastAsia="ro-RO"/>
        </w:rPr>
        <w:t>Produsele vor fi livrate in locatia heliportului din incinta Spitalului Municipal Onesti</w:t>
      </w:r>
    </w:p>
    <w:p w:rsidR="00EE4EBD" w:rsidRDefault="00EE4EBD" w:rsidP="00665BF4">
      <w:pPr>
        <w:spacing w:after="160" w:line="259" w:lineRule="auto"/>
        <w:rPr>
          <w:rFonts w:eastAsia="Calibri"/>
          <w:sz w:val="22"/>
          <w:szCs w:val="22"/>
          <w:lang w:val="it-IT" w:bidi="ro-RO"/>
        </w:rPr>
      </w:pPr>
      <w:r>
        <w:rPr>
          <w:i/>
          <w:sz w:val="16"/>
          <w:szCs w:val="20"/>
          <w:lang w:val="es-ES" w:eastAsia="ro-RO"/>
        </w:rPr>
        <w:t>-</w:t>
      </w:r>
      <w:r w:rsidRPr="00EE4EBD">
        <w:rPr>
          <w:rFonts w:eastAsia="Calibri"/>
          <w:sz w:val="22"/>
          <w:szCs w:val="22"/>
          <w:lang w:val="it-IT" w:bidi="ro-RO"/>
        </w:rPr>
        <w:t xml:space="preserve"> </w:t>
      </w:r>
      <w:r w:rsidRPr="00EE62B0">
        <w:rPr>
          <w:rFonts w:eastAsia="Calibri"/>
          <w:sz w:val="22"/>
          <w:szCs w:val="22"/>
          <w:lang w:val="it-IT" w:bidi="ro-RO"/>
        </w:rPr>
        <w:t>Livrarea se va face in maxim 10 de zile  de la data mentionata in ordinul de incepere</w:t>
      </w:r>
    </w:p>
    <w:p w:rsidR="00EE4EBD" w:rsidRPr="00EE62B0" w:rsidRDefault="00EE4EBD" w:rsidP="00EE4EBD">
      <w:pPr>
        <w:rPr>
          <w:rFonts w:eastAsia="Calibri"/>
          <w:sz w:val="22"/>
          <w:szCs w:val="22"/>
          <w:lang w:val="it-IT" w:bidi="ro-RO"/>
        </w:rPr>
      </w:pPr>
      <w:r>
        <w:rPr>
          <w:i/>
          <w:sz w:val="16"/>
          <w:szCs w:val="20"/>
          <w:lang w:val="es-ES" w:eastAsia="ro-RO"/>
        </w:rPr>
        <w:t xml:space="preserve">- </w:t>
      </w:r>
      <w:r w:rsidRPr="00EE62B0">
        <w:rPr>
          <w:rFonts w:eastAsia="Calibri"/>
          <w:sz w:val="22"/>
          <w:szCs w:val="22"/>
          <w:lang w:val="it-IT" w:bidi="ro-RO"/>
        </w:rPr>
        <w:t>Perioada de garantie a produselor este  de minim 24 luni si va curge de la data receptiei calitative si cantitative a acestora.</w:t>
      </w:r>
    </w:p>
    <w:p w:rsidR="00EE4EBD" w:rsidRDefault="00EE4EBD" w:rsidP="00665BF4">
      <w:pPr>
        <w:spacing w:after="160" w:line="259" w:lineRule="auto"/>
        <w:rPr>
          <w:i/>
          <w:sz w:val="16"/>
          <w:szCs w:val="20"/>
          <w:lang w:val="es-ES" w:eastAsia="ro-RO"/>
        </w:rPr>
      </w:pPr>
    </w:p>
    <w:tbl>
      <w:tblPr>
        <w:tblStyle w:val="TableGrid"/>
        <w:tblW w:w="14175" w:type="dxa"/>
        <w:tblInd w:w="250" w:type="dxa"/>
        <w:tblLayout w:type="fixed"/>
        <w:tblLook w:val="04A0" w:firstRow="1" w:lastRow="0" w:firstColumn="1" w:lastColumn="0" w:noHBand="0" w:noVBand="1"/>
      </w:tblPr>
      <w:tblGrid>
        <w:gridCol w:w="850"/>
        <w:gridCol w:w="1559"/>
        <w:gridCol w:w="709"/>
        <w:gridCol w:w="708"/>
        <w:gridCol w:w="3545"/>
        <w:gridCol w:w="1843"/>
        <w:gridCol w:w="992"/>
        <w:gridCol w:w="567"/>
        <w:gridCol w:w="3402"/>
      </w:tblGrid>
      <w:tr w:rsidR="00EE4EBD" w:rsidRPr="00EE62B0" w:rsidTr="00EE4EBD">
        <w:tc>
          <w:tcPr>
            <w:tcW w:w="850" w:type="dxa"/>
            <w:vAlign w:val="center"/>
          </w:tcPr>
          <w:p w:rsidR="00EE4EBD" w:rsidRPr="00EE62B0" w:rsidRDefault="00EE4EBD" w:rsidP="00EE4EBD">
            <w:pPr>
              <w:jc w:val="center"/>
              <w:rPr>
                <w:rFonts w:eastAsia="Calibri"/>
                <w:b/>
                <w:sz w:val="22"/>
                <w:szCs w:val="22"/>
                <w:lang w:val="it-IT" w:bidi="ro-RO"/>
              </w:rPr>
            </w:pPr>
          </w:p>
          <w:p w:rsidR="00EE4EBD" w:rsidRPr="00EE62B0" w:rsidRDefault="00EE4EBD" w:rsidP="00EE4EBD">
            <w:pPr>
              <w:jc w:val="center"/>
              <w:rPr>
                <w:rFonts w:eastAsia="Calibri"/>
                <w:b/>
                <w:sz w:val="22"/>
                <w:szCs w:val="22"/>
                <w:lang w:val="it-IT" w:bidi="ro-RO"/>
              </w:rPr>
            </w:pPr>
            <w:r w:rsidRPr="00EE62B0">
              <w:rPr>
                <w:rFonts w:eastAsia="Calibri"/>
                <w:b/>
                <w:sz w:val="22"/>
                <w:szCs w:val="22"/>
                <w:lang w:val="it-IT" w:bidi="ro-RO"/>
              </w:rPr>
              <w:t>Nr.</w:t>
            </w:r>
          </w:p>
          <w:p w:rsidR="00EE4EBD" w:rsidRPr="00EE62B0" w:rsidRDefault="00EE4EBD" w:rsidP="00EE4EBD">
            <w:pPr>
              <w:jc w:val="center"/>
              <w:rPr>
                <w:rFonts w:eastAsia="Calibri"/>
                <w:b/>
                <w:sz w:val="22"/>
                <w:szCs w:val="22"/>
                <w:lang w:val="it-IT" w:bidi="ro-RO"/>
              </w:rPr>
            </w:pPr>
            <w:r w:rsidRPr="00EE62B0">
              <w:rPr>
                <w:rFonts w:eastAsia="Calibri"/>
                <w:b/>
                <w:sz w:val="22"/>
                <w:szCs w:val="22"/>
                <w:lang w:val="it-IT" w:bidi="ro-RO"/>
              </w:rPr>
              <w:t>Crt.</w:t>
            </w:r>
          </w:p>
        </w:tc>
        <w:tc>
          <w:tcPr>
            <w:tcW w:w="1559" w:type="dxa"/>
            <w:vAlign w:val="center"/>
          </w:tcPr>
          <w:p w:rsidR="00EE4EBD" w:rsidRPr="00EE62B0" w:rsidRDefault="00EE4EBD" w:rsidP="00EE4EBD">
            <w:pPr>
              <w:jc w:val="center"/>
              <w:rPr>
                <w:rFonts w:eastAsia="Calibri"/>
                <w:b/>
                <w:sz w:val="22"/>
                <w:szCs w:val="22"/>
                <w:lang w:val="it-IT" w:bidi="ro-RO"/>
              </w:rPr>
            </w:pPr>
            <w:r w:rsidRPr="00EE62B0">
              <w:rPr>
                <w:rFonts w:eastAsia="Calibri"/>
                <w:b/>
                <w:sz w:val="22"/>
                <w:szCs w:val="22"/>
                <w:lang w:val="it-IT" w:bidi="ro-RO"/>
              </w:rPr>
              <w:t>Denumire</w:t>
            </w:r>
          </w:p>
        </w:tc>
        <w:tc>
          <w:tcPr>
            <w:tcW w:w="709" w:type="dxa"/>
            <w:vAlign w:val="center"/>
          </w:tcPr>
          <w:p w:rsidR="00EE4EBD" w:rsidRPr="00EE62B0" w:rsidRDefault="00EE4EBD" w:rsidP="00EE4EBD">
            <w:pPr>
              <w:rPr>
                <w:rFonts w:eastAsia="Calibri"/>
                <w:b/>
                <w:sz w:val="22"/>
                <w:szCs w:val="22"/>
                <w:lang w:val="it-IT" w:bidi="ro-RO"/>
              </w:rPr>
            </w:pPr>
            <w:r w:rsidRPr="00EE62B0">
              <w:rPr>
                <w:rFonts w:eastAsia="Calibri"/>
                <w:b/>
                <w:sz w:val="22"/>
                <w:szCs w:val="22"/>
                <w:lang w:val="it-IT" w:bidi="ro-RO"/>
              </w:rPr>
              <w:t>Cant</w:t>
            </w:r>
          </w:p>
        </w:tc>
        <w:tc>
          <w:tcPr>
            <w:tcW w:w="708" w:type="dxa"/>
            <w:vAlign w:val="center"/>
          </w:tcPr>
          <w:p w:rsidR="00EE4EBD" w:rsidRPr="00EE62B0" w:rsidRDefault="00EE4EBD" w:rsidP="00EE4EBD">
            <w:pPr>
              <w:rPr>
                <w:rFonts w:eastAsia="Calibri"/>
                <w:b/>
                <w:sz w:val="22"/>
                <w:szCs w:val="22"/>
                <w:lang w:val="it-IT" w:bidi="ro-RO"/>
              </w:rPr>
            </w:pPr>
            <w:r w:rsidRPr="00EE62B0">
              <w:rPr>
                <w:rFonts w:eastAsia="Calibri"/>
                <w:b/>
                <w:sz w:val="22"/>
                <w:szCs w:val="22"/>
                <w:lang w:val="it-IT" w:bidi="ro-RO"/>
              </w:rPr>
              <w:t>U.M.</w:t>
            </w:r>
          </w:p>
        </w:tc>
        <w:tc>
          <w:tcPr>
            <w:tcW w:w="3545" w:type="dxa"/>
            <w:vAlign w:val="center"/>
          </w:tcPr>
          <w:p w:rsidR="00EE4EBD" w:rsidRPr="00EE62B0" w:rsidRDefault="00EE4EBD" w:rsidP="00EE4EBD">
            <w:pPr>
              <w:rPr>
                <w:rFonts w:eastAsia="Calibri"/>
                <w:b/>
                <w:sz w:val="22"/>
                <w:szCs w:val="22"/>
                <w:lang w:val="it-IT" w:bidi="ro-RO"/>
              </w:rPr>
            </w:pPr>
            <w:r>
              <w:rPr>
                <w:rFonts w:eastAsia="Calibri"/>
                <w:b/>
                <w:sz w:val="22"/>
                <w:szCs w:val="22"/>
                <w:lang w:val="it-IT" w:bidi="ro-RO"/>
              </w:rPr>
              <w:t>Specificaţii tehnice sau</w:t>
            </w:r>
            <w:r w:rsidRPr="00EE62B0">
              <w:rPr>
                <w:rFonts w:eastAsia="Calibri"/>
                <w:b/>
                <w:sz w:val="22"/>
                <w:szCs w:val="22"/>
                <w:lang w:val="it-IT" w:bidi="ro-RO"/>
              </w:rPr>
              <w:t xml:space="preserve"> cerinţe de performanţă / funcţionale minime </w:t>
            </w:r>
          </w:p>
        </w:tc>
        <w:tc>
          <w:tcPr>
            <w:tcW w:w="1843" w:type="dxa"/>
          </w:tcPr>
          <w:p w:rsidR="00EE4EBD" w:rsidRPr="00EE62B0" w:rsidRDefault="00EE4EBD" w:rsidP="00EE4EBD">
            <w:pPr>
              <w:rPr>
                <w:rFonts w:eastAsia="Calibri"/>
                <w:b/>
                <w:sz w:val="22"/>
                <w:szCs w:val="22"/>
                <w:lang w:val="it-IT" w:bidi="ro-RO"/>
              </w:rPr>
            </w:pPr>
            <w:r>
              <w:rPr>
                <w:rFonts w:eastAsia="Calibri"/>
                <w:b/>
                <w:sz w:val="22"/>
                <w:szCs w:val="22"/>
                <w:lang w:val="it-IT" w:bidi="ro-RO"/>
              </w:rPr>
              <w:t>Denumire</w:t>
            </w:r>
          </w:p>
        </w:tc>
        <w:tc>
          <w:tcPr>
            <w:tcW w:w="992" w:type="dxa"/>
          </w:tcPr>
          <w:p w:rsidR="00EE4EBD" w:rsidRPr="00EE62B0" w:rsidRDefault="00EE4EBD" w:rsidP="00EE4EBD">
            <w:pPr>
              <w:ind w:right="-108"/>
              <w:rPr>
                <w:rFonts w:eastAsia="Calibri"/>
                <w:b/>
                <w:sz w:val="22"/>
                <w:szCs w:val="22"/>
                <w:lang w:val="it-IT" w:bidi="ro-RO"/>
              </w:rPr>
            </w:pPr>
            <w:r>
              <w:rPr>
                <w:rFonts w:eastAsia="Calibri"/>
                <w:b/>
                <w:sz w:val="22"/>
                <w:szCs w:val="22"/>
                <w:lang w:val="it-IT" w:bidi="ro-RO"/>
              </w:rPr>
              <w:t xml:space="preserve">Cantitate </w:t>
            </w:r>
          </w:p>
        </w:tc>
        <w:tc>
          <w:tcPr>
            <w:tcW w:w="567" w:type="dxa"/>
          </w:tcPr>
          <w:p w:rsidR="00EE4EBD" w:rsidRPr="00EE62B0" w:rsidRDefault="00EE4EBD" w:rsidP="00EE4EBD">
            <w:pPr>
              <w:ind w:right="-108"/>
              <w:rPr>
                <w:rFonts w:eastAsia="Calibri"/>
                <w:b/>
                <w:sz w:val="22"/>
                <w:szCs w:val="22"/>
                <w:lang w:val="it-IT" w:bidi="ro-RO"/>
              </w:rPr>
            </w:pPr>
            <w:r>
              <w:rPr>
                <w:rFonts w:eastAsia="Calibri"/>
                <w:b/>
                <w:sz w:val="22"/>
                <w:szCs w:val="22"/>
                <w:lang w:val="it-IT" w:bidi="ro-RO"/>
              </w:rPr>
              <w:t>UM</w:t>
            </w:r>
          </w:p>
        </w:tc>
        <w:tc>
          <w:tcPr>
            <w:tcW w:w="3402" w:type="dxa"/>
          </w:tcPr>
          <w:p w:rsidR="00EE4EBD" w:rsidRDefault="00EE4EBD" w:rsidP="00EE4EBD">
            <w:pPr>
              <w:ind w:right="-108"/>
              <w:rPr>
                <w:rFonts w:eastAsia="Calibri"/>
                <w:b/>
                <w:sz w:val="22"/>
                <w:szCs w:val="22"/>
                <w:lang w:val="it-IT" w:bidi="ro-RO"/>
              </w:rPr>
            </w:pPr>
            <w:r>
              <w:rPr>
                <w:rFonts w:eastAsia="Calibri"/>
                <w:b/>
                <w:sz w:val="22"/>
                <w:szCs w:val="22"/>
                <w:lang w:val="it-IT" w:bidi="ro-RO"/>
              </w:rPr>
              <w:t>Specificaţii tehnice sau</w:t>
            </w:r>
            <w:r w:rsidRPr="00EE62B0">
              <w:rPr>
                <w:rFonts w:eastAsia="Calibri"/>
                <w:b/>
                <w:sz w:val="22"/>
                <w:szCs w:val="22"/>
                <w:lang w:val="it-IT" w:bidi="ro-RO"/>
              </w:rPr>
              <w:t xml:space="preserve"> cerinţe de performanţă</w:t>
            </w:r>
            <w:r>
              <w:rPr>
                <w:rFonts w:eastAsia="Calibri"/>
                <w:b/>
                <w:sz w:val="22"/>
                <w:szCs w:val="22"/>
                <w:lang w:val="it-IT" w:bidi="ro-RO"/>
              </w:rPr>
              <w:t xml:space="preserve"> ofertate</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w:t>
            </w:r>
          </w:p>
        </w:tc>
        <w:tc>
          <w:tcPr>
            <w:tcW w:w="1559" w:type="dxa"/>
            <w:vAlign w:val="center"/>
          </w:tcPr>
          <w:p w:rsidR="00EE4EBD" w:rsidRPr="00EE62B0" w:rsidRDefault="00EE4EBD" w:rsidP="00EE4EBD">
            <w:pPr>
              <w:rPr>
                <w:sz w:val="22"/>
                <w:szCs w:val="22"/>
              </w:rPr>
            </w:pPr>
            <w:r w:rsidRPr="00EE62B0">
              <w:rPr>
                <w:b/>
                <w:sz w:val="22"/>
                <w:szCs w:val="22"/>
              </w:rPr>
              <w:t>Birou cu unitate inferioară cu sertare</w:t>
            </w:r>
            <w:r w:rsidRPr="00EE62B0">
              <w:rPr>
                <w:sz w:val="22"/>
                <w:szCs w:val="22"/>
              </w:rPr>
              <w:t xml:space="preserve"> </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Birou cu unitate inferioară cu sertare. Dimensiuni: 140 × 70 × 75 cm (L × l × H). Material: PAL melaminat, grosime 18 mm; cant ABS 0</w:t>
            </w:r>
            <w:proofErr w:type="gramStart"/>
            <w:r w:rsidRPr="003A2F6F">
              <w:rPr>
                <w:rFonts w:eastAsia="Arial"/>
                <w:sz w:val="22"/>
                <w:szCs w:val="22"/>
                <w:lang w:eastAsia="zh-CN"/>
              </w:rPr>
              <w:t>,4</w:t>
            </w:r>
            <w:proofErr w:type="gramEnd"/>
            <w:r w:rsidRPr="003A2F6F">
              <w:rPr>
                <w:rFonts w:eastAsia="Arial"/>
                <w:sz w:val="22"/>
                <w:szCs w:val="22"/>
                <w:lang w:eastAsia="zh-CN"/>
              </w:rPr>
              <w:t xml:space="preserve"> mm și 2 mm pe blat și fronturi. Balamale și glisiere metalice; mânere din aluminiu tip bară. Culori disponibile: alb, negru, gri, fag, stejar, cireș, mahon, wenge, mesteacăn.</w:t>
            </w:r>
          </w:p>
        </w:tc>
        <w:tc>
          <w:tcPr>
            <w:tcW w:w="1843" w:type="dxa"/>
            <w:vAlign w:val="center"/>
          </w:tcPr>
          <w:p w:rsidR="00EE4EBD" w:rsidRPr="00EE62B0" w:rsidRDefault="00EE4EBD" w:rsidP="00EE4EBD">
            <w:pPr>
              <w:rPr>
                <w:sz w:val="22"/>
                <w:szCs w:val="22"/>
              </w:rPr>
            </w:pPr>
            <w:r w:rsidRPr="00EE62B0">
              <w:rPr>
                <w:b/>
                <w:sz w:val="22"/>
                <w:szCs w:val="22"/>
              </w:rPr>
              <w:t>Birou cu unitate inferioară cu sertare</w:t>
            </w:r>
            <w:r w:rsidRPr="00EE62B0">
              <w:rPr>
                <w:sz w:val="22"/>
                <w:szCs w:val="22"/>
              </w:rPr>
              <w:t xml:space="preserve"> </w:t>
            </w:r>
          </w:p>
        </w:tc>
        <w:tc>
          <w:tcPr>
            <w:tcW w:w="992" w:type="dxa"/>
          </w:tcPr>
          <w:p w:rsidR="00EE4EBD" w:rsidRDefault="00EE4EBD" w:rsidP="00EE4EBD">
            <w:pPr>
              <w:widowControl w:val="0"/>
              <w:tabs>
                <w:tab w:val="left" w:pos="9781"/>
                <w:tab w:val="left" w:pos="10206"/>
              </w:tabs>
              <w:spacing w:line="250" w:lineRule="exact"/>
              <w:ind w:right="320"/>
              <w:jc w:val="both"/>
              <w:rPr>
                <w:rFonts w:eastAsia="Arial"/>
                <w:sz w:val="22"/>
                <w:szCs w:val="22"/>
                <w:lang w:eastAsia="zh-CN"/>
              </w:rPr>
            </w:pPr>
          </w:p>
          <w:p w:rsidR="00EE4EBD" w:rsidRDefault="00EE4EBD" w:rsidP="00EE4EBD">
            <w:pPr>
              <w:widowControl w:val="0"/>
              <w:tabs>
                <w:tab w:val="left" w:pos="9781"/>
                <w:tab w:val="left" w:pos="10206"/>
              </w:tabs>
              <w:spacing w:line="250" w:lineRule="exact"/>
              <w:ind w:right="320"/>
              <w:jc w:val="both"/>
              <w:rPr>
                <w:rFonts w:eastAsia="Arial"/>
                <w:sz w:val="22"/>
                <w:szCs w:val="22"/>
                <w:lang w:eastAsia="zh-CN"/>
              </w:rPr>
            </w:pPr>
          </w:p>
          <w:p w:rsidR="00EE4EBD" w:rsidRDefault="00EE4EBD" w:rsidP="00EE4EBD">
            <w:pPr>
              <w:widowControl w:val="0"/>
              <w:tabs>
                <w:tab w:val="left" w:pos="9781"/>
                <w:tab w:val="left" w:pos="10206"/>
              </w:tabs>
              <w:spacing w:line="250" w:lineRule="exact"/>
              <w:ind w:right="320"/>
              <w:jc w:val="both"/>
              <w:rPr>
                <w:rFonts w:eastAsia="Arial"/>
                <w:sz w:val="22"/>
                <w:szCs w:val="22"/>
                <w:lang w:eastAsia="zh-CN"/>
              </w:rPr>
            </w:pPr>
          </w:p>
          <w:p w:rsidR="00EE4EBD" w:rsidRDefault="00EE4EBD" w:rsidP="00EE4EBD">
            <w:pPr>
              <w:widowControl w:val="0"/>
              <w:tabs>
                <w:tab w:val="left" w:pos="9781"/>
                <w:tab w:val="left" w:pos="10206"/>
              </w:tabs>
              <w:spacing w:line="250" w:lineRule="exact"/>
              <w:ind w:right="320"/>
              <w:jc w:val="both"/>
              <w:rPr>
                <w:rFonts w:eastAsia="Arial"/>
                <w:sz w:val="22"/>
                <w:szCs w:val="22"/>
                <w:lang w:eastAsia="zh-CN"/>
              </w:rPr>
            </w:pPr>
          </w:p>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Default="00EE4EBD" w:rsidP="00EE4EBD">
            <w:pPr>
              <w:widowControl w:val="0"/>
              <w:tabs>
                <w:tab w:val="left" w:pos="9781"/>
                <w:tab w:val="left" w:pos="10206"/>
              </w:tabs>
              <w:spacing w:line="250" w:lineRule="exact"/>
              <w:ind w:left="-108" w:right="-116"/>
              <w:jc w:val="both"/>
              <w:rPr>
                <w:rFonts w:eastAsia="Arial"/>
                <w:sz w:val="22"/>
                <w:szCs w:val="22"/>
                <w:lang w:eastAsia="zh-CN"/>
              </w:rPr>
            </w:pPr>
          </w:p>
          <w:p w:rsidR="00EE4EBD" w:rsidRDefault="00EE4EBD" w:rsidP="00EE4EBD">
            <w:pPr>
              <w:widowControl w:val="0"/>
              <w:tabs>
                <w:tab w:val="left" w:pos="9781"/>
                <w:tab w:val="left" w:pos="10206"/>
              </w:tabs>
              <w:spacing w:line="250" w:lineRule="exact"/>
              <w:ind w:left="-108" w:right="-116"/>
              <w:jc w:val="both"/>
              <w:rPr>
                <w:rFonts w:eastAsia="Arial"/>
                <w:sz w:val="22"/>
                <w:szCs w:val="22"/>
                <w:lang w:eastAsia="zh-CN"/>
              </w:rPr>
            </w:pPr>
          </w:p>
          <w:p w:rsidR="00EE4EBD" w:rsidRDefault="00EE4EBD" w:rsidP="00EE4EBD">
            <w:pPr>
              <w:widowControl w:val="0"/>
              <w:tabs>
                <w:tab w:val="left" w:pos="9781"/>
                <w:tab w:val="left" w:pos="10206"/>
              </w:tabs>
              <w:spacing w:line="250" w:lineRule="exact"/>
              <w:ind w:left="-108" w:right="-116"/>
              <w:jc w:val="both"/>
              <w:rPr>
                <w:rFonts w:eastAsia="Arial"/>
                <w:sz w:val="22"/>
                <w:szCs w:val="22"/>
                <w:lang w:eastAsia="zh-CN"/>
              </w:rPr>
            </w:pPr>
          </w:p>
          <w:p w:rsidR="00EE4EBD" w:rsidRDefault="00EE4EBD" w:rsidP="00EE4EBD">
            <w:pPr>
              <w:widowControl w:val="0"/>
              <w:tabs>
                <w:tab w:val="left" w:pos="9781"/>
                <w:tab w:val="left" w:pos="10206"/>
              </w:tabs>
              <w:spacing w:line="250" w:lineRule="exact"/>
              <w:ind w:left="-108" w:right="-116"/>
              <w:jc w:val="both"/>
              <w:rPr>
                <w:rFonts w:eastAsia="Arial"/>
                <w:sz w:val="22"/>
                <w:szCs w:val="22"/>
                <w:lang w:eastAsia="zh-CN"/>
              </w:rPr>
            </w:pPr>
          </w:p>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EE4EBD" w:rsidRDefault="00EE4EBD" w:rsidP="00EE4EB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EE4EBD" w:rsidRDefault="00EE4EBD" w:rsidP="00EE4EBD">
            <w:pPr>
              <w:widowControl w:val="0"/>
              <w:tabs>
                <w:tab w:val="left" w:pos="9781"/>
                <w:tab w:val="left" w:pos="10206"/>
              </w:tabs>
              <w:spacing w:line="250" w:lineRule="exact"/>
              <w:ind w:right="320"/>
              <w:jc w:val="both"/>
              <w:rPr>
                <w:rFonts w:eastAsia="Arial"/>
                <w:i/>
                <w:sz w:val="22"/>
                <w:szCs w:val="22"/>
                <w:lang w:eastAsia="zh-CN"/>
              </w:rPr>
            </w:pPr>
          </w:p>
          <w:p w:rsidR="00EE4EBD" w:rsidRPr="00750F5D" w:rsidRDefault="00EE4EBD" w:rsidP="00EE4EB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EE4EBD" w:rsidRPr="00750F5D" w:rsidRDefault="00EE4EB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EE4EBD" w:rsidRPr="00750F5D" w:rsidRDefault="00EE4EBD" w:rsidP="00EE4EB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EE4EB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Pr="00EE4EBD" w:rsidRDefault="00750F5D" w:rsidP="00EE4EBD">
            <w:pPr>
              <w:widowControl w:val="0"/>
              <w:tabs>
                <w:tab w:val="left" w:pos="9781"/>
                <w:tab w:val="left" w:pos="10206"/>
              </w:tabs>
              <w:spacing w:line="250" w:lineRule="exact"/>
              <w:ind w:right="320"/>
              <w:jc w:val="both"/>
              <w:rPr>
                <w:rFonts w:eastAsia="Arial"/>
                <w:i/>
                <w:sz w:val="22"/>
                <w:szCs w:val="22"/>
                <w:lang w:eastAsia="zh-CN"/>
              </w:rPr>
            </w:pPr>
            <w:r w:rsidRPr="00750F5D">
              <w:rPr>
                <w:rFonts w:eastAsia="Arial"/>
                <w:i/>
                <w:sz w:val="16"/>
                <w:szCs w:val="16"/>
                <w:highlight w:val="yellow"/>
                <w:lang w:eastAsia="zh-CN"/>
              </w:rPr>
              <w:t>*</w:t>
            </w:r>
            <w:r w:rsidR="00EE4EBD"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2</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Scaun birou</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Scaun de birou ergonomic. Spătar din textil tip plasă, respirabil și rezistent la uzură; șezut cu densitate și elasticitate ridicate. Cadru din nylon și fibră de sticlă. Tetieră rotativă, reglabilă pe înălțime; suport lombar fix; cotiere fixe. Culoare: negru.</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Scaun birou</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3</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Raft arhivare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Raft de arhivare deschis (fără uși), 5 polițe / 6 spații de depozitare. Dimensiuni: 80 × 33 × 211 cm (L × A × H). Material: PAL melaminat 18 mm; spate din PFL melaminat alb; cant ABS 0</w:t>
            </w:r>
            <w:proofErr w:type="gramStart"/>
            <w:r w:rsidRPr="003A2F6F">
              <w:rPr>
                <w:rFonts w:eastAsia="Arial"/>
                <w:sz w:val="22"/>
                <w:szCs w:val="22"/>
                <w:lang w:eastAsia="zh-CN"/>
              </w:rPr>
              <w:t>,4</w:t>
            </w:r>
            <w:proofErr w:type="gramEnd"/>
            <w:r w:rsidRPr="003A2F6F">
              <w:rPr>
                <w:rFonts w:eastAsia="Arial"/>
                <w:sz w:val="22"/>
                <w:szCs w:val="22"/>
                <w:lang w:eastAsia="zh-CN"/>
              </w:rPr>
              <w:t xml:space="preserve"> mm. Picioare reglabile (+15 mm). Culori disponibile: alb, negru, gri, fag, stejar, cireș, mahon, wenge, mesteacăn.</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Raft arhivare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4</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Dulap depozitare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6</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 xml:space="preserve">- Dulap de depozitare cu 2 uși, 5 polițe interioare (6 spații). Dimensiuni: 80 × 35 × 211 cm (L × A × H). Material: PAL </w:t>
            </w:r>
            <w:r w:rsidRPr="003A2F6F">
              <w:rPr>
                <w:rFonts w:eastAsia="Arial"/>
                <w:sz w:val="22"/>
                <w:szCs w:val="22"/>
                <w:lang w:eastAsia="zh-CN"/>
              </w:rPr>
              <w:lastRenderedPageBreak/>
              <w:t>melaminat 18 mm; cant ABS 0,4 mm, 2 mm pe uși. Balamale metalice; mânere din aluminiu tip buton; picioare reglabile 15 mm. Culori disponibile: alb, negru, gri, fag, stejar, cireș, mahon, wenge, mesteacăn.</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lastRenderedPageBreak/>
              <w:t>Dulap depozitare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6</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5</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 xml:space="preserve">Costum pompier Nomex compus din bluză  si pantaloni cu pieptar, 2 bucati /set </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set</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3A2F6F">
              <w:rPr>
                <w:rFonts w:eastAsia="Arial"/>
                <w:b/>
                <w:sz w:val="22"/>
                <w:szCs w:val="22"/>
                <w:lang w:eastAsia="zh-CN"/>
              </w:rPr>
              <w:t xml:space="preserve">Costum pompier Nomex compus din bluză  si pantaloni cu pieptar </w:t>
            </w:r>
          </w:p>
          <w:p w:rsidR="00EE4EBD" w:rsidRPr="003A2F6F"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3A2F6F">
              <w:rPr>
                <w:rFonts w:eastAsia="Arial"/>
                <w:b/>
                <w:sz w:val="22"/>
                <w:szCs w:val="22"/>
                <w:lang w:eastAsia="zh-CN"/>
              </w:rPr>
              <w:t>Fabricat din material aramidic Nomex care este o fibră sintetică de tip meta-aramid, renumită pentru rezistența sa remarcabilă la foc, căldură extremă și agenți chimici.</w:t>
            </w:r>
          </w:p>
          <w:p w:rsidR="00EE4EBD" w:rsidRPr="003A2F6F"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3A2F6F">
              <w:rPr>
                <w:rFonts w:eastAsia="Arial"/>
                <w:b/>
                <w:sz w:val="22"/>
                <w:szCs w:val="22"/>
                <w:lang w:eastAsia="zh-CN"/>
              </w:rPr>
              <w:t>Bluză Nomex</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xml:space="preserve">- Bluză de intervenție pentru pompieri (parte a costumului de protecție). Construcție multistrat: strat exterior 75% meta-aramidă, 23% para-aramidă, 2% fibre antistatice; strat intermediar impermeabil-respirabil (tricot poliester + membrană poliuretanică); barieră termică din nețesut aramidic; căptușeală 50% fibre aramidice ignifuge + 50% vâscoză FR. Benzi retroreflectorizante ignifuge, contrastante, galben/argintiu/galben. Benzi aplicate circular pe piept și talie, două benzi pe mâneci. Fermoar metalic ignifug detașabil, benzi velcro ignifuge, capse metalice pe epoleți; 3 buzunare pe piept cu margini întărite și clape; manșete reglabile cu velcro. Greutate </w:t>
            </w:r>
            <w:r w:rsidRPr="003A2F6F">
              <w:rPr>
                <w:rFonts w:eastAsia="Arial"/>
                <w:sz w:val="22"/>
                <w:szCs w:val="22"/>
                <w:lang w:eastAsia="zh-CN"/>
              </w:rPr>
              <w:lastRenderedPageBreak/>
              <w:t>costum complet: cca 2</w:t>
            </w:r>
            <w:proofErr w:type="gramStart"/>
            <w:r w:rsidRPr="003A2F6F">
              <w:rPr>
                <w:rFonts w:eastAsia="Arial"/>
                <w:sz w:val="22"/>
                <w:szCs w:val="22"/>
                <w:lang w:eastAsia="zh-CN"/>
              </w:rPr>
              <w:t>,7</w:t>
            </w:r>
            <w:proofErr w:type="gramEnd"/>
            <w:r w:rsidRPr="003A2F6F">
              <w:rPr>
                <w:rFonts w:eastAsia="Arial"/>
                <w:sz w:val="22"/>
                <w:szCs w:val="22"/>
                <w:lang w:eastAsia="zh-CN"/>
              </w:rPr>
              <w:t xml:space="preserve"> kg.</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Certificări: SR EN 469:2020, SR EN 1149-5:2018, SR EN ISO 20471:2013, SR EN ISO 14116:2015, SR EN ISO 13688:2013</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b/>
                <w:sz w:val="22"/>
                <w:szCs w:val="22"/>
                <w:lang w:eastAsia="zh-CN"/>
              </w:rPr>
              <w:t>Pantaloni cu pieptar Nomex</w:t>
            </w:r>
            <w:r w:rsidRPr="003A2F6F">
              <w:rPr>
                <w:rFonts w:eastAsia="Arial"/>
                <w:sz w:val="22"/>
                <w:szCs w:val="22"/>
                <w:lang w:eastAsia="zh-CN"/>
              </w:rPr>
              <w:t xml:space="preserve"> </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Pantaloni cu pieptar pentru pompieri (parte a costumului de protecție). Construcție multistrat: strat exterior 75% meta-aramidă, 23% para-aramidă, 2% fibre antistatice; strat intermediar impermeabil-respirabil (tricot poliester + membrană poliuretanică); barieră termică din nețesut aramidic; căptușeală 50% fibre aramidice ignifuge + 50% vâscoză FR. Benzi retroreflectorizante ignifuge, contrastante, galben/argintiu/galben. Căptușeală integrală, întărituri exterioare la genunchi, panouri laterale elastice, bretele reglabile cu catarame metalice. Greutate costum complet: cca 2</w:t>
            </w:r>
            <w:proofErr w:type="gramStart"/>
            <w:r w:rsidRPr="003A2F6F">
              <w:rPr>
                <w:rFonts w:eastAsia="Arial"/>
                <w:sz w:val="22"/>
                <w:szCs w:val="22"/>
                <w:lang w:eastAsia="zh-CN"/>
              </w:rPr>
              <w:t>,7</w:t>
            </w:r>
            <w:proofErr w:type="gramEnd"/>
            <w:r w:rsidRPr="003A2F6F">
              <w:rPr>
                <w:rFonts w:eastAsia="Arial"/>
                <w:sz w:val="22"/>
                <w:szCs w:val="22"/>
                <w:lang w:eastAsia="zh-CN"/>
              </w:rPr>
              <w:t xml:space="preserve"> kg.</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Certificări: SR EN 469:2020, SR EN 1149-5:2018, SR EN ISO 20471:2013, SR EN ISO 14116:2015, SR EN ISO 13688:2013.</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lastRenderedPageBreak/>
              <w:t xml:space="preserve">Costum pompier Nomex compus din bluză  si pantaloni cu pieptar, 2 bucati /set </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set</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6</w:t>
            </w:r>
          </w:p>
        </w:tc>
        <w:tc>
          <w:tcPr>
            <w:tcW w:w="1559" w:type="dxa"/>
          </w:tcPr>
          <w:p w:rsidR="00EE4EBD" w:rsidRPr="00EE62B0" w:rsidRDefault="00EE4EBD" w:rsidP="00EE4EBD">
            <w:pPr>
              <w:widowControl w:val="0"/>
              <w:tabs>
                <w:tab w:val="left" w:pos="9781"/>
                <w:tab w:val="left" w:pos="10206"/>
              </w:tabs>
              <w:spacing w:line="250" w:lineRule="exact"/>
              <w:ind w:right="320"/>
              <w:rPr>
                <w:rFonts w:eastAsiaTheme="minorEastAsia"/>
                <w:b/>
                <w:bCs/>
                <w:sz w:val="22"/>
                <w:szCs w:val="22"/>
                <w:lang w:eastAsia="zh-CN"/>
              </w:rPr>
            </w:pPr>
            <w:r w:rsidRPr="00EE62B0">
              <w:rPr>
                <w:rFonts w:eastAsiaTheme="minorEastAsia"/>
                <w:b/>
                <w:bCs/>
                <w:sz w:val="22"/>
                <w:szCs w:val="22"/>
                <w:lang w:eastAsia="zh-CN"/>
              </w:rPr>
              <w:t>Mănuși termoizolante</w:t>
            </w:r>
          </w:p>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perechi</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xml:space="preserve">- Mănuși de intervenție pentru pompieri. Materiale: piele bovină tratată, fibre para-aramidice și meta-aramidice, membrană impermeabilă; cusături din fir para-aramidic. Rezistente la flacără, căldură convectivă și </w:t>
            </w:r>
            <w:r w:rsidRPr="003A2F6F">
              <w:rPr>
                <w:rFonts w:eastAsia="Arial"/>
                <w:sz w:val="22"/>
                <w:szCs w:val="22"/>
                <w:lang w:eastAsia="zh-CN"/>
              </w:rPr>
              <w:lastRenderedPageBreak/>
              <w:t>radiantă și la substanțe chimice; nu se topesc la contactul cu materiale incandescente; impermeabile. Mărimi: 9, 10, 11, 12.</w:t>
            </w:r>
          </w:p>
          <w:p w:rsidR="00EE4EBD" w:rsidRPr="003A2F6F" w:rsidRDefault="0096229B" w:rsidP="00EE4EBD">
            <w:pPr>
              <w:widowControl w:val="0"/>
              <w:tabs>
                <w:tab w:val="left" w:pos="9781"/>
                <w:tab w:val="left" w:pos="10206"/>
              </w:tabs>
              <w:spacing w:line="250" w:lineRule="exact"/>
              <w:ind w:right="320"/>
              <w:jc w:val="both"/>
              <w:rPr>
                <w:rFonts w:eastAsia="Arial"/>
                <w:sz w:val="22"/>
                <w:szCs w:val="22"/>
                <w:lang w:eastAsia="zh-CN"/>
              </w:rPr>
            </w:pPr>
            <w:r>
              <w:rPr>
                <w:rFonts w:eastAsia="Arial"/>
                <w:sz w:val="22"/>
                <w:szCs w:val="22"/>
                <w:lang w:eastAsia="zh-CN"/>
              </w:rPr>
              <w:t>Certificări</w:t>
            </w:r>
            <w:proofErr w:type="gramStart"/>
            <w:r>
              <w:rPr>
                <w:rFonts w:eastAsia="Arial"/>
                <w:sz w:val="22"/>
                <w:szCs w:val="22"/>
                <w:lang w:eastAsia="zh-CN"/>
              </w:rPr>
              <w:t>:EN</w:t>
            </w:r>
            <w:bookmarkStart w:id="0" w:name="_GoBack"/>
            <w:bookmarkEnd w:id="0"/>
            <w:r w:rsidR="00EE4EBD" w:rsidRPr="003A2F6F">
              <w:rPr>
                <w:rFonts w:eastAsia="Arial"/>
                <w:sz w:val="22"/>
                <w:szCs w:val="22"/>
                <w:lang w:eastAsia="zh-CN"/>
              </w:rPr>
              <w:t>659:2003</w:t>
            </w:r>
            <w:proofErr w:type="gramEnd"/>
            <w:r w:rsidR="00EE4EBD" w:rsidRPr="003A2F6F">
              <w:rPr>
                <w:rFonts w:eastAsia="Arial"/>
                <w:sz w:val="22"/>
                <w:szCs w:val="22"/>
                <w:lang w:eastAsia="zh-CN"/>
              </w:rPr>
              <w:t>+A1:2008, EN 420:2003+A1:2009, marcaj CE, conform Regulamentului (UE) 2016/425.</w:t>
            </w:r>
          </w:p>
        </w:tc>
        <w:tc>
          <w:tcPr>
            <w:tcW w:w="1843" w:type="dxa"/>
          </w:tcPr>
          <w:p w:rsidR="00EE4EBD" w:rsidRPr="00EE62B0" w:rsidRDefault="00EE4EBD" w:rsidP="00EE4EBD">
            <w:pPr>
              <w:widowControl w:val="0"/>
              <w:tabs>
                <w:tab w:val="left" w:pos="9781"/>
                <w:tab w:val="left" w:pos="10206"/>
              </w:tabs>
              <w:spacing w:line="250" w:lineRule="exact"/>
              <w:ind w:right="320"/>
              <w:rPr>
                <w:rFonts w:eastAsiaTheme="minorEastAsia"/>
                <w:b/>
                <w:bCs/>
                <w:sz w:val="22"/>
                <w:szCs w:val="22"/>
                <w:lang w:eastAsia="zh-CN"/>
              </w:rPr>
            </w:pPr>
            <w:r w:rsidRPr="00EE62B0">
              <w:rPr>
                <w:rFonts w:eastAsiaTheme="minorEastAsia"/>
                <w:b/>
                <w:bCs/>
                <w:sz w:val="22"/>
                <w:szCs w:val="22"/>
                <w:lang w:eastAsia="zh-CN"/>
              </w:rPr>
              <w:lastRenderedPageBreak/>
              <w:t>Mănuși termoizolante</w:t>
            </w:r>
          </w:p>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perechi</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w:t>
            </w:r>
            <w:r w:rsidRPr="00750F5D">
              <w:rPr>
                <w:rFonts w:eastAsia="Arial"/>
                <w:i/>
                <w:sz w:val="16"/>
                <w:szCs w:val="16"/>
                <w:highlight w:val="yellow"/>
                <w:lang w:eastAsia="zh-CN"/>
              </w:rPr>
              <w:lastRenderedPageBreak/>
              <w:t>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7</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Cască cu vizier</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-Cască de protecție pentru pompieri. Calotă din material termoplastic; vizor și apărătoare de ceafă rezistente la foc; permite montarea de ochelari de protecție sau vizor extins din policarbonat, compatibil cu masca de respirat. Reglare circumferință 47–68 cm prin buton rotativ; curea de bărbie în 3 puncte. Rezistă la 800 °C timp de 15 s; temperatură de lucru -30…+50 °C; rezistă la particule cu viteza de până la 120 m/s și la contact scurt cu cabluri electrice c.a. de max. 440 V.</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Certificări: EN 443, EN 16473, EN 14458, EN 166.</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Cască cu vizier</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8</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Guler cervical</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-Guler cervical rigid, ajustabil, pentru fixarea și stabilizarea completă a coloanei cervicale. Material ușor, netoxic, hipoalergenic, igienic. Mărime: circumferința gâtului 40–46 cm. Culoare: bej.</w:t>
            </w:r>
          </w:p>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Certificări: dispozitiv medical ortopedic, cu aviz al Ministerului Sănătății.</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Guler cervical</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9</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t>Trusă de prim ajutor</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Caracteristici tehnice</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Material cutie: plastic ABS, etanș</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 xml:space="preserve">Culoare: portocaliu (standard), </w:t>
            </w:r>
            <w:r w:rsidRPr="003A2F6F">
              <w:rPr>
                <w:rFonts w:eastAsia="Arial"/>
                <w:sz w:val="22"/>
                <w:szCs w:val="22"/>
                <w:lang w:eastAsia="zh-CN"/>
              </w:rPr>
              <w:lastRenderedPageBreak/>
              <w:t>alte culori la cerere: verde, alb, galben</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Dimensiuni: 400 x 300 x 150 mm</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Montaj: pe perete sau transportabilă</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Conformitate: Ordinul Ministerului Sănătății și Familiei nr. 427/14.06.2002 (M.Of. 531/22.07.2002)</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Conținut:</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Foarfece cu vârfuri boante, 1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Garou 50 cm, 1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Deschizător de gură din plastic, 1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Dispozitiv de respirație gură la gură, cu filtru hidrofob, 1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Pipă Guedel mărimea 4 și mărimea 10, câte 1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Mănuși de examinare, 4 perechi</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Pahare de unică folosință, 5 buc.</w:t>
            </w:r>
          </w:p>
          <w:p w:rsidR="00EE4EBD" w:rsidRPr="003A2F6F" w:rsidRDefault="00EE4EBD" w:rsidP="00EE4EBD">
            <w:pPr>
              <w:widowControl w:val="0"/>
              <w:tabs>
                <w:tab w:val="left" w:pos="9781"/>
                <w:tab w:val="left" w:pos="10206"/>
              </w:tabs>
              <w:ind w:right="318"/>
              <w:contextualSpacing/>
              <w:jc w:val="both"/>
              <w:rPr>
                <w:rFonts w:eastAsia="Arial"/>
                <w:sz w:val="22"/>
                <w:szCs w:val="22"/>
                <w:lang w:eastAsia="zh-CN"/>
              </w:rPr>
            </w:pPr>
            <w:r w:rsidRPr="003A2F6F">
              <w:rPr>
                <w:rFonts w:eastAsia="Arial"/>
                <w:sz w:val="22"/>
                <w:szCs w:val="22"/>
                <w:lang w:eastAsia="zh-CN"/>
              </w:rPr>
              <w:t>Batiste de hârtie cu soluție dezinfectantă, 10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Atele din plastic, 2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Feși de tifon mici 5 cm x 4 m, 5 </w:t>
            </w:r>
            <w:proofErr w:type="gramStart"/>
            <w:r w:rsidRPr="003A2F6F">
              <w:rPr>
                <w:rFonts w:eastAsia="Arial"/>
                <w:sz w:val="22"/>
                <w:szCs w:val="22"/>
                <w:lang w:eastAsia="zh-CN"/>
              </w:rPr>
              <w:t>buc.,</w:t>
            </w:r>
            <w:proofErr w:type="gramEnd"/>
            <w:r w:rsidRPr="003A2F6F">
              <w:rPr>
                <w:rFonts w:eastAsia="Arial"/>
                <w:sz w:val="22"/>
                <w:szCs w:val="22"/>
                <w:lang w:eastAsia="zh-CN"/>
              </w:rPr>
              <w:t xml:space="preserve"> și mari 10 cm x 5 m, 3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Bandaj triunghiular L = 96 cm, 2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Vată hidrofilă sterilă, pachet 50 g, 2 pachete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Ace de siguranță, 12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Leucoplast 5 cm x 5 m și 2</w:t>
            </w:r>
            <w:proofErr w:type="gramStart"/>
            <w:r w:rsidRPr="003A2F6F">
              <w:rPr>
                <w:rFonts w:eastAsia="Arial"/>
                <w:sz w:val="22"/>
                <w:szCs w:val="22"/>
                <w:lang w:eastAsia="zh-CN"/>
              </w:rPr>
              <w:t>,5</w:t>
            </w:r>
            <w:proofErr w:type="gramEnd"/>
            <w:r w:rsidRPr="003A2F6F">
              <w:rPr>
                <w:rFonts w:eastAsia="Arial"/>
                <w:sz w:val="22"/>
                <w:szCs w:val="22"/>
                <w:lang w:eastAsia="zh-CN"/>
              </w:rPr>
              <w:t xml:space="preserve"> cm x 5 m, câte 1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Alcool sanitar 200 ml, 1 flacon</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Comprese sterile 10 x 8 cm x 25 buc., 10 pachete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Pansament individual, 10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Pansament cu rivanol 6 x 10 cm, </w:t>
            </w:r>
            <w:r w:rsidRPr="003A2F6F">
              <w:rPr>
                <w:rFonts w:eastAsia="Arial"/>
                <w:sz w:val="22"/>
                <w:szCs w:val="22"/>
                <w:lang w:eastAsia="zh-CN"/>
              </w:rPr>
              <w:lastRenderedPageBreak/>
              <w:t>5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Plasture 6 x 10 cm, 5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Rivanol soluție 1%, 200 ml, 1 flacon</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Apă oxigenată sau perogen, 1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Alcool iodat 200 ml, 1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Creion, 1 </w:t>
            </w:r>
            <w:proofErr w:type="gramStart"/>
            <w:r w:rsidRPr="003A2F6F">
              <w:rPr>
                <w:rFonts w:eastAsia="Arial"/>
                <w:sz w:val="22"/>
                <w:szCs w:val="22"/>
                <w:lang w:eastAsia="zh-CN"/>
              </w:rPr>
              <w:t>buc.,</w:t>
            </w:r>
            <w:proofErr w:type="gramEnd"/>
            <w:r w:rsidRPr="003A2F6F">
              <w:rPr>
                <w:rFonts w:eastAsia="Arial"/>
                <w:sz w:val="22"/>
                <w:szCs w:val="22"/>
                <w:lang w:eastAsia="zh-CN"/>
              </w:rPr>
              <w:t xml:space="preserve"> și caiet 50 pagini, 1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Broșură cu instrucțiuni de prim ajutor, 1 buc.</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Folie de supraviețuire termoizolantă</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lastRenderedPageBreak/>
              <w:t>Trusă de prim ajutor</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*Se va specifica locatia unde produsele vor </w:t>
            </w:r>
            <w:r w:rsidRPr="00750F5D">
              <w:rPr>
                <w:rFonts w:eastAsia="Arial"/>
                <w:i/>
                <w:sz w:val="16"/>
                <w:szCs w:val="16"/>
                <w:highlight w:val="yellow"/>
                <w:lang w:eastAsia="zh-CN"/>
              </w:rPr>
              <w:lastRenderedPageBreak/>
              <w:t>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10</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Foaie de cort / pătură ignifugă</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-Set de două pături ignifuge pentru protecția împotriva scânteilor, stropilor de metal topit, zgurii și flăcărilor. Păturile sunt confecționate din țesătură compactă din fibră de sticlă, acoperită cu silicagel, și rezistă la temperaturi de minimum 550 °C. Sunt prevăzute cu 12 ocheți metalici pe pătură, care permit agățarea și reglarea dimensiunii zonei protejate. Sunt flexibile, se pot plia compact și se livrează într-un sac de depozitare.</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-Caracteristici tehnice:</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-Material: fibră de sticlă acoperită cu silicagel</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-Culoare: negru</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-Dimensiuni pătură: 2,4 x 3,05 m</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-Rezistență la temperatură: minim 550 °C</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-Ocheți: 12 buc. pe pătură, metalici</w:t>
            </w:r>
          </w:p>
          <w:p w:rsidR="00EE4EBD" w:rsidRPr="003A2F6F" w:rsidRDefault="00EE4EBD" w:rsidP="00EE4EBD">
            <w:pPr>
              <w:widowControl w:val="0"/>
              <w:tabs>
                <w:tab w:val="left" w:pos="1053"/>
              </w:tabs>
              <w:spacing w:line="250" w:lineRule="exact"/>
              <w:ind w:right="318"/>
              <w:contextualSpacing/>
              <w:jc w:val="both"/>
              <w:rPr>
                <w:rFonts w:eastAsia="Arial"/>
                <w:sz w:val="22"/>
                <w:szCs w:val="22"/>
                <w:lang w:eastAsia="zh-CN"/>
              </w:rPr>
            </w:pPr>
            <w:r w:rsidRPr="003A2F6F">
              <w:rPr>
                <w:rFonts w:eastAsia="Arial"/>
                <w:sz w:val="22"/>
                <w:szCs w:val="22"/>
                <w:lang w:eastAsia="zh-CN"/>
              </w:rPr>
              <w:t>-Conținut set: 2 pături și 1 sac de depozitare</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Foaie de cort / pătură ignifugă</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2699"/>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11</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Bocanci PSI</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perechi</w:t>
            </w:r>
          </w:p>
        </w:tc>
        <w:tc>
          <w:tcPr>
            <w:tcW w:w="3545" w:type="dxa"/>
          </w:tcPr>
          <w:p w:rsidR="00EE4EBD" w:rsidRPr="003A2F6F" w:rsidRDefault="00EE4EBD" w:rsidP="00EE4EBD">
            <w:pPr>
              <w:widowControl w:val="0"/>
              <w:tabs>
                <w:tab w:val="left" w:pos="9781"/>
                <w:tab w:val="left" w:pos="10206"/>
              </w:tabs>
              <w:spacing w:line="250" w:lineRule="exact"/>
              <w:ind w:right="318"/>
              <w:contextualSpacing/>
              <w:rPr>
                <w:rFonts w:eastAsia="Arial"/>
                <w:sz w:val="22"/>
                <w:szCs w:val="22"/>
                <w:lang w:eastAsia="zh-CN"/>
              </w:rPr>
            </w:pPr>
            <w:r w:rsidRPr="003A2F6F">
              <w:rPr>
                <w:rFonts w:eastAsia="Arial"/>
                <w:sz w:val="22"/>
                <w:szCs w:val="22"/>
                <w:lang w:eastAsia="zh-CN"/>
              </w:rPr>
              <w:t>- Bocanci de intervenție pentru pompieri. Fețe din piele bovină netedă, hidrofobizată; căptușeală din bumbac respirabil, tratat ignifug; strat termic din pâslă ignifugă; membrană impermeabilă PTFE. Bombeu metalic; talpă din cauciuc rezistent la căldură, antistatică și antiderapantă, cu inserție metalică antiperforație. Închidere cu șireturi și fermoar cu protecție din piele. Mărimi: 39–46.</w:t>
            </w:r>
          </w:p>
          <w:p w:rsidR="00EE4EBD" w:rsidRPr="003A2F6F" w:rsidRDefault="00EE4EBD" w:rsidP="00EE4EBD">
            <w:pPr>
              <w:widowControl w:val="0"/>
              <w:tabs>
                <w:tab w:val="left" w:pos="9781"/>
                <w:tab w:val="left" w:pos="10206"/>
              </w:tabs>
              <w:spacing w:line="250" w:lineRule="exact"/>
              <w:ind w:right="318"/>
              <w:contextualSpacing/>
              <w:rPr>
                <w:rFonts w:eastAsia="Arial"/>
                <w:sz w:val="22"/>
                <w:szCs w:val="22"/>
                <w:lang w:eastAsia="zh-CN"/>
              </w:rPr>
            </w:pPr>
            <w:r w:rsidRPr="003A2F6F">
              <w:rPr>
                <w:rFonts w:eastAsia="Arial"/>
                <w:sz w:val="22"/>
                <w:szCs w:val="22"/>
                <w:lang w:eastAsia="zh-CN"/>
              </w:rPr>
              <w:t>Certificări: SR EN 15090:2012 (tip 2, HI2), SR EN ISO 20345:2012 (SRA), EIP categoria III, marcaj CE.</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Bocanci PSI</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perechi</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552"/>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12</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Cuțit pentru tăiat chingi</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 Cuțit cu lamă retractabilă, lungime 180 mm; sistem de blocare a lamei și glisor pentru două lame; magazie integrată pentru 5 lame de rezervă; livrat cu 4 lame; mâner ergonomic antiderapant, cu sprijin pentru deget; rezistent la torsiune și coroziune.</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Cuțit pentru tăiat chingi</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551"/>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13</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Cheie reglabilă</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 Cheie reglabilă, lungime 150 mm, deschidere maximă 24 mm, din oțel carbon.</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Cheie reglabilă</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1126"/>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14</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Topor PSI</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Topor-târnăcop PSI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-Cap metalic 410 × 135 × 40 mm; coadă din lemn 900 × 40 × 28 mm; greutate 2</w:t>
            </w:r>
            <w:proofErr w:type="gramStart"/>
            <w:r w:rsidRPr="003A2F6F">
              <w:rPr>
                <w:rFonts w:eastAsia="Arial"/>
                <w:sz w:val="22"/>
                <w:szCs w:val="22"/>
                <w:lang w:eastAsia="zh-CN"/>
              </w:rPr>
              <w:t>,5</w:t>
            </w:r>
            <w:proofErr w:type="gramEnd"/>
            <w:r w:rsidRPr="003A2F6F">
              <w:rPr>
                <w:rFonts w:eastAsia="Arial"/>
                <w:sz w:val="22"/>
                <w:szCs w:val="22"/>
                <w:lang w:eastAsia="zh-CN"/>
              </w:rPr>
              <w:t xml:space="preserve"> kg.</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proofErr w:type="gramStart"/>
            <w:r w:rsidRPr="003A2F6F">
              <w:rPr>
                <w:rFonts w:eastAsia="Arial"/>
                <w:sz w:val="22"/>
                <w:szCs w:val="22"/>
                <w:lang w:eastAsia="zh-CN"/>
              </w:rPr>
              <w:t>-Conform</w:t>
            </w:r>
            <w:proofErr w:type="gramEnd"/>
            <w:r w:rsidRPr="003A2F6F">
              <w:rPr>
                <w:rFonts w:eastAsia="Arial"/>
                <w:sz w:val="22"/>
                <w:szCs w:val="22"/>
                <w:lang w:eastAsia="zh-CN"/>
              </w:rPr>
              <w:t xml:space="preserve"> Legii nr. 307/2006 și Normativului P118.</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Topor PSI</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698"/>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15</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Foarfecă de tăiat buloane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Clește pentru tăiat buloane, lungime 1050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-Capacitate de taiere  16 mm</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Foarfecă de tăiat buloane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16</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Foarfecă de tăiat tablă</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Foarfecă pentru tablă, lame din oțel crom-vanadiu, mâner ergonomic antiderapant, sistem de închidere exterior, pentru tăiere netedă a metalului.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-Taie tabla de 18 pana la 22-Gauge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-Lame forjate din otel crom vanadiu forjat pentru durabilitate si rezistenta la coroziune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-Design cu zavor extern pentru usurinta in utilizare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-Feroneria la nivel permite taieri netede, fara obstacole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-Lama zimtata mentine materialul in pozitie si ofera o taiere frumoasa si curata</w:t>
            </w:r>
          </w:p>
          <w:p w:rsidR="00EE4EBD" w:rsidRPr="003A2F6F" w:rsidRDefault="00EE4EBD" w:rsidP="00EE4EBD">
            <w:pPr>
              <w:widowControl w:val="0"/>
              <w:tabs>
                <w:tab w:val="left" w:pos="9781"/>
                <w:tab w:val="left" w:pos="10206"/>
              </w:tabs>
              <w:spacing w:line="250" w:lineRule="exact"/>
              <w:ind w:right="318"/>
              <w:contextualSpacing/>
              <w:jc w:val="both"/>
              <w:rPr>
                <w:rFonts w:eastAsia="Arial"/>
                <w:color w:val="00B050"/>
                <w:sz w:val="22"/>
                <w:szCs w:val="22"/>
                <w:lang w:eastAsia="zh-CN"/>
              </w:rPr>
            </w:pPr>
            <w:r w:rsidRPr="003A2F6F">
              <w:rPr>
                <w:rFonts w:eastAsia="Arial"/>
                <w:sz w:val="22"/>
                <w:szCs w:val="22"/>
                <w:lang w:eastAsia="zh-CN"/>
              </w:rPr>
              <w:t xml:space="preserve">   -Manere ergonomice anti-</w:t>
            </w:r>
            <w:r w:rsidRPr="003A2F6F">
              <w:rPr>
                <w:rFonts w:eastAsia="Arial"/>
                <w:sz w:val="22"/>
                <w:szCs w:val="22"/>
                <w:lang w:eastAsia="zh-CN"/>
              </w:rPr>
              <w:lastRenderedPageBreak/>
              <w:t>alunecare</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lastRenderedPageBreak/>
              <w:t>Foarfecă de tăiat tablă</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1088"/>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17</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Lanternă electrică</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516"/>
              </w:tabs>
              <w:spacing w:line="250" w:lineRule="exact"/>
              <w:ind w:right="320"/>
              <w:rPr>
                <w:rFonts w:eastAsia="Arial"/>
                <w:sz w:val="22"/>
                <w:szCs w:val="22"/>
                <w:lang w:eastAsia="zh-CN"/>
              </w:rPr>
            </w:pPr>
            <w:r w:rsidRPr="003A2F6F">
              <w:rPr>
                <w:rFonts w:eastAsia="Arial"/>
                <w:sz w:val="22"/>
                <w:szCs w:val="22"/>
                <w:lang w:eastAsia="zh-CN"/>
              </w:rPr>
              <w:t>- Lanternă LED reîncărcabilă, 100 W, 1500 lumeni. Acumulator Li-Ion 6000 mAh, alimentare 5 V; autonomie cca 8 h (mod economic) / cca 5 h (putere maximă). 3 moduri: economic 50%, maxim 100%, intermitent (semnalizare). Reflector 100 mm; protecție la supraîncărcare; buton etanșat cu cauciuc și port de încărcare protejat. Carcasă din plastic și cauciuc; dimensiuni 18</w:t>
            </w:r>
            <w:proofErr w:type="gramStart"/>
            <w:r w:rsidRPr="003A2F6F">
              <w:rPr>
                <w:rFonts w:eastAsia="Arial"/>
                <w:sz w:val="22"/>
                <w:szCs w:val="22"/>
                <w:lang w:eastAsia="zh-CN"/>
              </w:rPr>
              <w:t>,5</w:t>
            </w:r>
            <w:proofErr w:type="gramEnd"/>
            <w:r w:rsidRPr="003A2F6F">
              <w:rPr>
                <w:rFonts w:eastAsia="Arial"/>
                <w:sz w:val="22"/>
                <w:szCs w:val="22"/>
                <w:lang w:eastAsia="zh-CN"/>
              </w:rPr>
              <w:t xml:space="preserve"> × 15 cm; încărcător inclus.</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Lanternă electrică</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rPr>
          <w:trHeight w:val="978"/>
        </w:trPr>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18</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Rangă PSI</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Rangă PSI pentru lucrări de degajare sau demolare la pătrunderea în construcții. Lungime 1250 mm, diametru 22 mm, greutate 3 kg.</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Rangă PSI</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19</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Cange PSI</w:t>
            </w:r>
          </w:p>
        </w:tc>
        <w:tc>
          <w:tcPr>
            <w:tcW w:w="709" w:type="dxa"/>
          </w:tcPr>
          <w:p w:rsidR="00EE4EBD" w:rsidRPr="00911350" w:rsidRDefault="00EE4EBD" w:rsidP="00EE4EBD">
            <w:pPr>
              <w:widowControl w:val="0"/>
              <w:tabs>
                <w:tab w:val="left" w:pos="9781"/>
                <w:tab w:val="left" w:pos="10206"/>
              </w:tabs>
              <w:spacing w:line="250" w:lineRule="exact"/>
              <w:ind w:right="320"/>
              <w:jc w:val="both"/>
              <w:rPr>
                <w:rFonts w:eastAsia="Arial"/>
                <w:color w:val="000000" w:themeColor="text1"/>
                <w:sz w:val="22"/>
                <w:szCs w:val="22"/>
                <w:lang w:eastAsia="zh-CN"/>
              </w:rPr>
            </w:pPr>
            <w:r w:rsidRPr="00911350">
              <w:rPr>
                <w:rFonts w:eastAsia="Arial"/>
                <w:color w:val="000000" w:themeColor="text1"/>
                <w:sz w:val="22"/>
                <w:szCs w:val="22"/>
                <w:lang w:eastAsia="zh-CN"/>
              </w:rPr>
              <w:t>1</w:t>
            </w:r>
          </w:p>
        </w:tc>
        <w:tc>
          <w:tcPr>
            <w:tcW w:w="708" w:type="dxa"/>
          </w:tcPr>
          <w:p w:rsidR="00EE4EBD" w:rsidRPr="00911350" w:rsidRDefault="00EE4EBD" w:rsidP="003A2F6F">
            <w:pPr>
              <w:widowControl w:val="0"/>
              <w:tabs>
                <w:tab w:val="left" w:pos="9781"/>
                <w:tab w:val="left" w:pos="10206"/>
              </w:tabs>
              <w:spacing w:line="250" w:lineRule="exact"/>
              <w:ind w:left="-108" w:right="-116"/>
              <w:jc w:val="both"/>
              <w:rPr>
                <w:rFonts w:eastAsia="Arial"/>
                <w:color w:val="000000" w:themeColor="text1"/>
                <w:sz w:val="22"/>
                <w:szCs w:val="22"/>
                <w:lang w:eastAsia="zh-CN"/>
              </w:rPr>
            </w:pPr>
            <w:r w:rsidRPr="00911350">
              <w:rPr>
                <w:rFonts w:eastAsia="Arial"/>
                <w:color w:val="000000" w:themeColor="text1"/>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rPr>
                <w:rFonts w:eastAsia="Arial"/>
                <w:sz w:val="22"/>
                <w:szCs w:val="22"/>
                <w:lang w:eastAsia="zh-CN"/>
              </w:rPr>
            </w:pPr>
            <w:r w:rsidRPr="003A2F6F">
              <w:rPr>
                <w:rFonts w:eastAsia="Arial"/>
                <w:sz w:val="22"/>
                <w:szCs w:val="22"/>
                <w:lang w:eastAsia="zh-CN"/>
              </w:rPr>
              <w:t>-Cange PSI cu coadă tip I, din oțel forjat și lemn. Lungime 2,5 m (conform descrierii de pe pagină), diametru 40 mm, parte metalică 380 × 125 mm, greutate 3 kg.</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Cange PSI</w:t>
            </w:r>
          </w:p>
        </w:tc>
        <w:tc>
          <w:tcPr>
            <w:tcW w:w="992" w:type="dxa"/>
          </w:tcPr>
          <w:p w:rsidR="00EE4EBD" w:rsidRPr="00911350" w:rsidRDefault="00EE4EBD" w:rsidP="00EE4EBD">
            <w:pPr>
              <w:widowControl w:val="0"/>
              <w:tabs>
                <w:tab w:val="left" w:pos="9781"/>
                <w:tab w:val="left" w:pos="10206"/>
              </w:tabs>
              <w:spacing w:line="250" w:lineRule="exact"/>
              <w:ind w:right="320"/>
              <w:jc w:val="both"/>
              <w:rPr>
                <w:rFonts w:eastAsia="Arial"/>
                <w:color w:val="000000" w:themeColor="text1"/>
                <w:sz w:val="22"/>
                <w:szCs w:val="22"/>
                <w:lang w:eastAsia="zh-CN"/>
              </w:rPr>
            </w:pPr>
            <w:r w:rsidRPr="00911350">
              <w:rPr>
                <w:rFonts w:eastAsia="Arial"/>
                <w:color w:val="000000" w:themeColor="text1"/>
                <w:sz w:val="22"/>
                <w:szCs w:val="22"/>
                <w:lang w:eastAsia="zh-CN"/>
              </w:rPr>
              <w:t>1</w:t>
            </w:r>
          </w:p>
        </w:tc>
        <w:tc>
          <w:tcPr>
            <w:tcW w:w="567" w:type="dxa"/>
          </w:tcPr>
          <w:p w:rsidR="00EE4EBD" w:rsidRPr="00911350" w:rsidRDefault="00EE4EBD" w:rsidP="00EE4EBD">
            <w:pPr>
              <w:widowControl w:val="0"/>
              <w:tabs>
                <w:tab w:val="left" w:pos="9781"/>
                <w:tab w:val="left" w:pos="10206"/>
              </w:tabs>
              <w:spacing w:line="250" w:lineRule="exact"/>
              <w:ind w:left="-108" w:right="-116"/>
              <w:jc w:val="both"/>
              <w:rPr>
                <w:rFonts w:eastAsia="Arial"/>
                <w:color w:val="000000" w:themeColor="text1"/>
                <w:sz w:val="22"/>
                <w:szCs w:val="22"/>
                <w:lang w:eastAsia="zh-CN"/>
              </w:rPr>
            </w:pPr>
            <w:r w:rsidRPr="00911350">
              <w:rPr>
                <w:rFonts w:eastAsia="Arial"/>
                <w:color w:val="000000" w:themeColor="text1"/>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20</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Frânghie de remorcare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Franghe de remorcare: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lungime: 15 metri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material: iută</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diametru: 25 mm</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Frânghie de remorcare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color w:val="FF0000"/>
                <w:sz w:val="22"/>
                <w:szCs w:val="22"/>
                <w:lang w:val="it-IT" w:bidi="ro-RO"/>
              </w:rPr>
            </w:pPr>
            <w:r w:rsidRPr="00EE62B0">
              <w:rPr>
                <w:rFonts w:eastAsia="Calibri"/>
                <w:sz w:val="22"/>
                <w:szCs w:val="22"/>
                <w:lang w:val="it-IT" w:bidi="ro-RO"/>
              </w:rPr>
              <w:lastRenderedPageBreak/>
              <w:t>21</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Clește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Clestele este realizat din oțel rezistent, cu mâner din plastic pentru utilizare confortabilă și eficientă la tăiere lateral.</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Lungime compactă de 150 mm pentru manevrabilitate sporită </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Clește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22</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t>Set de chei combinate inelare-fixe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set</w:t>
            </w:r>
          </w:p>
        </w:tc>
        <w:tc>
          <w:tcPr>
            <w:tcW w:w="3545" w:type="dxa"/>
          </w:tcPr>
          <w:p w:rsidR="00EE4EBD" w:rsidRPr="003A2F6F" w:rsidRDefault="00EE4EBD" w:rsidP="00EE4EBD">
            <w:pPr>
              <w:widowControl w:val="0"/>
              <w:tabs>
                <w:tab w:val="left" w:pos="1655"/>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Set de chei combinate (inelare–fixe), 25 piese, dimensiuni 6–36 mm, </w:t>
            </w:r>
            <w:proofErr w:type="gramStart"/>
            <w:r w:rsidRPr="003A2F6F">
              <w:rPr>
                <w:rFonts w:eastAsia="Arial"/>
                <w:sz w:val="22"/>
                <w:szCs w:val="22"/>
                <w:lang w:eastAsia="zh-CN"/>
              </w:rPr>
              <w:t>mâner</w:t>
            </w:r>
            <w:proofErr w:type="gramEnd"/>
            <w:r w:rsidRPr="003A2F6F">
              <w:rPr>
                <w:rFonts w:eastAsia="Arial"/>
                <w:sz w:val="22"/>
                <w:szCs w:val="22"/>
                <w:lang w:eastAsia="zh-CN"/>
              </w:rPr>
              <w:t xml:space="preserve"> cauciucat antiderapant.</w:t>
            </w:r>
          </w:p>
          <w:p w:rsidR="00EE4EBD" w:rsidRPr="003A2F6F" w:rsidRDefault="00EE4EBD" w:rsidP="00EE4EBD">
            <w:pPr>
              <w:widowControl w:val="0"/>
              <w:tabs>
                <w:tab w:val="left" w:pos="1655"/>
              </w:tabs>
              <w:spacing w:line="250" w:lineRule="exact"/>
              <w:ind w:right="318"/>
              <w:contextualSpacing/>
              <w:jc w:val="both"/>
              <w:rPr>
                <w:rFonts w:eastAsia="Arial"/>
                <w:sz w:val="22"/>
                <w:szCs w:val="22"/>
                <w:lang w:eastAsia="zh-CN"/>
              </w:rPr>
            </w:pPr>
            <w:r w:rsidRPr="003A2F6F">
              <w:rPr>
                <w:rFonts w:eastAsia="Arial"/>
                <w:sz w:val="22"/>
                <w:szCs w:val="22"/>
                <w:lang w:eastAsia="zh-CN"/>
              </w:rPr>
              <w:t>Numar piese: 25</w:t>
            </w:r>
          </w:p>
          <w:p w:rsidR="00EE4EBD" w:rsidRPr="003A2F6F" w:rsidRDefault="00EE4EBD" w:rsidP="00EE4EBD">
            <w:pPr>
              <w:widowControl w:val="0"/>
              <w:tabs>
                <w:tab w:val="left" w:pos="1655"/>
              </w:tabs>
              <w:spacing w:line="250" w:lineRule="exact"/>
              <w:ind w:right="318"/>
              <w:contextualSpacing/>
              <w:jc w:val="both"/>
              <w:rPr>
                <w:rFonts w:eastAsia="Arial"/>
                <w:sz w:val="22"/>
                <w:szCs w:val="22"/>
                <w:lang w:eastAsia="zh-CN"/>
              </w:rPr>
            </w:pPr>
            <w:r w:rsidRPr="003A2F6F">
              <w:rPr>
                <w:rFonts w:eastAsia="Arial"/>
                <w:sz w:val="22"/>
                <w:szCs w:val="22"/>
                <w:lang w:eastAsia="zh-CN"/>
              </w:rPr>
              <w:t>Material: otel Cr-V</w:t>
            </w:r>
          </w:p>
          <w:p w:rsidR="00EE4EBD" w:rsidRPr="003A2F6F" w:rsidRDefault="00EE4EBD" w:rsidP="00EE4EBD">
            <w:pPr>
              <w:widowControl w:val="0"/>
              <w:tabs>
                <w:tab w:val="left" w:pos="1655"/>
              </w:tabs>
              <w:spacing w:line="250" w:lineRule="exact"/>
              <w:ind w:right="318"/>
              <w:contextualSpacing/>
              <w:jc w:val="both"/>
              <w:rPr>
                <w:rFonts w:eastAsia="Arial"/>
                <w:sz w:val="22"/>
                <w:szCs w:val="22"/>
                <w:lang w:eastAsia="zh-CN"/>
              </w:rPr>
            </w:pPr>
            <w:r w:rsidRPr="003A2F6F">
              <w:rPr>
                <w:rFonts w:eastAsia="Arial"/>
                <w:sz w:val="22"/>
                <w:szCs w:val="22"/>
                <w:lang w:eastAsia="zh-CN"/>
              </w:rPr>
              <w:t>Dimensiuni cheie: 6, 7, 8, 9, 10, 11, 12, 13, 14, 15, 16, 17, 18, 19, 20, 21, 22, 24, 25, 26, 27, 28, 30, 32, 36 mm</w:t>
            </w:r>
          </w:p>
          <w:p w:rsidR="00EE4EBD" w:rsidRPr="003A2F6F" w:rsidRDefault="00EE4EBD" w:rsidP="00EE4EBD">
            <w:pPr>
              <w:widowControl w:val="0"/>
              <w:tabs>
                <w:tab w:val="left" w:pos="1655"/>
              </w:tabs>
              <w:spacing w:line="250" w:lineRule="exact"/>
              <w:ind w:right="318"/>
              <w:contextualSpacing/>
              <w:jc w:val="both"/>
              <w:rPr>
                <w:rFonts w:eastAsia="Arial"/>
                <w:sz w:val="22"/>
                <w:szCs w:val="22"/>
                <w:lang w:eastAsia="zh-CN"/>
              </w:rPr>
            </w:pPr>
            <w:r w:rsidRPr="003A2F6F">
              <w:rPr>
                <w:rFonts w:eastAsia="Arial"/>
                <w:sz w:val="22"/>
                <w:szCs w:val="22"/>
                <w:lang w:eastAsia="zh-CN"/>
              </w:rPr>
              <w:t>Maner: cauciucat"</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t>Set de chei combinate inelare-fixe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set</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t>23</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Trusă de șurubelnițe</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Trusă de scule de mână mixtă, 57 piese; mânere turnate pe tijă; tije din oțel crom-vanadiu. Setul contine: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4 x surubelnita dreapta:</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6x38, 5x75, 6x100, 8x150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4 x surubelnita PH:</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PH2x38, PH1x75, PH2x100, PH3x150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1 x surubelnita multibit</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lastRenderedPageBreak/>
              <w:t>-dimensiuni: 50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3 x surubelnita de precizie dreapta:</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2x50, 2.5x50, 3x50,</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3 x surubelnita de precizie PH:</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PH000x50, PH00x50, PH0x50</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2 x surubelnita de precizie Torx:</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T6x50, T8x50</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4 x capat de insurubare drepte:</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4, 4.5, 5.5, 6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-lungime: 25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5 x capat de insurubare PH:</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PH0, PH1, 2xPH2, PH3</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-lungime: 25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6 x capat de insurubare HEX:</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HEX2, HEX2.5, HEX3, HEX4, HEX5, HEX6</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-lungime: 25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4 x capat de insurubare TORX:</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T20, T25, T30, T40</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-lungime: 25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1 x adaptor magnetic (1”/25 mm)</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20 x chei tubulare, 1/4 inch:</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-dimensiuni: 4, 5, 6, 7, 8, 9, 10, 11, 12, 13, 5/32“, 3/16”, 7/32“, 1/4”, 9/32“, 5/16”, 11/32“, 3/8”, 7/16“, 1/2”</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lastRenderedPageBreak/>
              <w:t>Trusă de șurubelnițe</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24</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Instalație de respirat autonomă, cu aducțiune de aer comprimat, aparat portabil</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-Aparat de respirat autonom cu aer comprimat și presiune pozitivă. Butelie din oțel, 6 l, presiune de umplere 300 bar, presiune de testare 450 bar, greutate 7</w:t>
            </w:r>
            <w:proofErr w:type="gramStart"/>
            <w:r w:rsidRPr="003A2F6F">
              <w:rPr>
                <w:rFonts w:eastAsia="Arial"/>
                <w:sz w:val="22"/>
                <w:szCs w:val="22"/>
                <w:lang w:eastAsia="zh-CN"/>
              </w:rPr>
              <w:t>,5</w:t>
            </w:r>
            <w:proofErr w:type="gramEnd"/>
            <w:r w:rsidRPr="003A2F6F">
              <w:rPr>
                <w:rFonts w:eastAsia="Arial"/>
                <w:sz w:val="22"/>
                <w:szCs w:val="22"/>
                <w:lang w:eastAsia="zh-CN"/>
              </w:rPr>
              <w:t xml:space="preserve"> kg. Placă dorsală din material compozit, ușor și rezistent; reductor de presiune; automat pulmonar cu cuplare rapidă; mască panoramică din </w:t>
            </w:r>
            <w:r w:rsidRPr="003A2F6F">
              <w:rPr>
                <w:rFonts w:eastAsia="Arial"/>
                <w:sz w:val="22"/>
                <w:szCs w:val="22"/>
                <w:lang w:eastAsia="zh-CN"/>
              </w:rPr>
              <w:lastRenderedPageBreak/>
              <w:t>EPDM cu vizor din policarbonat, câmp vizual 180°; manometru cu cadran fotoluminescent; avertizor acustic la scăderea periculoasă a presiunii.</w:t>
            </w:r>
          </w:p>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Certificări: EN 137 (aparat), EN 136 clasa 3 (mască), ATEX, marcaj CE.</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lastRenderedPageBreak/>
              <w:t>Instalație de respirat autonomă, cu aducțiune de aer comprimat, aparat portabil</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sz w:val="22"/>
                <w:szCs w:val="22"/>
                <w:lang w:val="it-IT" w:bidi="ro-RO"/>
              </w:rPr>
            </w:pPr>
            <w:r w:rsidRPr="00EE62B0">
              <w:rPr>
                <w:rFonts w:eastAsia="Calibri"/>
                <w:sz w:val="22"/>
                <w:szCs w:val="22"/>
                <w:lang w:val="it-IT" w:bidi="ro-RO"/>
              </w:rPr>
              <w:lastRenderedPageBreak/>
              <w:t>25</w:t>
            </w:r>
          </w:p>
        </w:tc>
        <w:tc>
          <w:tcPr>
            <w:tcW w:w="1559"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Stingătoare portabile tip P6 – 6 kg</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20"/>
              <w:jc w:val="both"/>
              <w:rPr>
                <w:rFonts w:eastAsia="Arial"/>
                <w:sz w:val="22"/>
                <w:szCs w:val="22"/>
                <w:lang w:eastAsia="zh-CN"/>
              </w:rPr>
            </w:pPr>
            <w:r w:rsidRPr="003A2F6F">
              <w:rPr>
                <w:rFonts w:eastAsia="Arial"/>
                <w:sz w:val="22"/>
                <w:szCs w:val="22"/>
                <w:lang w:eastAsia="zh-CN"/>
              </w:rPr>
              <w:t>- Stingător portabil cu pulbere ABC (40%), 6 kg, pentru incendii clasele A, B, C; putere de stingere 34A/183B/C. Presurizare cu azot; presiune de lucru 14 bar, presiune de probă 27 bar. Temperatură de funcționare -30…+60 °C; timp minim de descărcare 15 s; lungime jet 4 m. Corp din oțel sudat, vopsit electrostatic; ventil din alamă cu manometru. Diametru 162 mm, înălțime 520 mm, greutate totală 9,5 kg.</w:t>
            </w:r>
          </w:p>
        </w:tc>
        <w:tc>
          <w:tcPr>
            <w:tcW w:w="1843" w:type="dxa"/>
          </w:tcPr>
          <w:p w:rsidR="00EE4EBD" w:rsidRPr="00EE62B0" w:rsidRDefault="00EE4EBD" w:rsidP="00EE4EBD">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Stingătoare portabile tip P6 – 6 kg</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r w:rsidR="00EE4EBD" w:rsidRPr="00EE62B0" w:rsidTr="00EE4EBD">
        <w:tc>
          <w:tcPr>
            <w:tcW w:w="850" w:type="dxa"/>
          </w:tcPr>
          <w:p w:rsidR="00EE4EBD" w:rsidRPr="00EE62B0" w:rsidRDefault="00EE4EBD" w:rsidP="00EE4EBD">
            <w:pPr>
              <w:rPr>
                <w:rFonts w:eastAsia="Calibri"/>
                <w:color w:val="FF0000"/>
                <w:sz w:val="22"/>
                <w:szCs w:val="22"/>
                <w:lang w:val="it-IT" w:bidi="ro-RO"/>
              </w:rPr>
            </w:pPr>
            <w:r w:rsidRPr="00EE62B0">
              <w:rPr>
                <w:rFonts w:eastAsia="Calibri"/>
                <w:sz w:val="22"/>
                <w:szCs w:val="22"/>
                <w:lang w:val="it-IT" w:bidi="ro-RO"/>
              </w:rPr>
              <w:t>26</w:t>
            </w:r>
          </w:p>
        </w:tc>
        <w:tc>
          <w:tcPr>
            <w:tcW w:w="1559"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Stingător carosabil cu pulbere tip P50 – 50 kg</w:t>
            </w:r>
          </w:p>
        </w:tc>
        <w:tc>
          <w:tcPr>
            <w:tcW w:w="709"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8" w:type="dxa"/>
          </w:tcPr>
          <w:p w:rsidR="00EE4EBD" w:rsidRPr="00EE62B0" w:rsidRDefault="00EE4EBD" w:rsidP="003A2F6F">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545" w:type="dxa"/>
          </w:tcPr>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Stingător carosabil cu pulbere, 50 kg (58 l).</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Caracteristici: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presiune de lucru: 14 bari;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presiune maxima de incercare: 27 bari;</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cantitate pulbere: 50 kg;</w:t>
            </w:r>
          </w:p>
          <w:p w:rsidR="00EE4EBD" w:rsidRPr="003A2F6F" w:rsidRDefault="00EE4EBD" w:rsidP="00EE4EBD">
            <w:pPr>
              <w:widowControl w:val="0"/>
              <w:tabs>
                <w:tab w:val="left" w:pos="9781"/>
                <w:tab w:val="left" w:pos="10206"/>
              </w:tabs>
              <w:spacing w:line="250" w:lineRule="exact"/>
              <w:ind w:right="318"/>
              <w:contextualSpacing/>
              <w:jc w:val="both"/>
              <w:rPr>
                <w:rFonts w:eastAsia="Arial"/>
                <w:sz w:val="22"/>
                <w:szCs w:val="22"/>
                <w:lang w:eastAsia="zh-CN"/>
              </w:rPr>
            </w:pPr>
            <w:r w:rsidRPr="003A2F6F">
              <w:rPr>
                <w:rFonts w:eastAsia="Arial"/>
                <w:sz w:val="22"/>
                <w:szCs w:val="22"/>
                <w:lang w:eastAsia="zh-CN"/>
              </w:rPr>
              <w:t xml:space="preserve">    </w:t>
            </w:r>
            <w:proofErr w:type="gramStart"/>
            <w:r w:rsidRPr="003A2F6F">
              <w:rPr>
                <w:rFonts w:eastAsia="Arial"/>
                <w:sz w:val="22"/>
                <w:szCs w:val="22"/>
                <w:lang w:eastAsia="zh-CN"/>
              </w:rPr>
              <w:t>tip</w:t>
            </w:r>
            <w:proofErr w:type="gramEnd"/>
            <w:r w:rsidRPr="003A2F6F">
              <w:rPr>
                <w:rFonts w:eastAsia="Arial"/>
                <w:sz w:val="22"/>
                <w:szCs w:val="22"/>
                <w:lang w:eastAsia="zh-CN"/>
              </w:rPr>
              <w:t xml:space="preserve"> agent stingere: pulbere.</w:t>
            </w:r>
          </w:p>
        </w:tc>
        <w:tc>
          <w:tcPr>
            <w:tcW w:w="1843" w:type="dxa"/>
          </w:tcPr>
          <w:p w:rsidR="00EE4EBD" w:rsidRPr="00EE62B0" w:rsidRDefault="00EE4EBD" w:rsidP="00EE4EBD">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Stingător carosabil cu pulbere tip P50 – 50 kg</w:t>
            </w:r>
          </w:p>
        </w:tc>
        <w:tc>
          <w:tcPr>
            <w:tcW w:w="992" w:type="dxa"/>
          </w:tcPr>
          <w:p w:rsidR="00EE4EBD" w:rsidRPr="00EE62B0" w:rsidRDefault="00EE4EBD" w:rsidP="00EE4EBD">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567" w:type="dxa"/>
          </w:tcPr>
          <w:p w:rsidR="00EE4EBD" w:rsidRPr="00EE62B0" w:rsidRDefault="00EE4EBD" w:rsidP="00EE4EBD">
            <w:pPr>
              <w:widowControl w:val="0"/>
              <w:tabs>
                <w:tab w:val="left" w:pos="9781"/>
                <w:tab w:val="left" w:pos="10206"/>
              </w:tabs>
              <w:spacing w:line="250" w:lineRule="exact"/>
              <w:ind w:left="-108" w:right="-116"/>
              <w:jc w:val="both"/>
              <w:rPr>
                <w:rFonts w:eastAsia="Arial"/>
                <w:sz w:val="22"/>
                <w:szCs w:val="22"/>
                <w:lang w:eastAsia="zh-CN"/>
              </w:rPr>
            </w:pPr>
            <w:r w:rsidRPr="00EE62B0">
              <w:rPr>
                <w:rFonts w:eastAsia="Arial"/>
                <w:sz w:val="22"/>
                <w:szCs w:val="22"/>
                <w:lang w:eastAsia="zh-CN"/>
              </w:rPr>
              <w:t>buc</w:t>
            </w:r>
          </w:p>
        </w:tc>
        <w:tc>
          <w:tcPr>
            <w:tcW w:w="3402" w:type="dxa"/>
          </w:tcPr>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r w:rsidRPr="00EE4EBD">
              <w:rPr>
                <w:rFonts w:eastAsia="Arial"/>
                <w:i/>
                <w:sz w:val="22"/>
                <w:szCs w:val="22"/>
                <w:highlight w:val="yellow"/>
                <w:lang w:eastAsia="zh-CN"/>
              </w:rPr>
              <w:t>Se va completa de catre ofertant</w:t>
            </w:r>
          </w:p>
          <w:p w:rsidR="00750F5D" w:rsidRDefault="00750F5D" w:rsidP="00750F5D">
            <w:pPr>
              <w:widowControl w:val="0"/>
              <w:tabs>
                <w:tab w:val="left" w:pos="9781"/>
                <w:tab w:val="left" w:pos="10206"/>
              </w:tabs>
              <w:spacing w:line="250" w:lineRule="exact"/>
              <w:ind w:right="320"/>
              <w:jc w:val="both"/>
              <w:rPr>
                <w:rFonts w:eastAsia="Arial"/>
                <w:i/>
                <w:sz w:val="22"/>
                <w:szCs w:val="22"/>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*Se va specifica locatia unde produsele vor fi livrate</w:t>
            </w:r>
          </w:p>
          <w:p w:rsidR="00750F5D" w:rsidRPr="00750F5D" w:rsidRDefault="00750F5D" w:rsidP="00750F5D">
            <w:pPr>
              <w:widowControl w:val="0"/>
              <w:tabs>
                <w:tab w:val="left" w:pos="9781"/>
                <w:tab w:val="left" w:pos="10206"/>
              </w:tabs>
              <w:spacing w:line="250" w:lineRule="exact"/>
              <w:ind w:right="320"/>
              <w:jc w:val="center"/>
              <w:rPr>
                <w:rFonts w:eastAsia="Arial"/>
                <w:i/>
                <w:sz w:val="16"/>
                <w:szCs w:val="16"/>
                <w:highlight w:val="yellow"/>
                <w:lang w:eastAsia="zh-CN"/>
              </w:rPr>
            </w:pP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r w:rsidRPr="00750F5D">
              <w:rPr>
                <w:rFonts w:eastAsia="Arial"/>
                <w:i/>
                <w:sz w:val="16"/>
                <w:szCs w:val="16"/>
                <w:highlight w:val="yellow"/>
                <w:lang w:eastAsia="zh-CN"/>
              </w:rPr>
              <w:t xml:space="preserve"> *Se va specifica in cate zile se va face livrarea de la data mentionata in Ordinul de incepere</w:t>
            </w:r>
          </w:p>
          <w:p w:rsidR="00750F5D" w:rsidRPr="00750F5D" w:rsidRDefault="00750F5D" w:rsidP="00750F5D">
            <w:pPr>
              <w:widowControl w:val="0"/>
              <w:tabs>
                <w:tab w:val="left" w:pos="9781"/>
                <w:tab w:val="left" w:pos="10206"/>
              </w:tabs>
              <w:spacing w:line="250" w:lineRule="exact"/>
              <w:ind w:right="320"/>
              <w:jc w:val="both"/>
              <w:rPr>
                <w:rFonts w:eastAsia="Arial"/>
                <w:i/>
                <w:sz w:val="16"/>
                <w:szCs w:val="16"/>
                <w:highlight w:val="yellow"/>
                <w:lang w:eastAsia="zh-CN"/>
              </w:rPr>
            </w:pPr>
          </w:p>
          <w:p w:rsidR="00EE4EBD" w:rsidRDefault="00750F5D" w:rsidP="00750F5D">
            <w:r w:rsidRPr="00750F5D">
              <w:rPr>
                <w:rFonts w:eastAsia="Arial"/>
                <w:i/>
                <w:sz w:val="16"/>
                <w:szCs w:val="16"/>
                <w:highlight w:val="yellow"/>
                <w:lang w:eastAsia="zh-CN"/>
              </w:rPr>
              <w:t>*Se va specifica perioada de garantie a produselor (min 24 luni)</w:t>
            </w:r>
          </w:p>
        </w:tc>
      </w:tr>
    </w:tbl>
    <w:p w:rsidR="001E3924" w:rsidRPr="00216FBD" w:rsidRDefault="001E3924" w:rsidP="001E3924">
      <w:pPr>
        <w:spacing w:after="160" w:line="259" w:lineRule="auto"/>
        <w:rPr>
          <w:b/>
          <w:i/>
          <w:sz w:val="16"/>
          <w:szCs w:val="20"/>
          <w:lang w:val="es-ES" w:eastAsia="ro-RO"/>
        </w:rPr>
      </w:pPr>
      <w:r w:rsidRPr="00216FBD">
        <w:rPr>
          <w:b/>
          <w:i/>
          <w:sz w:val="16"/>
          <w:szCs w:val="20"/>
          <w:lang w:val="es-ES" w:eastAsia="ro-RO"/>
        </w:rPr>
        <w:t>Data completării</w:t>
      </w:r>
      <w:proofErr w:type="gramStart"/>
      <w:r w:rsidRPr="00216FBD">
        <w:rPr>
          <w:b/>
          <w:i/>
          <w:sz w:val="16"/>
          <w:szCs w:val="20"/>
          <w:lang w:val="es-ES" w:eastAsia="ro-RO"/>
        </w:rPr>
        <w:t>:_</w:t>
      </w:r>
      <w:proofErr w:type="gramEnd"/>
      <w:r w:rsidRPr="00216FBD">
        <w:rPr>
          <w:b/>
          <w:i/>
          <w:sz w:val="16"/>
          <w:szCs w:val="20"/>
          <w:lang w:val="es-ES" w:eastAsia="ro-RO"/>
        </w:rPr>
        <w:t>____/_____/_____</w:t>
      </w:r>
    </w:p>
    <w:p w:rsidR="001E3924" w:rsidRPr="00216FBD" w:rsidRDefault="001E3924" w:rsidP="001E3924">
      <w:pPr>
        <w:spacing w:after="160" w:line="259" w:lineRule="auto"/>
        <w:rPr>
          <w:b/>
          <w:i/>
          <w:sz w:val="16"/>
          <w:szCs w:val="20"/>
          <w:lang w:val="es-ES" w:eastAsia="ro-RO"/>
        </w:rPr>
      </w:pPr>
      <w:r w:rsidRPr="00216FBD">
        <w:rPr>
          <w:b/>
          <w:i/>
          <w:sz w:val="16"/>
          <w:szCs w:val="20"/>
          <w:lang w:val="es-ES" w:eastAsia="ro-RO"/>
        </w:rPr>
        <w:t>Subsemnatul_______________, în calitate de ____________, legal autorizat să semnez</w:t>
      </w:r>
    </w:p>
    <w:p w:rsidR="001E3924" w:rsidRPr="00216FBD" w:rsidRDefault="001E3924" w:rsidP="001E3924">
      <w:pPr>
        <w:spacing w:after="160" w:line="259" w:lineRule="auto"/>
        <w:rPr>
          <w:i/>
          <w:sz w:val="16"/>
          <w:szCs w:val="20"/>
          <w:lang w:val="es-ES" w:eastAsia="ro-RO"/>
        </w:rPr>
      </w:pPr>
      <w:r w:rsidRPr="00216FBD">
        <w:rPr>
          <w:b/>
          <w:i/>
          <w:sz w:val="16"/>
          <w:szCs w:val="20"/>
          <w:lang w:val="es-ES" w:eastAsia="ro-RO"/>
        </w:rPr>
        <w:t xml:space="preserve">                </w:t>
      </w:r>
      <w:r w:rsidRPr="00216FBD">
        <w:rPr>
          <w:i/>
          <w:sz w:val="16"/>
          <w:szCs w:val="20"/>
          <w:lang w:val="es-ES" w:eastAsia="ro-RO"/>
        </w:rPr>
        <w:t>(</w:t>
      </w:r>
      <w:proofErr w:type="gramStart"/>
      <w:r w:rsidRPr="00216FBD">
        <w:rPr>
          <w:i/>
          <w:sz w:val="16"/>
          <w:szCs w:val="20"/>
          <w:lang w:val="es-ES" w:eastAsia="ro-RO"/>
        </w:rPr>
        <w:t>semnatura</w:t>
      </w:r>
      <w:proofErr w:type="gramEnd"/>
      <w:r w:rsidRPr="00216FBD">
        <w:rPr>
          <w:i/>
          <w:sz w:val="16"/>
          <w:szCs w:val="20"/>
          <w:lang w:val="es-ES" w:eastAsia="ro-RO"/>
        </w:rPr>
        <w:t xml:space="preserve"> autorizată)</w:t>
      </w:r>
      <w:r w:rsidRPr="00216FBD">
        <w:rPr>
          <w:i/>
          <w:sz w:val="16"/>
          <w:szCs w:val="20"/>
          <w:lang w:val="es-ES" w:eastAsia="ro-RO"/>
        </w:rPr>
        <w:tab/>
      </w:r>
      <w:r w:rsidRPr="00216FBD">
        <w:rPr>
          <w:i/>
          <w:sz w:val="16"/>
          <w:szCs w:val="20"/>
          <w:lang w:val="es-ES" w:eastAsia="ro-RO"/>
        </w:rPr>
        <w:tab/>
        <w:t xml:space="preserve"> (</w:t>
      </w:r>
      <w:proofErr w:type="gramStart"/>
      <w:r w:rsidRPr="00216FBD">
        <w:rPr>
          <w:i/>
          <w:sz w:val="16"/>
          <w:szCs w:val="20"/>
          <w:lang w:val="es-ES" w:eastAsia="ro-RO"/>
        </w:rPr>
        <w:t>calitatea</w:t>
      </w:r>
      <w:proofErr w:type="gramEnd"/>
      <w:r w:rsidRPr="00216FBD">
        <w:rPr>
          <w:i/>
          <w:sz w:val="16"/>
          <w:szCs w:val="20"/>
          <w:lang w:val="es-ES" w:eastAsia="ro-RO"/>
        </w:rPr>
        <w:t xml:space="preserve"> de reprezentare)</w:t>
      </w:r>
    </w:p>
    <w:p w:rsidR="001E3924" w:rsidRPr="00216FBD" w:rsidRDefault="001E3924" w:rsidP="001E3924">
      <w:pPr>
        <w:spacing w:after="160" w:line="259" w:lineRule="auto"/>
        <w:rPr>
          <w:i/>
          <w:sz w:val="16"/>
          <w:szCs w:val="20"/>
          <w:lang w:val="es-ES" w:eastAsia="ro-RO"/>
        </w:rPr>
      </w:pPr>
      <w:proofErr w:type="gramStart"/>
      <w:r w:rsidRPr="00216FBD">
        <w:rPr>
          <w:b/>
          <w:i/>
          <w:sz w:val="16"/>
          <w:szCs w:val="20"/>
          <w:lang w:val="es-ES" w:eastAsia="ro-RO"/>
        </w:rPr>
        <w:t>oferta</w:t>
      </w:r>
      <w:proofErr w:type="gramEnd"/>
      <w:r w:rsidRPr="00216FBD">
        <w:rPr>
          <w:b/>
          <w:i/>
          <w:sz w:val="16"/>
          <w:szCs w:val="20"/>
          <w:lang w:val="es-ES" w:eastAsia="ro-RO"/>
        </w:rPr>
        <w:t xml:space="preserve"> pentru şi în numele __________________________________________________.                                                      </w:t>
      </w:r>
      <w:r w:rsidRPr="00216FBD">
        <w:rPr>
          <w:b/>
          <w:i/>
          <w:sz w:val="16"/>
          <w:szCs w:val="20"/>
          <w:lang w:val="es-ES" w:eastAsia="ro-RO"/>
        </w:rPr>
        <w:tab/>
      </w:r>
      <w:r w:rsidRPr="00216FBD">
        <w:rPr>
          <w:i/>
          <w:sz w:val="16"/>
          <w:szCs w:val="20"/>
          <w:lang w:val="es-ES" w:eastAsia="ro-RO"/>
        </w:rPr>
        <w:t xml:space="preserve"> </w:t>
      </w:r>
    </w:p>
    <w:p w:rsidR="001E3924" w:rsidRDefault="001E3924" w:rsidP="001E3924">
      <w:pPr>
        <w:spacing w:after="160" w:line="259" w:lineRule="auto"/>
        <w:rPr>
          <w:i/>
          <w:sz w:val="16"/>
          <w:szCs w:val="20"/>
          <w:lang w:val="es-ES" w:eastAsia="ro-RO"/>
        </w:rPr>
      </w:pPr>
      <w:r w:rsidRPr="00216FBD">
        <w:rPr>
          <w:i/>
          <w:sz w:val="16"/>
          <w:szCs w:val="20"/>
          <w:lang w:val="es-ES" w:eastAsia="ro-RO"/>
        </w:rPr>
        <w:t>(</w:t>
      </w:r>
      <w:proofErr w:type="gramStart"/>
      <w:r w:rsidRPr="00216FBD">
        <w:rPr>
          <w:i/>
          <w:sz w:val="16"/>
          <w:szCs w:val="20"/>
          <w:lang w:val="es-ES" w:eastAsia="ro-RO"/>
        </w:rPr>
        <w:t>denumirea/numele</w:t>
      </w:r>
      <w:proofErr w:type="gramEnd"/>
      <w:r w:rsidRPr="00216FBD">
        <w:rPr>
          <w:i/>
          <w:sz w:val="16"/>
          <w:szCs w:val="20"/>
          <w:lang w:val="es-ES" w:eastAsia="ro-RO"/>
        </w:rPr>
        <w:t xml:space="preserve"> operatorului economic)</w:t>
      </w:r>
    </w:p>
    <w:p w:rsidR="003A2F6F" w:rsidRPr="00216FBD" w:rsidRDefault="003A2F6F" w:rsidP="00665BF4">
      <w:pPr>
        <w:spacing w:after="160" w:line="259" w:lineRule="auto"/>
        <w:rPr>
          <w:i/>
          <w:sz w:val="16"/>
          <w:szCs w:val="20"/>
          <w:lang w:val="es-ES" w:eastAsia="ro-RO"/>
        </w:rPr>
        <w:sectPr w:rsidR="003A2F6F" w:rsidRPr="00216FBD" w:rsidSect="000E03B4">
          <w:pgSz w:w="16838" w:h="11906" w:orient="landscape" w:code="9"/>
          <w:pgMar w:top="1008" w:right="720" w:bottom="576" w:left="1584" w:header="706" w:footer="706" w:gutter="0"/>
          <w:cols w:space="708"/>
          <w:docGrid w:linePitch="360"/>
        </w:sectPr>
      </w:pP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Data completării</w:t>
      </w:r>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r w:rsidRPr="0066133E">
        <w:rPr>
          <w:b/>
          <w:color w:val="000000"/>
          <w:sz w:val="20"/>
          <w:szCs w:val="20"/>
          <w:lang w:val="es-ES"/>
        </w:rPr>
        <w:t>Subsemnatul________________, în calitate de _______________, legal autorizat să semnez</w:t>
      </w:r>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semnatura</w:t>
      </w:r>
      <w:proofErr w:type="gramEnd"/>
      <w:r w:rsidRPr="0066133E">
        <w:rPr>
          <w:i/>
          <w:color w:val="000000"/>
          <w:sz w:val="20"/>
          <w:szCs w:val="20"/>
          <w:lang w:val="es-ES"/>
        </w:rPr>
        <w:t xml:space="preserve"> autorizată) </w:t>
      </w:r>
      <w:r w:rsidRPr="0066133E">
        <w:rPr>
          <w:i/>
          <w:color w:val="000000"/>
          <w:sz w:val="20"/>
          <w:szCs w:val="20"/>
          <w:lang w:val="es-ES"/>
        </w:rPr>
        <w:tab/>
        <w:t xml:space="preserve">                (</w:t>
      </w:r>
      <w:proofErr w:type="gramStart"/>
      <w:r w:rsidRPr="0066133E">
        <w:rPr>
          <w:i/>
          <w:color w:val="000000"/>
          <w:sz w:val="20"/>
          <w:szCs w:val="20"/>
          <w:lang w:val="es-ES"/>
        </w:rPr>
        <w:t>calitatea</w:t>
      </w:r>
      <w:proofErr w:type="gramEnd"/>
      <w:r w:rsidRPr="0066133E">
        <w:rPr>
          <w:i/>
          <w:color w:val="000000"/>
          <w:sz w:val="20"/>
          <w:szCs w:val="20"/>
          <w:lang w:val="es-ES"/>
        </w:rPr>
        <w:t xml:space="preserve"> de reprezentare)</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pentru şi în numele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denumirea/numele</w:t>
      </w:r>
      <w:proofErr w:type="gramEnd"/>
      <w:r w:rsidRPr="0066133E">
        <w:rPr>
          <w:i/>
          <w:color w:val="000000"/>
          <w:sz w:val="20"/>
          <w:szCs w:val="20"/>
          <w:lang w:val="es-ES"/>
        </w:rPr>
        <w:t xml:space="preserve"> operatorului economic)</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410F73" w:rsidRDefault="00FC1C13" w:rsidP="00410F7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00410F73">
        <w:rPr>
          <w:rFonts w:eastAsiaTheme="minorEastAsia"/>
          <w:b/>
          <w:bCs/>
          <w:sz w:val="20"/>
          <w:szCs w:val="20"/>
          <w:lang w:val="ro-RO" w:eastAsia="ro-RO"/>
        </w:rPr>
        <w:t xml:space="preserve">  </w:t>
      </w:r>
      <w:r w:rsidRPr="00FB5533">
        <w:rPr>
          <w:rFonts w:eastAsiaTheme="minorEastAsia"/>
          <w:iCs/>
          <w:sz w:val="20"/>
          <w:szCs w:val="20"/>
          <w:lang w:val="ro-RO" w:eastAsia="ro-RO"/>
        </w:rPr>
        <w:t>MUNICIPIUL ONEȘTI</w:t>
      </w:r>
      <w:r w:rsidR="00410F73">
        <w:rPr>
          <w:rFonts w:eastAsiaTheme="minorEastAsia"/>
          <w:iCs/>
          <w:sz w:val="20"/>
          <w:szCs w:val="20"/>
          <w:lang w:val="ro-RO" w:eastAsia="ro-RO"/>
        </w:rPr>
        <w:t xml:space="preserve">, </w:t>
      </w:r>
      <w:r w:rsidRPr="00FB5533">
        <w:rPr>
          <w:rFonts w:eastAsiaTheme="minorEastAsia"/>
          <w:iCs/>
          <w:sz w:val="20"/>
          <w:szCs w:val="20"/>
          <w:lang w:val="ro-RO" w:eastAsia="ro-RO"/>
        </w:rPr>
        <w:t xml:space="preserve">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782501" w:rsidRPr="00987691" w:rsidRDefault="00FC1C13" w:rsidP="00782501">
      <w:pPr>
        <w:widowControl w:val="0"/>
        <w:tabs>
          <w:tab w:val="left" w:pos="9781"/>
        </w:tabs>
        <w:spacing w:line="245" w:lineRule="exact"/>
        <w:ind w:right="-567"/>
        <w:jc w:val="center"/>
        <w:rPr>
          <w:rFonts w:eastAsia="Arial"/>
          <w:b/>
          <w:color w:val="000000"/>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00D47024" w:rsidRPr="00D47024">
        <w:rPr>
          <w:b/>
          <w:bCs/>
          <w:sz w:val="20"/>
          <w:szCs w:val="20"/>
          <w:lang w:val="ro-RO" w:eastAsia="ro-RO"/>
        </w:rPr>
        <w:t xml:space="preserve"> </w:t>
      </w:r>
      <w:r w:rsidR="00782501" w:rsidRPr="00140B30">
        <w:rPr>
          <w:rFonts w:eastAsia="Arial"/>
          <w:b/>
          <w:color w:val="000000"/>
        </w:rPr>
        <w:t>Achiziție  dotari  pentru obiectivul Construire  Heliport în municipiul Onești, județul Bacău</w:t>
      </w:r>
      <w:r w:rsidR="00782501">
        <w:rPr>
          <w:b/>
          <w:sz w:val="20"/>
          <w:szCs w:val="20"/>
        </w:rPr>
        <w:t xml:space="preserve"> </w:t>
      </w:r>
    </w:p>
    <w:p w:rsidR="00782501" w:rsidRPr="00140B30" w:rsidRDefault="00782501" w:rsidP="0078250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Pr="00987691">
        <w:rPr>
          <w:rFonts w:eastAsia="Arial"/>
          <w:color w:val="000000"/>
        </w:rPr>
        <w:t>3</w:t>
      </w:r>
      <w:r w:rsidRPr="00140B30">
        <w:rPr>
          <w:rFonts w:eastAsia="Arial"/>
          <w:color w:val="000000"/>
        </w:rPr>
        <w:t>5113000-5 Echipament de protectie si siguranta (Rev.2)</w:t>
      </w:r>
    </w:p>
    <w:p w:rsidR="00782501" w:rsidRPr="00140B30" w:rsidRDefault="00782501" w:rsidP="00782501">
      <w:pPr>
        <w:contextualSpacing/>
        <w:jc w:val="center"/>
        <w:rPr>
          <w:rFonts w:eastAsia="Arial"/>
          <w:color w:val="000000"/>
        </w:rPr>
      </w:pPr>
      <w:r w:rsidRPr="00140B30">
        <w:rPr>
          <w:rFonts w:eastAsia="Arial"/>
          <w:color w:val="000000"/>
        </w:rPr>
        <w:t>35113400-9 Îmbrăcăminte de protecție și de siguranță (Rev. 2)</w:t>
      </w:r>
    </w:p>
    <w:p w:rsidR="00782501" w:rsidRPr="00140B30" w:rsidRDefault="00782501" w:rsidP="00782501">
      <w:pPr>
        <w:contextualSpacing/>
        <w:jc w:val="center"/>
        <w:rPr>
          <w:rFonts w:eastAsia="Arial"/>
          <w:color w:val="000000"/>
        </w:rPr>
      </w:pPr>
      <w:r w:rsidRPr="00140B30">
        <w:rPr>
          <w:rFonts w:eastAsia="Arial"/>
          <w:color w:val="000000"/>
        </w:rPr>
        <w:t>35111320-4 - Extinctoare portabile (Rev. 2)</w:t>
      </w:r>
    </w:p>
    <w:p w:rsidR="00782501" w:rsidRPr="00140B30" w:rsidRDefault="00782501" w:rsidP="00782501">
      <w:pPr>
        <w:contextualSpacing/>
        <w:jc w:val="center"/>
        <w:rPr>
          <w:rFonts w:eastAsia="Arial"/>
          <w:color w:val="000000"/>
        </w:rPr>
      </w:pPr>
      <w:r w:rsidRPr="00140B30">
        <w:rPr>
          <w:rFonts w:eastAsia="Arial"/>
          <w:color w:val="000000"/>
        </w:rPr>
        <w:t>39120000-9 Mese, dulapuri, birouri și biblioteci (Rev. 2)</w:t>
      </w:r>
    </w:p>
    <w:p w:rsidR="00782501" w:rsidRPr="00140B30" w:rsidRDefault="00782501" w:rsidP="00782501">
      <w:pPr>
        <w:contextualSpacing/>
        <w:jc w:val="center"/>
        <w:rPr>
          <w:rFonts w:eastAsia="Arial"/>
          <w:color w:val="000000"/>
        </w:rPr>
      </w:pPr>
      <w:r w:rsidRPr="00140B30">
        <w:rPr>
          <w:rFonts w:eastAsia="Arial"/>
          <w:color w:val="000000"/>
        </w:rPr>
        <w:t>39112000-0 Scaune (Rev.2)</w:t>
      </w:r>
    </w:p>
    <w:p w:rsidR="0062789C" w:rsidRDefault="00FC1C13" w:rsidP="00782501">
      <w:pPr>
        <w:rPr>
          <w:rFonts w:eastAsiaTheme="minorEastAsia"/>
          <w:i/>
          <w:iCs/>
          <w:sz w:val="20"/>
          <w:szCs w:val="20"/>
          <w:lang w:val="ro-RO" w:eastAsia="ro-RO"/>
        </w:rPr>
      </w:pPr>
      <w:r w:rsidRPr="00FB5533">
        <w:rPr>
          <w:rFonts w:eastAsiaTheme="minorEastAsia"/>
          <w:sz w:val="20"/>
          <w:szCs w:val="20"/>
          <w:lang w:val="ro-RO" w:eastAsia="ro-RO"/>
        </w:rPr>
        <w:t xml:space="preserve">........................................................... (denumirea/numele ofertantului) ne oferim ca, în conformitate cu prevederile   şi   cerinţele   cuprinse   în   documentaţia   mai   sus   menţionată,   </w:t>
      </w:r>
      <w:r w:rsidR="00782501">
        <w:rPr>
          <w:rFonts w:eastAsiaTheme="minorEastAsia"/>
          <w:sz w:val="20"/>
          <w:szCs w:val="20"/>
          <w:lang w:val="ro-RO" w:eastAsia="ro-RO"/>
        </w:rPr>
        <w:t>sa</w:t>
      </w:r>
      <w:r w:rsidRPr="00FB5533">
        <w:rPr>
          <w:rFonts w:eastAsiaTheme="minorEastAsia"/>
          <w:sz w:val="20"/>
          <w:szCs w:val="20"/>
          <w:lang w:val="ro-RO" w:eastAsia="ro-RO"/>
        </w:rPr>
        <w:t xml:space="preserve">  </w:t>
      </w:r>
      <w:r w:rsidR="00F3000F">
        <w:rPr>
          <w:rFonts w:eastAsiaTheme="minorEastAsia"/>
          <w:sz w:val="20"/>
          <w:szCs w:val="20"/>
          <w:lang w:val="ro-RO" w:eastAsia="ro-RO"/>
        </w:rPr>
        <w:t>livram</w:t>
      </w:r>
      <w:r w:rsidR="00782501">
        <w:rPr>
          <w:rFonts w:eastAsiaTheme="minorEastAsia"/>
          <w:sz w:val="20"/>
          <w:szCs w:val="20"/>
          <w:lang w:val="ro-RO" w:eastAsia="ro-RO"/>
        </w:rPr>
        <w:t xml:space="preserve"> </w:t>
      </w:r>
      <w:r w:rsidRPr="00FB5533">
        <w:rPr>
          <w:rFonts w:eastAsiaTheme="minorEastAsia"/>
          <w:sz w:val="20"/>
          <w:szCs w:val="20"/>
          <w:lang w:val="ro-RO" w:eastAsia="ro-RO"/>
        </w:rPr>
        <w:t>.......................</w:t>
      </w:r>
      <w:r w:rsidR="00782501">
        <w:rPr>
          <w:rFonts w:eastAsiaTheme="minorEastAsia"/>
          <w:sz w:val="20"/>
          <w:szCs w:val="20"/>
          <w:lang w:val="ro-RO" w:eastAsia="ro-RO"/>
        </w:rPr>
        <w:t xml:space="preserve"> </w:t>
      </w:r>
      <w:r w:rsidRPr="00FB5533">
        <w:rPr>
          <w:rFonts w:eastAsiaTheme="minorEastAsia"/>
          <w:sz w:val="20"/>
          <w:szCs w:val="20"/>
          <w:lang w:val="ro-RO" w:eastAsia="ro-RO"/>
        </w:rPr>
        <w:t>.......................</w:t>
      </w:r>
      <w:r w:rsidR="00782501">
        <w:rPr>
          <w:rFonts w:eastAsiaTheme="minorEastAsia"/>
          <w:sz w:val="20"/>
          <w:szCs w:val="20"/>
          <w:lang w:val="ro-RO" w:eastAsia="ro-RO"/>
        </w:rPr>
        <w:t xml:space="preserve"> </w:t>
      </w:r>
      <w:r w:rsidRPr="00FB5533">
        <w:rPr>
          <w:rFonts w:eastAsiaTheme="minorEastAsia"/>
          <w:sz w:val="20"/>
          <w:szCs w:val="20"/>
          <w:lang w:val="ro-RO" w:eastAsia="ro-RO"/>
        </w:rPr>
        <w:t>.............................</w:t>
      </w:r>
      <w:r w:rsidRPr="00FB5533">
        <w:rPr>
          <w:rFonts w:eastAsiaTheme="minorEastAsia"/>
          <w:i/>
          <w:iCs/>
          <w:sz w:val="20"/>
          <w:szCs w:val="20"/>
          <w:lang w:val="ro-RO" w:eastAsia="ro-RO"/>
        </w:rPr>
        <w:tab/>
        <w:t xml:space="preserve"> (se va completa cu denumirea </w:t>
      </w:r>
      <w:r w:rsidR="002275A3">
        <w:rPr>
          <w:rFonts w:eastAsiaTheme="minorEastAsia"/>
          <w:i/>
          <w:iCs/>
          <w:sz w:val="20"/>
          <w:szCs w:val="20"/>
          <w:lang w:val="ro-RO" w:eastAsia="ro-RO"/>
        </w:rPr>
        <w:t>achizitiei</w:t>
      </w:r>
      <w:r w:rsidRPr="00FB5533">
        <w:rPr>
          <w:rFonts w:eastAsiaTheme="minorEastAsia"/>
          <w:i/>
          <w:iCs/>
          <w:sz w:val="20"/>
          <w:szCs w:val="20"/>
          <w:lang w:val="ro-RO" w:eastAsia="ro-RO"/>
        </w:rPr>
        <w:t>)</w:t>
      </w:r>
      <w:r w:rsidR="0062789C">
        <w:rPr>
          <w:rFonts w:eastAsiaTheme="minorEastAsia"/>
          <w:i/>
          <w:iCs/>
          <w:sz w:val="20"/>
          <w:szCs w:val="20"/>
          <w:lang w:val="ro-RO" w:eastAsia="ro-RO"/>
        </w:rPr>
        <w:t>:</w:t>
      </w:r>
    </w:p>
    <w:p w:rsidR="0062789C" w:rsidRDefault="0062789C" w:rsidP="009D4664">
      <w:pPr>
        <w:widowControl w:val="0"/>
        <w:autoSpaceDE w:val="0"/>
        <w:autoSpaceDN w:val="0"/>
        <w:adjustRightInd w:val="0"/>
        <w:jc w:val="both"/>
        <w:rPr>
          <w:rFonts w:eastAsiaTheme="minorEastAsia"/>
          <w:i/>
          <w:iCs/>
          <w:sz w:val="20"/>
          <w:szCs w:val="20"/>
          <w:lang w:val="ro-RO" w:eastAsia="ro-RO"/>
        </w:rPr>
      </w:pPr>
    </w:p>
    <w:p w:rsidR="0062789C" w:rsidRDefault="0062789C" w:rsidP="000C3DB8">
      <w:pPr>
        <w:pStyle w:val="NoSpacing"/>
        <w:jc w:val="both"/>
        <w:rPr>
          <w:sz w:val="20"/>
          <w:szCs w:val="20"/>
        </w:rPr>
      </w:pPr>
    </w:p>
    <w:p w:rsidR="0062789C" w:rsidRPr="0062789C" w:rsidRDefault="0062789C" w:rsidP="0062789C">
      <w:pPr>
        <w:widowControl w:val="0"/>
        <w:autoSpaceDE w:val="0"/>
        <w:autoSpaceDN w:val="0"/>
        <w:adjustRightInd w:val="0"/>
        <w:jc w:val="both"/>
        <w:rPr>
          <w:rFonts w:eastAsiaTheme="minorEastAsia"/>
          <w:b/>
          <w:sz w:val="20"/>
          <w:szCs w:val="20"/>
          <w:lang w:val="ro-RO" w:eastAsia="ro-RO"/>
        </w:rPr>
      </w:pPr>
      <w:r w:rsidRPr="0062789C">
        <w:rPr>
          <w:b/>
          <w:sz w:val="20"/>
          <w:szCs w:val="20"/>
        </w:rPr>
        <w:t xml:space="preserve">In final valoarea </w:t>
      </w:r>
      <w:proofErr w:type="gramStart"/>
      <w:r w:rsidRPr="0062789C">
        <w:rPr>
          <w:b/>
          <w:sz w:val="20"/>
          <w:szCs w:val="20"/>
        </w:rPr>
        <w:t xml:space="preserve">totala </w:t>
      </w:r>
      <w:r w:rsidR="004E158B">
        <w:rPr>
          <w:b/>
          <w:sz w:val="20"/>
          <w:szCs w:val="20"/>
        </w:rPr>
        <w:t xml:space="preserve"> </w:t>
      </w:r>
      <w:r w:rsidRPr="0062789C">
        <w:rPr>
          <w:b/>
          <w:sz w:val="20"/>
          <w:szCs w:val="20"/>
        </w:rPr>
        <w:t>va</w:t>
      </w:r>
      <w:proofErr w:type="gramEnd"/>
      <w:r w:rsidRPr="0062789C">
        <w:rPr>
          <w:b/>
          <w:sz w:val="20"/>
          <w:szCs w:val="20"/>
        </w:rPr>
        <w:t xml:space="preserve"> fi de .........................................</w:t>
      </w:r>
      <w:r w:rsidRPr="0062789C">
        <w:rPr>
          <w:rFonts w:eastAsiaTheme="minorEastAsia"/>
          <w:b/>
          <w:bCs/>
          <w:sz w:val="20"/>
          <w:szCs w:val="20"/>
          <w:lang w:val="ro-RO" w:eastAsia="ro-RO"/>
        </w:rPr>
        <w:t xml:space="preserve"> lei </w:t>
      </w:r>
      <w:r w:rsidRPr="0062789C">
        <w:rPr>
          <w:rFonts w:eastAsiaTheme="minorEastAsia"/>
          <w:b/>
          <w:sz w:val="20"/>
          <w:szCs w:val="20"/>
          <w:lang w:val="ro-RO" w:eastAsia="ro-RO"/>
        </w:rPr>
        <w:t xml:space="preserve">(suma în litere şi </w:t>
      </w:r>
      <w:r w:rsidRPr="0062789C">
        <w:rPr>
          <w:rFonts w:eastAsiaTheme="minorEastAsia"/>
          <w:b/>
          <w:bCs/>
          <w:sz w:val="20"/>
          <w:szCs w:val="20"/>
          <w:lang w:val="ro-RO" w:eastAsia="ro-RO"/>
        </w:rPr>
        <w:t xml:space="preserve">în </w:t>
      </w:r>
      <w:r w:rsidRPr="0062789C">
        <w:rPr>
          <w:rFonts w:eastAsiaTheme="minorEastAsia"/>
          <w:b/>
          <w:sz w:val="20"/>
          <w:szCs w:val="20"/>
          <w:lang w:val="ro-RO" w:eastAsia="ro-RO"/>
        </w:rPr>
        <w:t xml:space="preserve">cifre fara TVA), la </w:t>
      </w:r>
      <w:r w:rsidRPr="0062789C">
        <w:rPr>
          <w:rFonts w:eastAsiaTheme="minorEastAsia"/>
          <w:b/>
          <w:bCs/>
          <w:sz w:val="20"/>
          <w:szCs w:val="20"/>
          <w:lang w:val="ro-RO" w:eastAsia="ro-RO"/>
        </w:rPr>
        <w:t>care se adaugă TVA în valoare de</w:t>
      </w:r>
      <w:r w:rsidRPr="0062789C">
        <w:rPr>
          <w:rFonts w:eastAsiaTheme="minorEastAsia"/>
          <w:b/>
          <w:bCs/>
          <w:sz w:val="20"/>
          <w:szCs w:val="20"/>
          <w:lang w:val="ro-RO" w:eastAsia="ro-RO"/>
        </w:rPr>
        <w:tab/>
        <w:t xml:space="preserve">............................. lei </w:t>
      </w:r>
      <w:r w:rsidRPr="0062789C">
        <w:rPr>
          <w:rFonts w:eastAsiaTheme="minorEastAsia"/>
          <w:b/>
          <w:sz w:val="20"/>
          <w:szCs w:val="20"/>
          <w:lang w:val="ro-RO" w:eastAsia="ro-RO"/>
        </w:rPr>
        <w:t>(suma în litere şi în cifre).</w:t>
      </w:r>
    </w:p>
    <w:p w:rsidR="0062789C" w:rsidRPr="000C3DB8" w:rsidRDefault="0062789C" w:rsidP="000C3DB8">
      <w:pPr>
        <w:pStyle w:val="NoSpacing"/>
        <w:jc w:val="both"/>
        <w:rPr>
          <w:color w:val="000000" w:themeColor="text1"/>
          <w:sz w:val="20"/>
          <w:szCs w:val="20"/>
          <w:lang w:val="pt-BR"/>
        </w:rPr>
      </w:pPr>
    </w:p>
    <w:p w:rsidR="00FC1C13" w:rsidRPr="00332893" w:rsidRDefault="00FC1C13" w:rsidP="00FC1C13">
      <w:pPr>
        <w:widowControl w:val="0"/>
        <w:autoSpaceDE w:val="0"/>
        <w:autoSpaceDN w:val="0"/>
        <w:adjustRightInd w:val="0"/>
        <w:jc w:val="both"/>
        <w:rPr>
          <w:rFonts w:eastAsiaTheme="minorEastAsia"/>
          <w:sz w:val="20"/>
          <w:szCs w:val="20"/>
          <w:lang w:val="es-ES"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 xml:space="preserve">livrarea produselor </w:t>
      </w:r>
      <w:r w:rsidR="00F3000F">
        <w:rPr>
          <w:rFonts w:eastAsiaTheme="minorEastAsia"/>
          <w:sz w:val="20"/>
          <w:szCs w:val="20"/>
          <w:lang w:val="ro-RO" w:eastAsia="ro-RO"/>
        </w:rPr>
        <w:t xml:space="preserve"> cât mai curând posibil.</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4E158B" w:rsidRDefault="004E158B" w:rsidP="00FC1C13">
      <w:pPr>
        <w:widowControl w:val="0"/>
        <w:autoSpaceDE w:val="0"/>
        <w:autoSpaceDN w:val="0"/>
        <w:adjustRightInd w:val="0"/>
        <w:jc w:val="right"/>
        <w:rPr>
          <w:rFonts w:eastAsiaTheme="minorEastAsia"/>
          <w:b/>
          <w:bCs/>
          <w:sz w:val="20"/>
          <w:szCs w:val="20"/>
          <w:lang w:val="ro-RO" w:eastAsia="ro-RO"/>
        </w:rPr>
      </w:pPr>
    </w:p>
    <w:p w:rsidR="004E158B" w:rsidRDefault="004E158B" w:rsidP="00FC1C13">
      <w:pPr>
        <w:widowControl w:val="0"/>
        <w:autoSpaceDE w:val="0"/>
        <w:autoSpaceDN w:val="0"/>
        <w:adjustRightInd w:val="0"/>
        <w:jc w:val="right"/>
        <w:rPr>
          <w:rFonts w:eastAsiaTheme="minorEastAsia"/>
          <w:b/>
          <w:bCs/>
          <w:sz w:val="20"/>
          <w:szCs w:val="20"/>
          <w:lang w:val="ro-RO" w:eastAsia="ro-RO"/>
        </w:rPr>
      </w:pPr>
    </w:p>
    <w:p w:rsidR="004E158B" w:rsidRDefault="004E158B"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6F781A" w:rsidRDefault="006F781A" w:rsidP="00CF50C7">
      <w:pPr>
        <w:rPr>
          <w:rFonts w:eastAsiaTheme="minorEastAsia"/>
          <w:sz w:val="20"/>
          <w:szCs w:val="20"/>
          <w:lang w:val="ro-RO" w:eastAsia="ro-RO"/>
        </w:rPr>
      </w:pPr>
    </w:p>
    <w:p w:rsidR="006F781A" w:rsidRPr="00CF50C7" w:rsidRDefault="006F781A" w:rsidP="00CF50C7">
      <w:pPr>
        <w:rPr>
          <w:rFonts w:eastAsiaTheme="minorEastAsia"/>
          <w:sz w:val="20"/>
          <w:szCs w:val="20"/>
          <w:lang w:val="ro-RO" w:eastAsia="ro-RO"/>
        </w:rPr>
      </w:pPr>
    </w:p>
    <w:p w:rsidR="006F781A" w:rsidRPr="00AB39C1" w:rsidRDefault="00782501" w:rsidP="00DC5930">
      <w:pPr>
        <w:rPr>
          <w:b/>
          <w:u w:val="single"/>
          <w:lang w:val="ro-RO"/>
        </w:rPr>
      </w:pPr>
      <w:r w:rsidRPr="00AB39C1">
        <w:rPr>
          <w:b/>
          <w:u w:val="single"/>
          <w:lang w:val="ro-RO"/>
        </w:rPr>
        <w:t>Anexa la formularul de oferta</w:t>
      </w:r>
    </w:p>
    <w:p w:rsidR="00782501" w:rsidRDefault="00782501" w:rsidP="00DC5930">
      <w:pPr>
        <w:rPr>
          <w:sz w:val="20"/>
          <w:szCs w:val="20"/>
          <w:lang w:val="ro-RO"/>
        </w:rPr>
      </w:pPr>
    </w:p>
    <w:tbl>
      <w:tblPr>
        <w:tblStyle w:val="TableGrid"/>
        <w:tblW w:w="8221" w:type="dxa"/>
        <w:tblInd w:w="250" w:type="dxa"/>
        <w:tblLayout w:type="fixed"/>
        <w:tblLook w:val="04A0" w:firstRow="1" w:lastRow="0" w:firstColumn="1" w:lastColumn="0" w:noHBand="0" w:noVBand="1"/>
      </w:tblPr>
      <w:tblGrid>
        <w:gridCol w:w="850"/>
        <w:gridCol w:w="2693"/>
        <w:gridCol w:w="1134"/>
        <w:gridCol w:w="709"/>
        <w:gridCol w:w="1416"/>
        <w:gridCol w:w="1419"/>
      </w:tblGrid>
      <w:tr w:rsidR="00AB39C1" w:rsidRPr="00EE62B0" w:rsidTr="00AB39C1">
        <w:tc>
          <w:tcPr>
            <w:tcW w:w="850" w:type="dxa"/>
            <w:vAlign w:val="center"/>
          </w:tcPr>
          <w:p w:rsidR="00AB39C1" w:rsidRPr="00EE62B0" w:rsidRDefault="00AB39C1" w:rsidP="00AB39C1">
            <w:pPr>
              <w:jc w:val="center"/>
              <w:rPr>
                <w:rFonts w:eastAsia="Calibri"/>
                <w:b/>
                <w:sz w:val="22"/>
                <w:szCs w:val="22"/>
                <w:lang w:val="it-IT" w:bidi="ro-RO"/>
              </w:rPr>
            </w:pPr>
          </w:p>
          <w:p w:rsidR="00AB39C1" w:rsidRPr="00EE62B0" w:rsidRDefault="00AB39C1" w:rsidP="00AB39C1">
            <w:pPr>
              <w:jc w:val="center"/>
              <w:rPr>
                <w:rFonts w:eastAsia="Calibri"/>
                <w:b/>
                <w:sz w:val="22"/>
                <w:szCs w:val="22"/>
                <w:lang w:val="it-IT" w:bidi="ro-RO"/>
              </w:rPr>
            </w:pPr>
            <w:r w:rsidRPr="00EE62B0">
              <w:rPr>
                <w:rFonts w:eastAsia="Calibri"/>
                <w:b/>
                <w:sz w:val="22"/>
                <w:szCs w:val="22"/>
                <w:lang w:val="it-IT" w:bidi="ro-RO"/>
              </w:rPr>
              <w:t>Nr.</w:t>
            </w:r>
          </w:p>
          <w:p w:rsidR="00AB39C1" w:rsidRPr="00EE62B0" w:rsidRDefault="00AB39C1" w:rsidP="00AB39C1">
            <w:pPr>
              <w:jc w:val="center"/>
              <w:rPr>
                <w:rFonts w:eastAsia="Calibri"/>
                <w:b/>
                <w:sz w:val="22"/>
                <w:szCs w:val="22"/>
                <w:lang w:val="it-IT" w:bidi="ro-RO"/>
              </w:rPr>
            </w:pPr>
            <w:r w:rsidRPr="00EE62B0">
              <w:rPr>
                <w:rFonts w:eastAsia="Calibri"/>
                <w:b/>
                <w:sz w:val="22"/>
                <w:szCs w:val="22"/>
                <w:lang w:val="it-IT" w:bidi="ro-RO"/>
              </w:rPr>
              <w:t>Crt.</w:t>
            </w:r>
          </w:p>
        </w:tc>
        <w:tc>
          <w:tcPr>
            <w:tcW w:w="2694" w:type="dxa"/>
            <w:vAlign w:val="center"/>
          </w:tcPr>
          <w:p w:rsidR="00AB39C1" w:rsidRPr="00EE62B0" w:rsidRDefault="00AB39C1" w:rsidP="00AB39C1">
            <w:pPr>
              <w:jc w:val="center"/>
              <w:rPr>
                <w:rFonts w:eastAsia="Calibri"/>
                <w:b/>
                <w:sz w:val="22"/>
                <w:szCs w:val="22"/>
                <w:lang w:val="it-IT" w:bidi="ro-RO"/>
              </w:rPr>
            </w:pPr>
            <w:r w:rsidRPr="00EE62B0">
              <w:rPr>
                <w:rFonts w:eastAsia="Calibri"/>
                <w:b/>
                <w:sz w:val="22"/>
                <w:szCs w:val="22"/>
                <w:lang w:val="it-IT" w:bidi="ro-RO"/>
              </w:rPr>
              <w:t>Denumire</w:t>
            </w:r>
          </w:p>
        </w:tc>
        <w:tc>
          <w:tcPr>
            <w:tcW w:w="1134" w:type="dxa"/>
            <w:vAlign w:val="center"/>
          </w:tcPr>
          <w:p w:rsidR="00AB39C1" w:rsidRPr="00EE62B0" w:rsidRDefault="00AB39C1" w:rsidP="00AB39C1">
            <w:pPr>
              <w:rPr>
                <w:rFonts w:eastAsia="Calibri"/>
                <w:b/>
                <w:sz w:val="22"/>
                <w:szCs w:val="22"/>
                <w:lang w:val="it-IT" w:bidi="ro-RO"/>
              </w:rPr>
            </w:pPr>
            <w:r w:rsidRPr="00EE62B0">
              <w:rPr>
                <w:rFonts w:eastAsia="Calibri"/>
                <w:b/>
                <w:sz w:val="22"/>
                <w:szCs w:val="22"/>
                <w:lang w:val="it-IT" w:bidi="ro-RO"/>
              </w:rPr>
              <w:t>Cant</w:t>
            </w:r>
          </w:p>
        </w:tc>
        <w:tc>
          <w:tcPr>
            <w:tcW w:w="709" w:type="dxa"/>
            <w:vAlign w:val="center"/>
          </w:tcPr>
          <w:p w:rsidR="00AB39C1" w:rsidRPr="00EE62B0" w:rsidRDefault="00AB39C1" w:rsidP="00AB39C1">
            <w:pPr>
              <w:rPr>
                <w:rFonts w:eastAsia="Calibri"/>
                <w:b/>
                <w:sz w:val="22"/>
                <w:szCs w:val="22"/>
                <w:lang w:val="it-IT" w:bidi="ro-RO"/>
              </w:rPr>
            </w:pPr>
            <w:r w:rsidRPr="00EE62B0">
              <w:rPr>
                <w:rFonts w:eastAsia="Calibri"/>
                <w:b/>
                <w:sz w:val="22"/>
                <w:szCs w:val="22"/>
                <w:lang w:val="it-IT" w:bidi="ro-RO"/>
              </w:rPr>
              <w:t>U.M.</w:t>
            </w:r>
          </w:p>
        </w:tc>
        <w:tc>
          <w:tcPr>
            <w:tcW w:w="1417" w:type="dxa"/>
          </w:tcPr>
          <w:p w:rsidR="00AB39C1" w:rsidRPr="00EE62B0" w:rsidRDefault="00AB39C1" w:rsidP="00AB39C1">
            <w:pPr>
              <w:ind w:right="-108"/>
              <w:rPr>
                <w:rFonts w:eastAsia="Calibri"/>
                <w:b/>
                <w:sz w:val="22"/>
                <w:szCs w:val="22"/>
                <w:lang w:val="it-IT" w:bidi="ro-RO"/>
              </w:rPr>
            </w:pPr>
            <w:r>
              <w:rPr>
                <w:rFonts w:eastAsia="Calibri"/>
                <w:b/>
                <w:sz w:val="22"/>
                <w:szCs w:val="22"/>
                <w:lang w:val="it-IT" w:bidi="ro-RO"/>
              </w:rPr>
              <w:t>Pret/ bucata fara TVA</w:t>
            </w:r>
          </w:p>
        </w:tc>
        <w:tc>
          <w:tcPr>
            <w:tcW w:w="1417" w:type="dxa"/>
          </w:tcPr>
          <w:p w:rsidR="00AB39C1" w:rsidRDefault="00AB39C1" w:rsidP="00AB39C1">
            <w:pPr>
              <w:ind w:right="-108"/>
              <w:rPr>
                <w:rFonts w:eastAsia="Calibri"/>
                <w:b/>
                <w:sz w:val="22"/>
                <w:szCs w:val="22"/>
                <w:lang w:val="it-IT" w:bidi="ro-RO"/>
              </w:rPr>
            </w:pPr>
            <w:r>
              <w:rPr>
                <w:rFonts w:eastAsia="Calibri"/>
                <w:b/>
                <w:sz w:val="22"/>
                <w:szCs w:val="22"/>
                <w:lang w:val="it-IT" w:bidi="ro-RO"/>
              </w:rPr>
              <w:t>Pret total fara TVA</w:t>
            </w:r>
          </w:p>
        </w:tc>
      </w:tr>
      <w:tr w:rsidR="00AB39C1" w:rsidRPr="00EE62B0" w:rsidTr="00AB39C1">
        <w:trPr>
          <w:trHeight w:val="944"/>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w:t>
            </w:r>
          </w:p>
        </w:tc>
        <w:tc>
          <w:tcPr>
            <w:tcW w:w="2694" w:type="dxa"/>
            <w:vAlign w:val="center"/>
          </w:tcPr>
          <w:p w:rsidR="00AB39C1" w:rsidRPr="00EE62B0" w:rsidRDefault="00AB39C1" w:rsidP="00AB39C1">
            <w:pPr>
              <w:rPr>
                <w:sz w:val="22"/>
                <w:szCs w:val="22"/>
              </w:rPr>
            </w:pPr>
            <w:r w:rsidRPr="00EE62B0">
              <w:rPr>
                <w:b/>
                <w:sz w:val="22"/>
                <w:szCs w:val="22"/>
              </w:rPr>
              <w:t>Birou cu unitate inferioară cu sertare</w:t>
            </w:r>
            <w:r w:rsidRPr="00EE62B0">
              <w:rPr>
                <w:sz w:val="22"/>
                <w:szCs w:val="22"/>
              </w:rPr>
              <w:t xml:space="preserve"> </w:t>
            </w:r>
          </w:p>
        </w:tc>
        <w:tc>
          <w:tcPr>
            <w:tcW w:w="1134" w:type="dxa"/>
          </w:tcPr>
          <w:p w:rsidR="00AB39C1" w:rsidRDefault="00AB39C1" w:rsidP="00AB39C1">
            <w:pPr>
              <w:widowControl w:val="0"/>
              <w:tabs>
                <w:tab w:val="left" w:pos="9781"/>
                <w:tab w:val="left" w:pos="10206"/>
              </w:tabs>
              <w:spacing w:line="250" w:lineRule="exact"/>
              <w:ind w:right="320"/>
              <w:jc w:val="both"/>
              <w:rPr>
                <w:rFonts w:eastAsia="Arial"/>
                <w:sz w:val="22"/>
                <w:szCs w:val="22"/>
                <w:lang w:eastAsia="zh-CN"/>
              </w:rPr>
            </w:pPr>
          </w:p>
          <w:p w:rsidR="00AB39C1" w:rsidRDefault="00AB39C1" w:rsidP="00AB39C1">
            <w:pPr>
              <w:widowControl w:val="0"/>
              <w:tabs>
                <w:tab w:val="left" w:pos="9781"/>
                <w:tab w:val="left" w:pos="10206"/>
              </w:tabs>
              <w:spacing w:line="250" w:lineRule="exact"/>
              <w:ind w:right="320"/>
              <w:jc w:val="both"/>
              <w:rPr>
                <w:rFonts w:eastAsia="Arial"/>
                <w:sz w:val="22"/>
                <w:szCs w:val="22"/>
                <w:lang w:eastAsia="zh-CN"/>
              </w:rPr>
            </w:pPr>
          </w:p>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p w:rsidR="00AB39C1"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right="-116"/>
              <w:jc w:val="center"/>
              <w:rPr>
                <w:rFonts w:eastAsia="Arial"/>
                <w:sz w:val="22"/>
                <w:szCs w:val="22"/>
                <w:lang w:eastAsia="zh-CN"/>
              </w:rPr>
            </w:pPr>
          </w:p>
        </w:tc>
        <w:tc>
          <w:tcPr>
            <w:tcW w:w="1417" w:type="dxa"/>
          </w:tcPr>
          <w:p w:rsidR="00AB39C1"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2</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Scaun birou</w:t>
            </w:r>
          </w:p>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3</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Raft arhivare</w:t>
            </w:r>
          </w:p>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4</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Dulap depozitare</w:t>
            </w:r>
          </w:p>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6</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5</w:t>
            </w:r>
          </w:p>
        </w:tc>
        <w:tc>
          <w:tcPr>
            <w:tcW w:w="2694" w:type="dxa"/>
          </w:tcPr>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 xml:space="preserve">Costum pompier Nomex compus din bluză  si pantaloni cu pieptar, 2 bucati /set </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set</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6</w:t>
            </w:r>
          </w:p>
        </w:tc>
        <w:tc>
          <w:tcPr>
            <w:tcW w:w="2694" w:type="dxa"/>
          </w:tcPr>
          <w:p w:rsidR="00AB39C1" w:rsidRPr="00EE62B0" w:rsidRDefault="00AB39C1" w:rsidP="00AB39C1">
            <w:pPr>
              <w:widowControl w:val="0"/>
              <w:tabs>
                <w:tab w:val="left" w:pos="9781"/>
                <w:tab w:val="left" w:pos="10206"/>
              </w:tabs>
              <w:spacing w:line="250" w:lineRule="exact"/>
              <w:ind w:right="320"/>
              <w:rPr>
                <w:rFonts w:eastAsiaTheme="minorEastAsia"/>
                <w:b/>
                <w:bCs/>
                <w:sz w:val="22"/>
                <w:szCs w:val="22"/>
                <w:lang w:eastAsia="zh-CN"/>
              </w:rPr>
            </w:pPr>
            <w:r w:rsidRPr="00EE62B0">
              <w:rPr>
                <w:rFonts w:eastAsiaTheme="minorEastAsia"/>
                <w:b/>
                <w:bCs/>
                <w:sz w:val="22"/>
                <w:szCs w:val="22"/>
                <w:lang w:eastAsia="zh-CN"/>
              </w:rPr>
              <w:t>Mănuși termoizolante</w:t>
            </w:r>
          </w:p>
          <w:p w:rsidR="00AB39C1" w:rsidRPr="00EE62B0" w:rsidRDefault="00AB39C1" w:rsidP="00AB39C1">
            <w:pPr>
              <w:widowControl w:val="0"/>
              <w:tabs>
                <w:tab w:val="left" w:pos="9781"/>
                <w:tab w:val="left" w:pos="10206"/>
              </w:tabs>
              <w:spacing w:line="250" w:lineRule="exact"/>
              <w:ind w:right="320"/>
              <w:rPr>
                <w:rFonts w:eastAsia="Arial"/>
                <w:b/>
                <w:color w:val="FF0000"/>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perechi</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7</w:t>
            </w:r>
          </w:p>
        </w:tc>
        <w:tc>
          <w:tcPr>
            <w:tcW w:w="2694" w:type="dxa"/>
          </w:tcPr>
          <w:p w:rsidR="00AB39C1"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Cască cu vizier</w:t>
            </w:r>
          </w:p>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8</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Guler cervical</w:t>
            </w:r>
          </w:p>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9</w:t>
            </w:r>
          </w:p>
        </w:tc>
        <w:tc>
          <w:tcPr>
            <w:tcW w:w="2694" w:type="dxa"/>
          </w:tcPr>
          <w:p w:rsidR="00AB39C1" w:rsidRPr="00EE62B0" w:rsidRDefault="00AB39C1" w:rsidP="00AB39C1">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t>Trusă de prim ajutor</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10</w:t>
            </w:r>
          </w:p>
        </w:tc>
        <w:tc>
          <w:tcPr>
            <w:tcW w:w="2694" w:type="dxa"/>
          </w:tcPr>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Foaie de cort / pătură ignifugă</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617"/>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11</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Pr>
                <w:rFonts w:eastAsia="Arial"/>
                <w:b/>
                <w:sz w:val="22"/>
                <w:szCs w:val="22"/>
                <w:lang w:eastAsia="zh-CN"/>
              </w:rPr>
              <w:t>Bocanci PSI</w:t>
            </w:r>
          </w:p>
        </w:tc>
        <w:tc>
          <w:tcPr>
            <w:tcW w:w="1134" w:type="dxa"/>
          </w:tcPr>
          <w:p w:rsidR="00AB39C1"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p w:rsidR="00AB39C1" w:rsidRPr="00782501" w:rsidRDefault="00AB39C1" w:rsidP="00AB39C1">
            <w:pPr>
              <w:rPr>
                <w:rFonts w:eastAsia="Arial"/>
                <w:sz w:val="22"/>
                <w:szCs w:val="22"/>
                <w:lang w:eastAsia="zh-CN"/>
              </w:rPr>
            </w:pPr>
          </w:p>
          <w:p w:rsidR="00AB39C1" w:rsidRPr="00782501" w:rsidRDefault="00AB39C1" w:rsidP="00AB39C1">
            <w:pPr>
              <w:rPr>
                <w:rFonts w:eastAsia="Arial"/>
                <w:sz w:val="22"/>
                <w:szCs w:val="22"/>
                <w:lang w:eastAsia="zh-CN"/>
              </w:rPr>
            </w:pP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perechi</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552"/>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12</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Cuțit pentru tăiat chingi</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551"/>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13</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Cheie reglabilă</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1126"/>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14</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Topor PSI</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698"/>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15</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Foarfecă de tăiat buloane</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16</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Foarfecă de tăiat tablă</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1088"/>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17</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Lanternă electrică</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rPr>
          <w:trHeight w:val="621"/>
        </w:trPr>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18</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color w:val="FF0000"/>
                <w:sz w:val="22"/>
                <w:szCs w:val="22"/>
                <w:lang w:eastAsia="zh-CN"/>
              </w:rPr>
            </w:pPr>
            <w:r w:rsidRPr="00EE62B0">
              <w:rPr>
                <w:rFonts w:eastAsia="Arial"/>
                <w:b/>
                <w:sz w:val="22"/>
                <w:szCs w:val="22"/>
                <w:lang w:eastAsia="zh-CN"/>
              </w:rPr>
              <w:t>Rangă PSI</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19</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Cange PSI</w:t>
            </w:r>
          </w:p>
          <w:p w:rsidR="00AB39C1" w:rsidRPr="00EE62B0" w:rsidRDefault="00AB39C1" w:rsidP="00AB39C1">
            <w:pPr>
              <w:widowControl w:val="0"/>
              <w:tabs>
                <w:tab w:val="left" w:pos="9781"/>
                <w:tab w:val="left" w:pos="10206"/>
              </w:tabs>
              <w:spacing w:line="250" w:lineRule="exact"/>
              <w:ind w:right="320"/>
              <w:jc w:val="both"/>
              <w:rPr>
                <w:rFonts w:eastAsia="Arial"/>
                <w:b/>
                <w:color w:val="FF0000"/>
                <w:sz w:val="22"/>
                <w:szCs w:val="22"/>
                <w:lang w:eastAsia="zh-CN"/>
              </w:rPr>
            </w:pPr>
          </w:p>
        </w:tc>
        <w:tc>
          <w:tcPr>
            <w:tcW w:w="1134" w:type="dxa"/>
          </w:tcPr>
          <w:p w:rsidR="00AB39C1" w:rsidRPr="00911350" w:rsidRDefault="00AB39C1" w:rsidP="00AB39C1">
            <w:pPr>
              <w:widowControl w:val="0"/>
              <w:tabs>
                <w:tab w:val="left" w:pos="9781"/>
                <w:tab w:val="left" w:pos="10206"/>
              </w:tabs>
              <w:spacing w:line="250" w:lineRule="exact"/>
              <w:ind w:right="320"/>
              <w:jc w:val="both"/>
              <w:rPr>
                <w:rFonts w:eastAsia="Arial"/>
                <w:color w:val="000000" w:themeColor="text1"/>
                <w:sz w:val="22"/>
                <w:szCs w:val="22"/>
                <w:lang w:eastAsia="zh-CN"/>
              </w:rPr>
            </w:pPr>
            <w:r w:rsidRPr="00911350">
              <w:rPr>
                <w:rFonts w:eastAsia="Arial"/>
                <w:color w:val="000000" w:themeColor="text1"/>
                <w:sz w:val="22"/>
                <w:szCs w:val="22"/>
                <w:lang w:eastAsia="zh-CN"/>
              </w:rPr>
              <w:t>1</w:t>
            </w:r>
          </w:p>
        </w:tc>
        <w:tc>
          <w:tcPr>
            <w:tcW w:w="709" w:type="dxa"/>
          </w:tcPr>
          <w:p w:rsidR="00AB39C1" w:rsidRPr="00911350" w:rsidRDefault="00AB39C1" w:rsidP="00AB39C1">
            <w:pPr>
              <w:widowControl w:val="0"/>
              <w:tabs>
                <w:tab w:val="left" w:pos="9781"/>
                <w:tab w:val="left" w:pos="10206"/>
              </w:tabs>
              <w:spacing w:line="250" w:lineRule="exact"/>
              <w:ind w:left="-108" w:right="-116"/>
              <w:jc w:val="center"/>
              <w:rPr>
                <w:rFonts w:eastAsia="Arial"/>
                <w:color w:val="000000" w:themeColor="text1"/>
                <w:sz w:val="22"/>
                <w:szCs w:val="22"/>
                <w:lang w:eastAsia="zh-CN"/>
              </w:rPr>
            </w:pPr>
            <w:r w:rsidRPr="00911350">
              <w:rPr>
                <w:rFonts w:eastAsia="Arial"/>
                <w:color w:val="000000" w:themeColor="text1"/>
                <w:sz w:val="22"/>
                <w:szCs w:val="22"/>
                <w:lang w:eastAsia="zh-CN"/>
              </w:rPr>
              <w:t>buc</w:t>
            </w:r>
          </w:p>
        </w:tc>
        <w:tc>
          <w:tcPr>
            <w:tcW w:w="1417" w:type="dxa"/>
          </w:tcPr>
          <w:p w:rsidR="00AB39C1" w:rsidRPr="00911350" w:rsidRDefault="00AB39C1" w:rsidP="00AB39C1">
            <w:pPr>
              <w:widowControl w:val="0"/>
              <w:tabs>
                <w:tab w:val="left" w:pos="9781"/>
                <w:tab w:val="left" w:pos="10206"/>
              </w:tabs>
              <w:spacing w:line="250" w:lineRule="exact"/>
              <w:ind w:left="-108" w:right="-116"/>
              <w:jc w:val="center"/>
              <w:rPr>
                <w:rFonts w:eastAsia="Arial"/>
                <w:color w:val="000000" w:themeColor="text1"/>
                <w:sz w:val="22"/>
                <w:szCs w:val="22"/>
                <w:lang w:eastAsia="zh-CN"/>
              </w:rPr>
            </w:pPr>
          </w:p>
        </w:tc>
        <w:tc>
          <w:tcPr>
            <w:tcW w:w="1417" w:type="dxa"/>
          </w:tcPr>
          <w:p w:rsidR="00AB39C1" w:rsidRPr="00911350" w:rsidRDefault="00AB39C1" w:rsidP="00AB39C1">
            <w:pPr>
              <w:widowControl w:val="0"/>
              <w:tabs>
                <w:tab w:val="left" w:pos="9781"/>
                <w:tab w:val="left" w:pos="10206"/>
              </w:tabs>
              <w:spacing w:line="250" w:lineRule="exact"/>
              <w:ind w:left="-108" w:right="-116"/>
              <w:jc w:val="both"/>
              <w:rPr>
                <w:rFonts w:eastAsia="Arial"/>
                <w:color w:val="000000" w:themeColor="text1"/>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20</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Frânghie de remorcare</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color w:val="FF0000"/>
                <w:sz w:val="22"/>
                <w:szCs w:val="22"/>
                <w:lang w:val="it-IT" w:bidi="ro-RO"/>
              </w:rPr>
            </w:pPr>
            <w:r w:rsidRPr="00EE62B0">
              <w:rPr>
                <w:rFonts w:eastAsia="Calibri"/>
                <w:sz w:val="22"/>
                <w:szCs w:val="22"/>
                <w:lang w:val="it-IT" w:bidi="ro-RO"/>
              </w:rPr>
              <w:t>21</w:t>
            </w:r>
          </w:p>
        </w:tc>
        <w:tc>
          <w:tcPr>
            <w:tcW w:w="2694" w:type="dxa"/>
          </w:tcPr>
          <w:p w:rsidR="00AB39C1"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Clește</w:t>
            </w:r>
          </w:p>
          <w:p w:rsidR="00AB39C1" w:rsidRPr="00EE62B0" w:rsidRDefault="00AB39C1" w:rsidP="00AB39C1">
            <w:pPr>
              <w:widowControl w:val="0"/>
              <w:tabs>
                <w:tab w:val="left" w:pos="9781"/>
                <w:tab w:val="left" w:pos="10206"/>
              </w:tabs>
              <w:spacing w:line="250" w:lineRule="exact"/>
              <w:ind w:right="320"/>
              <w:jc w:val="both"/>
              <w:rPr>
                <w:rFonts w:eastAsia="Arial"/>
                <w:b/>
                <w:color w:val="FF0000"/>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Default="00AB39C1" w:rsidP="00AB39C1">
            <w:pPr>
              <w:rPr>
                <w:rFonts w:eastAsia="Calibri"/>
                <w:sz w:val="22"/>
                <w:szCs w:val="22"/>
                <w:lang w:val="it-IT" w:bidi="ro-RO"/>
              </w:rPr>
            </w:pPr>
          </w:p>
          <w:p w:rsidR="00AB39C1" w:rsidRPr="00EE62B0" w:rsidRDefault="00AB39C1" w:rsidP="00AB39C1">
            <w:pPr>
              <w:rPr>
                <w:rFonts w:eastAsia="Calibri"/>
                <w:sz w:val="22"/>
                <w:szCs w:val="22"/>
                <w:lang w:val="it-IT" w:bidi="ro-RO"/>
              </w:rPr>
            </w:pPr>
            <w:r w:rsidRPr="00EE62B0">
              <w:rPr>
                <w:rFonts w:eastAsia="Calibri"/>
                <w:sz w:val="22"/>
                <w:szCs w:val="22"/>
                <w:lang w:val="it-IT" w:bidi="ro-RO"/>
              </w:rPr>
              <w:lastRenderedPageBreak/>
              <w:t>22</w:t>
            </w:r>
          </w:p>
        </w:tc>
        <w:tc>
          <w:tcPr>
            <w:tcW w:w="2694" w:type="dxa"/>
          </w:tcPr>
          <w:p w:rsidR="00AB39C1" w:rsidRDefault="00AB39C1" w:rsidP="00AB39C1">
            <w:pPr>
              <w:widowControl w:val="0"/>
              <w:tabs>
                <w:tab w:val="left" w:pos="9781"/>
                <w:tab w:val="left" w:pos="10206"/>
              </w:tabs>
              <w:spacing w:line="250" w:lineRule="exact"/>
              <w:ind w:right="320"/>
              <w:rPr>
                <w:rFonts w:eastAsia="Arial"/>
                <w:b/>
                <w:sz w:val="22"/>
                <w:szCs w:val="22"/>
                <w:lang w:eastAsia="zh-CN"/>
              </w:rPr>
            </w:pPr>
          </w:p>
          <w:p w:rsidR="00AB39C1" w:rsidRPr="00EE62B0" w:rsidRDefault="00AB39C1" w:rsidP="00AB39C1">
            <w:pPr>
              <w:widowControl w:val="0"/>
              <w:tabs>
                <w:tab w:val="left" w:pos="9781"/>
                <w:tab w:val="left" w:pos="10206"/>
              </w:tabs>
              <w:spacing w:line="250" w:lineRule="exact"/>
              <w:ind w:right="320"/>
              <w:rPr>
                <w:rFonts w:eastAsia="Arial"/>
                <w:b/>
                <w:color w:val="FF0000"/>
                <w:sz w:val="22"/>
                <w:szCs w:val="22"/>
                <w:lang w:eastAsia="zh-CN"/>
              </w:rPr>
            </w:pPr>
            <w:r w:rsidRPr="00EE62B0">
              <w:rPr>
                <w:rFonts w:eastAsia="Arial"/>
                <w:b/>
                <w:sz w:val="22"/>
                <w:szCs w:val="22"/>
                <w:lang w:eastAsia="zh-CN"/>
              </w:rPr>
              <w:lastRenderedPageBreak/>
              <w:t>Set de chei combinate inelare-fixe</w:t>
            </w:r>
          </w:p>
        </w:tc>
        <w:tc>
          <w:tcPr>
            <w:tcW w:w="1134" w:type="dxa"/>
          </w:tcPr>
          <w:p w:rsidR="00AB39C1" w:rsidRDefault="00AB39C1" w:rsidP="00AB39C1">
            <w:pPr>
              <w:widowControl w:val="0"/>
              <w:tabs>
                <w:tab w:val="left" w:pos="9781"/>
                <w:tab w:val="left" w:pos="10206"/>
              </w:tabs>
              <w:spacing w:line="250" w:lineRule="exact"/>
              <w:ind w:right="320"/>
              <w:jc w:val="both"/>
              <w:rPr>
                <w:rFonts w:eastAsia="Arial"/>
                <w:sz w:val="22"/>
                <w:szCs w:val="22"/>
                <w:lang w:eastAsia="zh-CN"/>
              </w:rPr>
            </w:pPr>
          </w:p>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lastRenderedPageBreak/>
              <w:t>1</w:t>
            </w:r>
          </w:p>
        </w:tc>
        <w:tc>
          <w:tcPr>
            <w:tcW w:w="709" w:type="dxa"/>
          </w:tcPr>
          <w:p w:rsidR="00AB39C1"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lastRenderedPageBreak/>
              <w:t>set</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lastRenderedPageBreak/>
              <w:t>23</w:t>
            </w:r>
          </w:p>
        </w:tc>
        <w:tc>
          <w:tcPr>
            <w:tcW w:w="2694" w:type="dxa"/>
          </w:tcPr>
          <w:p w:rsidR="00AB39C1"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Trusă de șurubelnițe</w:t>
            </w:r>
          </w:p>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24</w:t>
            </w:r>
          </w:p>
        </w:tc>
        <w:tc>
          <w:tcPr>
            <w:tcW w:w="2694" w:type="dxa"/>
          </w:tcPr>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Instalație de respirat autonomă, cu aducțiune de aer comprimat, aparat portabil</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sz w:val="22"/>
                <w:szCs w:val="22"/>
                <w:lang w:val="it-IT" w:bidi="ro-RO"/>
              </w:rPr>
            </w:pPr>
            <w:r w:rsidRPr="00EE62B0">
              <w:rPr>
                <w:rFonts w:eastAsia="Calibri"/>
                <w:sz w:val="22"/>
                <w:szCs w:val="22"/>
                <w:lang w:val="it-IT" w:bidi="ro-RO"/>
              </w:rPr>
              <w:t>25</w:t>
            </w:r>
          </w:p>
        </w:tc>
        <w:tc>
          <w:tcPr>
            <w:tcW w:w="2694" w:type="dxa"/>
          </w:tcPr>
          <w:p w:rsidR="00AB39C1" w:rsidRPr="00EE62B0" w:rsidRDefault="00AB39C1" w:rsidP="00AB39C1">
            <w:pPr>
              <w:widowControl w:val="0"/>
              <w:tabs>
                <w:tab w:val="left" w:pos="9781"/>
                <w:tab w:val="left" w:pos="10206"/>
              </w:tabs>
              <w:spacing w:line="250" w:lineRule="exact"/>
              <w:ind w:right="320"/>
              <w:jc w:val="both"/>
              <w:rPr>
                <w:rFonts w:eastAsia="Arial"/>
                <w:b/>
                <w:sz w:val="22"/>
                <w:szCs w:val="22"/>
                <w:lang w:eastAsia="zh-CN"/>
              </w:rPr>
            </w:pPr>
            <w:r w:rsidRPr="00EE62B0">
              <w:rPr>
                <w:rFonts w:eastAsia="Arial"/>
                <w:b/>
                <w:sz w:val="22"/>
                <w:szCs w:val="22"/>
                <w:lang w:eastAsia="zh-CN"/>
              </w:rPr>
              <w:t>Stingătoare portabile tip P6 – 6 kg</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2</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RPr="00EE62B0" w:rsidTr="00AB39C1">
        <w:tc>
          <w:tcPr>
            <w:tcW w:w="850" w:type="dxa"/>
          </w:tcPr>
          <w:p w:rsidR="00AB39C1" w:rsidRPr="00EE62B0" w:rsidRDefault="00AB39C1" w:rsidP="00AB39C1">
            <w:pPr>
              <w:rPr>
                <w:rFonts w:eastAsia="Calibri"/>
                <w:color w:val="FF0000"/>
                <w:sz w:val="22"/>
                <w:szCs w:val="22"/>
                <w:lang w:val="it-IT" w:bidi="ro-RO"/>
              </w:rPr>
            </w:pPr>
            <w:r w:rsidRPr="00EE62B0">
              <w:rPr>
                <w:rFonts w:eastAsia="Calibri"/>
                <w:sz w:val="22"/>
                <w:szCs w:val="22"/>
                <w:lang w:val="it-IT" w:bidi="ro-RO"/>
              </w:rPr>
              <w:t>26</w:t>
            </w:r>
          </w:p>
        </w:tc>
        <w:tc>
          <w:tcPr>
            <w:tcW w:w="2694" w:type="dxa"/>
          </w:tcPr>
          <w:p w:rsidR="00AB39C1" w:rsidRPr="00EE62B0" w:rsidRDefault="00AB39C1" w:rsidP="00AB39C1">
            <w:pPr>
              <w:widowControl w:val="0"/>
              <w:tabs>
                <w:tab w:val="left" w:pos="9781"/>
                <w:tab w:val="left" w:pos="10206"/>
              </w:tabs>
              <w:spacing w:line="250" w:lineRule="exact"/>
              <w:ind w:right="320"/>
              <w:rPr>
                <w:rFonts w:eastAsia="Arial"/>
                <w:b/>
                <w:sz w:val="22"/>
                <w:szCs w:val="22"/>
                <w:lang w:eastAsia="zh-CN"/>
              </w:rPr>
            </w:pPr>
            <w:r w:rsidRPr="00EE62B0">
              <w:rPr>
                <w:rFonts w:eastAsia="Arial"/>
                <w:b/>
                <w:sz w:val="22"/>
                <w:szCs w:val="22"/>
                <w:lang w:eastAsia="zh-CN"/>
              </w:rPr>
              <w:t>Stingător carosabil cu pulbere tip P50 – 50 kg</w:t>
            </w:r>
          </w:p>
        </w:tc>
        <w:tc>
          <w:tcPr>
            <w:tcW w:w="1134" w:type="dxa"/>
          </w:tcPr>
          <w:p w:rsidR="00AB39C1" w:rsidRPr="00EE62B0" w:rsidRDefault="00AB39C1" w:rsidP="00AB39C1">
            <w:pPr>
              <w:widowControl w:val="0"/>
              <w:tabs>
                <w:tab w:val="left" w:pos="9781"/>
                <w:tab w:val="left" w:pos="10206"/>
              </w:tabs>
              <w:spacing w:line="250" w:lineRule="exact"/>
              <w:ind w:right="320"/>
              <w:jc w:val="both"/>
              <w:rPr>
                <w:rFonts w:eastAsia="Arial"/>
                <w:sz w:val="22"/>
                <w:szCs w:val="22"/>
                <w:lang w:eastAsia="zh-CN"/>
              </w:rPr>
            </w:pPr>
            <w:r w:rsidRPr="00EE62B0">
              <w:rPr>
                <w:rFonts w:eastAsia="Arial"/>
                <w:sz w:val="22"/>
                <w:szCs w:val="22"/>
                <w:lang w:eastAsia="zh-CN"/>
              </w:rPr>
              <w:t>1</w:t>
            </w:r>
          </w:p>
        </w:tc>
        <w:tc>
          <w:tcPr>
            <w:tcW w:w="709"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r w:rsidRPr="00EE62B0">
              <w:rPr>
                <w:rFonts w:eastAsia="Arial"/>
                <w:sz w:val="22"/>
                <w:szCs w:val="22"/>
                <w:lang w:eastAsia="zh-CN"/>
              </w:rPr>
              <w:t>buc</w:t>
            </w:r>
          </w:p>
        </w:tc>
        <w:tc>
          <w:tcPr>
            <w:tcW w:w="1417" w:type="dxa"/>
          </w:tcPr>
          <w:p w:rsidR="00AB39C1" w:rsidRPr="00EE62B0" w:rsidRDefault="00AB39C1" w:rsidP="00AB39C1">
            <w:pPr>
              <w:widowControl w:val="0"/>
              <w:tabs>
                <w:tab w:val="left" w:pos="9781"/>
                <w:tab w:val="left" w:pos="10206"/>
              </w:tabs>
              <w:spacing w:line="250" w:lineRule="exact"/>
              <w:ind w:left="-108" w:right="-116"/>
              <w:jc w:val="center"/>
              <w:rPr>
                <w:rFonts w:eastAsia="Arial"/>
                <w:sz w:val="22"/>
                <w:szCs w:val="22"/>
                <w:lang w:eastAsia="zh-CN"/>
              </w:rPr>
            </w:pPr>
          </w:p>
        </w:tc>
        <w:tc>
          <w:tcPr>
            <w:tcW w:w="1417" w:type="dxa"/>
          </w:tcPr>
          <w:p w:rsidR="00AB39C1" w:rsidRPr="00EE62B0" w:rsidRDefault="00AB39C1" w:rsidP="00AB39C1">
            <w:pPr>
              <w:widowControl w:val="0"/>
              <w:tabs>
                <w:tab w:val="left" w:pos="9781"/>
                <w:tab w:val="left" w:pos="10206"/>
              </w:tabs>
              <w:spacing w:line="250" w:lineRule="exact"/>
              <w:ind w:left="-108" w:right="-116"/>
              <w:jc w:val="both"/>
              <w:rPr>
                <w:rFonts w:eastAsia="Arial"/>
                <w:sz w:val="22"/>
                <w:szCs w:val="22"/>
                <w:lang w:eastAsia="zh-CN"/>
              </w:rPr>
            </w:pPr>
          </w:p>
        </w:tc>
      </w:tr>
      <w:tr w:rsidR="00AB39C1" w:rsidTr="00AB39C1">
        <w:tblPrEx>
          <w:tblLook w:val="0000" w:firstRow="0" w:lastRow="0" w:firstColumn="0" w:lastColumn="0" w:noHBand="0" w:noVBand="0"/>
        </w:tblPrEx>
        <w:trPr>
          <w:trHeight w:val="631"/>
        </w:trPr>
        <w:tc>
          <w:tcPr>
            <w:tcW w:w="6801" w:type="dxa"/>
            <w:gridSpan w:val="5"/>
          </w:tcPr>
          <w:p w:rsidR="00AB39C1" w:rsidRPr="00AB39C1" w:rsidRDefault="00AB39C1" w:rsidP="00AB39C1">
            <w:pPr>
              <w:rPr>
                <w:b/>
                <w:sz w:val="20"/>
                <w:szCs w:val="20"/>
                <w:lang w:val="ro-RO"/>
              </w:rPr>
            </w:pPr>
            <w:r w:rsidRPr="00AB39C1">
              <w:rPr>
                <w:b/>
                <w:sz w:val="20"/>
                <w:szCs w:val="20"/>
                <w:lang w:val="ro-RO"/>
              </w:rPr>
              <w:t>Pret total TVA inclus</w:t>
            </w:r>
          </w:p>
        </w:tc>
        <w:tc>
          <w:tcPr>
            <w:tcW w:w="1420" w:type="dxa"/>
          </w:tcPr>
          <w:p w:rsidR="00AB39C1" w:rsidRDefault="00AB39C1" w:rsidP="00AB39C1">
            <w:pPr>
              <w:rPr>
                <w:sz w:val="20"/>
                <w:szCs w:val="20"/>
                <w:lang w:val="ro-RO"/>
              </w:rPr>
            </w:pPr>
          </w:p>
        </w:tc>
      </w:tr>
    </w:tbl>
    <w:p w:rsidR="00782501" w:rsidRDefault="00782501" w:rsidP="00DC5930">
      <w:pPr>
        <w:rPr>
          <w:sz w:val="20"/>
          <w:szCs w:val="20"/>
          <w:lang w:val="ro-RO"/>
        </w:rPr>
      </w:pPr>
    </w:p>
    <w:p w:rsidR="004E158B" w:rsidRDefault="004E158B" w:rsidP="00DC5930">
      <w:pPr>
        <w:rPr>
          <w:sz w:val="20"/>
          <w:szCs w:val="20"/>
          <w:lang w:val="ro-RO"/>
        </w:rPr>
      </w:pPr>
    </w:p>
    <w:p w:rsidR="005D1F18" w:rsidRDefault="005D1F18" w:rsidP="00DC5930">
      <w:pPr>
        <w:rPr>
          <w:sz w:val="20"/>
          <w:szCs w:val="20"/>
          <w:lang w:val="ro-RO"/>
        </w:rPr>
      </w:pPr>
    </w:p>
    <w:p w:rsidR="00AB39C1" w:rsidRPr="00AA5F11" w:rsidRDefault="00AB39C1" w:rsidP="00AB39C1">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AB39C1" w:rsidRPr="00AA5F11" w:rsidRDefault="00AB39C1" w:rsidP="00AB39C1">
      <w:pPr>
        <w:rPr>
          <w:rFonts w:eastAsiaTheme="minorEastAsia"/>
          <w:b/>
          <w:bCs/>
          <w:sz w:val="20"/>
          <w:szCs w:val="20"/>
          <w:lang w:val="pt-BR"/>
        </w:rPr>
      </w:pPr>
    </w:p>
    <w:p w:rsidR="00AB39C1" w:rsidRPr="00AA5F11" w:rsidRDefault="00AB39C1" w:rsidP="00AB39C1">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AB39C1" w:rsidRPr="00AA5F11" w:rsidRDefault="00AB39C1" w:rsidP="00AB39C1">
      <w:pPr>
        <w:rPr>
          <w:rFonts w:eastAsiaTheme="minorEastAsia"/>
          <w:b/>
          <w:bCs/>
          <w:i/>
          <w:iCs/>
          <w:sz w:val="20"/>
          <w:szCs w:val="20"/>
          <w:lang w:val="pt-BR"/>
        </w:rPr>
      </w:pPr>
      <w:r w:rsidRPr="00AA5F11">
        <w:rPr>
          <w:rFonts w:eastAsiaTheme="minorEastAsia"/>
          <w:b/>
          <w:bCs/>
          <w:i/>
          <w:iCs/>
          <w:sz w:val="20"/>
          <w:szCs w:val="20"/>
          <w:lang w:val="pt-BR"/>
        </w:rPr>
        <w:t>............................................................................</w:t>
      </w:r>
    </w:p>
    <w:p w:rsidR="00AB39C1" w:rsidRPr="00AA5F11" w:rsidRDefault="00AB39C1" w:rsidP="00AB39C1">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AB39C1" w:rsidRPr="00AA5F11" w:rsidRDefault="00AB39C1" w:rsidP="00AB39C1">
      <w:pPr>
        <w:rPr>
          <w:rFonts w:eastAsiaTheme="minorEastAsia"/>
          <w:b/>
          <w:bCs/>
          <w:i/>
          <w:iCs/>
          <w:sz w:val="20"/>
          <w:szCs w:val="20"/>
          <w:lang w:val="pt-BR"/>
        </w:rPr>
      </w:pPr>
      <w:r w:rsidRPr="00AA5F11">
        <w:rPr>
          <w:rFonts w:eastAsiaTheme="minorEastAsia"/>
          <w:b/>
          <w:bCs/>
          <w:i/>
          <w:iCs/>
          <w:sz w:val="20"/>
          <w:szCs w:val="20"/>
          <w:lang w:val="pt-BR"/>
        </w:rPr>
        <w:t>Nume si prenume</w:t>
      </w:r>
    </w:p>
    <w:p w:rsidR="00AB39C1" w:rsidRPr="00AA5F11" w:rsidRDefault="00AB39C1" w:rsidP="00AB39C1">
      <w:pPr>
        <w:rPr>
          <w:rFonts w:eastAsiaTheme="minorEastAsia"/>
          <w:sz w:val="20"/>
          <w:szCs w:val="20"/>
          <w:lang w:val="pt-BR"/>
        </w:rPr>
      </w:pPr>
      <w:r w:rsidRPr="00AA5F11">
        <w:rPr>
          <w:rFonts w:eastAsiaTheme="minorEastAsia"/>
          <w:sz w:val="20"/>
          <w:szCs w:val="20"/>
          <w:lang w:val="pt-BR"/>
        </w:rPr>
        <w:t>...........................................................</w:t>
      </w:r>
    </w:p>
    <w:p w:rsidR="00AB39C1" w:rsidRPr="00AA5F11" w:rsidRDefault="00AB39C1" w:rsidP="00AB39C1">
      <w:pPr>
        <w:rPr>
          <w:rFonts w:eastAsiaTheme="minorEastAsia"/>
          <w:sz w:val="20"/>
          <w:szCs w:val="20"/>
          <w:lang w:val="pt-BR"/>
        </w:rPr>
      </w:pPr>
      <w:r w:rsidRPr="00AA5F11">
        <w:rPr>
          <w:rFonts w:eastAsiaTheme="minorEastAsia"/>
          <w:sz w:val="20"/>
          <w:szCs w:val="20"/>
          <w:lang w:val="pt-BR"/>
        </w:rPr>
        <w:t>(semnătura si stampila)</w:t>
      </w:r>
    </w:p>
    <w:p w:rsidR="00AB39C1" w:rsidRDefault="00AB39C1" w:rsidP="00DC5930">
      <w:pPr>
        <w:rPr>
          <w:sz w:val="20"/>
          <w:szCs w:val="20"/>
          <w:lang w:val="ro-RO"/>
        </w:rPr>
        <w:sectPr w:rsidR="00AB39C1" w:rsidSect="000E03B4">
          <w:pgSz w:w="11906" w:h="16838" w:code="9"/>
          <w:pgMar w:top="1008" w:right="720" w:bottom="576" w:left="1584" w:header="706" w:footer="706" w:gutter="0"/>
          <w:cols w:space="708"/>
          <w:docGrid w:linePitch="360"/>
        </w:sect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AB39C1" w:rsidRPr="00987691" w:rsidRDefault="00DC5930" w:rsidP="00AB39C1">
      <w:pPr>
        <w:widowControl w:val="0"/>
        <w:tabs>
          <w:tab w:val="left" w:pos="9781"/>
        </w:tabs>
        <w:spacing w:line="245" w:lineRule="exact"/>
        <w:ind w:right="-567"/>
        <w:jc w:val="center"/>
        <w:rPr>
          <w:rFonts w:eastAsia="Arial"/>
          <w:b/>
          <w:color w:val="000000"/>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xml:space="preserve">, denumirea şi datele de identificare ale participanţilor in cadrul ofertei depusa de sus numita achizitia publica de </w:t>
      </w:r>
      <w:r w:rsidR="00AB39C1" w:rsidRPr="00140B30">
        <w:rPr>
          <w:rFonts w:eastAsia="Arial"/>
          <w:b/>
          <w:color w:val="000000"/>
        </w:rPr>
        <w:t>Achiziție  dotari  pentru obiectivul Construire  Heliport în municipiul Onești, județul Bacău</w:t>
      </w:r>
      <w:r w:rsidR="00AB39C1">
        <w:rPr>
          <w:b/>
          <w:sz w:val="20"/>
          <w:szCs w:val="20"/>
        </w:rPr>
        <w:t xml:space="preserve"> </w:t>
      </w:r>
    </w:p>
    <w:p w:rsidR="00AB39C1" w:rsidRPr="00140B30" w:rsidRDefault="00AB39C1" w:rsidP="00AB39C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Pr="00987691">
        <w:rPr>
          <w:rFonts w:eastAsia="Arial"/>
          <w:color w:val="000000"/>
        </w:rPr>
        <w:t>3</w:t>
      </w:r>
      <w:r w:rsidRPr="00140B30">
        <w:rPr>
          <w:rFonts w:eastAsia="Arial"/>
          <w:color w:val="000000"/>
        </w:rPr>
        <w:t>5113000-5 Echipament de protectie si siguranta (Rev.2)</w:t>
      </w:r>
    </w:p>
    <w:p w:rsidR="00AB39C1" w:rsidRPr="00140B30" w:rsidRDefault="00AB39C1" w:rsidP="00AB39C1">
      <w:pPr>
        <w:contextualSpacing/>
        <w:jc w:val="center"/>
        <w:rPr>
          <w:rFonts w:eastAsia="Arial"/>
          <w:color w:val="000000"/>
        </w:rPr>
      </w:pPr>
      <w:r w:rsidRPr="00140B30">
        <w:rPr>
          <w:rFonts w:eastAsia="Arial"/>
          <w:color w:val="000000"/>
        </w:rPr>
        <w:t>35113400-9 Îmbrăcăminte de protecție și de siguranță (Rev. 2)</w:t>
      </w:r>
    </w:p>
    <w:p w:rsidR="00AB39C1" w:rsidRPr="00140B30" w:rsidRDefault="00AB39C1" w:rsidP="00AB39C1">
      <w:pPr>
        <w:contextualSpacing/>
        <w:jc w:val="center"/>
        <w:rPr>
          <w:rFonts w:eastAsia="Arial"/>
          <w:color w:val="000000"/>
        </w:rPr>
      </w:pPr>
      <w:r w:rsidRPr="00140B30">
        <w:rPr>
          <w:rFonts w:eastAsia="Arial"/>
          <w:color w:val="000000"/>
        </w:rPr>
        <w:t>35111320-4 - Extinctoare portabile (Rev. 2)</w:t>
      </w:r>
    </w:p>
    <w:p w:rsidR="00AB39C1" w:rsidRPr="00140B30" w:rsidRDefault="00AB39C1" w:rsidP="00AB39C1">
      <w:pPr>
        <w:contextualSpacing/>
        <w:jc w:val="center"/>
        <w:rPr>
          <w:rFonts w:eastAsia="Arial"/>
          <w:color w:val="000000"/>
        </w:rPr>
      </w:pPr>
      <w:r w:rsidRPr="00140B30">
        <w:rPr>
          <w:rFonts w:eastAsia="Arial"/>
          <w:color w:val="000000"/>
        </w:rPr>
        <w:t>39120000-9 Mese, dulapuri, birouri și biblioteci (Rev. 2)</w:t>
      </w:r>
    </w:p>
    <w:p w:rsidR="00AB39C1" w:rsidRPr="00140B30" w:rsidRDefault="00AB39C1" w:rsidP="00AB39C1">
      <w:pPr>
        <w:contextualSpacing/>
        <w:jc w:val="center"/>
        <w:rPr>
          <w:rFonts w:eastAsia="Arial"/>
          <w:color w:val="000000"/>
        </w:rPr>
      </w:pPr>
      <w:r w:rsidRPr="00140B30">
        <w:rPr>
          <w:rFonts w:eastAsia="Arial"/>
          <w:color w:val="000000"/>
        </w:rPr>
        <w:t>39112000-0 Scaune (Rev.2)</w:t>
      </w:r>
    </w:p>
    <w:p w:rsidR="00DC5930" w:rsidRDefault="00DC5930" w:rsidP="00AB39C1">
      <w:pPr>
        <w:jc w:val="center"/>
        <w:rPr>
          <w:rFonts w:ascii="Arial" w:eastAsiaTheme="minorEastAsia" w:hAnsi="Arial" w:cs="Arial"/>
          <w:b/>
          <w:i/>
          <w:sz w:val="20"/>
          <w:szCs w:val="20"/>
          <w:lang w:val="ro-RO" w:eastAsia="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Data completării</w:t>
      </w:r>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Subsemnatul____________, în calitate de ___________________________, legal autorizat să semnez</w:t>
      </w:r>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gramStart"/>
      <w:r w:rsidRPr="004E41E4">
        <w:rPr>
          <w:i/>
          <w:sz w:val="20"/>
          <w:szCs w:val="20"/>
          <w:lang w:val="es-ES"/>
        </w:rPr>
        <w:t>semnatura</w:t>
      </w:r>
      <w:proofErr w:type="gramEnd"/>
      <w:r w:rsidRPr="004E41E4">
        <w:rPr>
          <w:i/>
          <w:sz w:val="20"/>
          <w:szCs w:val="20"/>
          <w:lang w:val="es-ES"/>
        </w:rPr>
        <w:t xml:space="preserve"> autorizată)</w:t>
      </w:r>
      <w:r w:rsidRPr="004E41E4">
        <w:rPr>
          <w:i/>
          <w:sz w:val="20"/>
          <w:szCs w:val="20"/>
          <w:lang w:val="es-ES"/>
        </w:rPr>
        <w:tab/>
      </w:r>
      <w:r w:rsidRPr="004E41E4">
        <w:rPr>
          <w:i/>
          <w:sz w:val="20"/>
          <w:szCs w:val="20"/>
          <w:lang w:val="es-ES"/>
        </w:rPr>
        <w:tab/>
        <w:t xml:space="preserve"> (</w:t>
      </w:r>
      <w:proofErr w:type="gramStart"/>
      <w:r w:rsidRPr="004E41E4">
        <w:rPr>
          <w:i/>
          <w:sz w:val="20"/>
          <w:szCs w:val="20"/>
          <w:lang w:val="es-ES"/>
        </w:rPr>
        <w:t>calitatea</w:t>
      </w:r>
      <w:proofErr w:type="gramEnd"/>
      <w:r w:rsidRPr="004E41E4">
        <w:rPr>
          <w:i/>
          <w:sz w:val="20"/>
          <w:szCs w:val="20"/>
          <w:lang w:val="es-ES"/>
        </w:rPr>
        <w:t xml:space="preserve"> de reprezentare)</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pentru şi în numele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gramStart"/>
      <w:r w:rsidRPr="004E41E4">
        <w:rPr>
          <w:i/>
          <w:sz w:val="20"/>
          <w:szCs w:val="20"/>
          <w:lang w:val="es-ES"/>
        </w:rPr>
        <w:t>denumirea/numele</w:t>
      </w:r>
      <w:proofErr w:type="gramEnd"/>
      <w:r w:rsidRPr="004E41E4">
        <w:rPr>
          <w:i/>
          <w:sz w:val="20"/>
          <w:szCs w:val="20"/>
          <w:lang w:val="es-ES"/>
        </w:rPr>
        <w:t xml:space="preserve"> ofertantului</w:t>
      </w:r>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AB39C1" w:rsidRPr="00987691" w:rsidRDefault="00AB39C1" w:rsidP="00AB39C1">
      <w:pPr>
        <w:widowControl w:val="0"/>
        <w:tabs>
          <w:tab w:val="left" w:pos="9781"/>
        </w:tabs>
        <w:spacing w:line="245" w:lineRule="exact"/>
        <w:ind w:right="-567"/>
        <w:jc w:val="center"/>
        <w:rPr>
          <w:rFonts w:eastAsia="Arial"/>
          <w:b/>
          <w:color w:val="000000"/>
        </w:rPr>
      </w:pPr>
      <w:r w:rsidRPr="00140B30">
        <w:rPr>
          <w:rFonts w:eastAsia="Arial"/>
          <w:b/>
          <w:color w:val="000000"/>
        </w:rPr>
        <w:t>Achiziț</w:t>
      </w:r>
      <w:proofErr w:type="gramStart"/>
      <w:r w:rsidRPr="00140B30">
        <w:rPr>
          <w:rFonts w:eastAsia="Arial"/>
          <w:b/>
          <w:color w:val="000000"/>
        </w:rPr>
        <w:t>ie  dotari</w:t>
      </w:r>
      <w:proofErr w:type="gramEnd"/>
      <w:r w:rsidRPr="00140B30">
        <w:rPr>
          <w:rFonts w:eastAsia="Arial"/>
          <w:b/>
          <w:color w:val="000000"/>
        </w:rPr>
        <w:t xml:space="preserve">  pentru obiectivul Construire  Heliport în municipiul Onești, județul Bacău</w:t>
      </w:r>
      <w:r>
        <w:rPr>
          <w:b/>
          <w:sz w:val="20"/>
          <w:szCs w:val="20"/>
        </w:rPr>
        <w:t xml:space="preserve"> </w:t>
      </w:r>
    </w:p>
    <w:p w:rsidR="00AB39C1" w:rsidRPr="00140B30" w:rsidRDefault="00AB39C1" w:rsidP="00AB39C1">
      <w:pPr>
        <w:contextualSpacing/>
        <w:jc w:val="center"/>
        <w:rPr>
          <w:rFonts w:eastAsia="Arial"/>
          <w:color w:val="000000"/>
        </w:rPr>
      </w:pPr>
      <w:r w:rsidRPr="00987691">
        <w:rPr>
          <w:rFonts w:eastAsia="Arial"/>
          <w:color w:val="000000"/>
          <w:sz w:val="20"/>
          <w:szCs w:val="20"/>
        </w:rPr>
        <w:t>Codul CPV</w:t>
      </w:r>
      <w:r w:rsidRPr="00987691">
        <w:rPr>
          <w:sz w:val="20"/>
          <w:szCs w:val="20"/>
        </w:rPr>
        <w:t xml:space="preserve">: </w:t>
      </w:r>
      <w:r w:rsidRPr="00987691">
        <w:rPr>
          <w:rFonts w:eastAsia="Arial"/>
          <w:color w:val="000000"/>
        </w:rPr>
        <w:t>3</w:t>
      </w:r>
      <w:r w:rsidRPr="00140B30">
        <w:rPr>
          <w:rFonts w:eastAsia="Arial"/>
          <w:color w:val="000000"/>
        </w:rPr>
        <w:t>5113000-5 Echipament de protectie si siguranta (Rev.2)</w:t>
      </w:r>
    </w:p>
    <w:p w:rsidR="00AB39C1" w:rsidRPr="00140B30" w:rsidRDefault="00AB39C1" w:rsidP="00AB39C1">
      <w:pPr>
        <w:contextualSpacing/>
        <w:jc w:val="center"/>
        <w:rPr>
          <w:rFonts w:eastAsia="Arial"/>
          <w:color w:val="000000"/>
        </w:rPr>
      </w:pPr>
      <w:r w:rsidRPr="00140B30">
        <w:rPr>
          <w:rFonts w:eastAsia="Arial"/>
          <w:color w:val="000000"/>
        </w:rPr>
        <w:t>35113400-9 Îmbrăcăminte de protecție și de siguranță (Rev. 2)</w:t>
      </w:r>
    </w:p>
    <w:p w:rsidR="00AB39C1" w:rsidRPr="00140B30" w:rsidRDefault="00AB39C1" w:rsidP="00AB39C1">
      <w:pPr>
        <w:contextualSpacing/>
        <w:jc w:val="center"/>
        <w:rPr>
          <w:rFonts w:eastAsia="Arial"/>
          <w:color w:val="000000"/>
        </w:rPr>
      </w:pPr>
      <w:r w:rsidRPr="00140B30">
        <w:rPr>
          <w:rFonts w:eastAsia="Arial"/>
          <w:color w:val="000000"/>
        </w:rPr>
        <w:t>35111320-4 - Extinctoare portabile (Rev. 2)</w:t>
      </w:r>
    </w:p>
    <w:p w:rsidR="00AB39C1" w:rsidRPr="00140B30" w:rsidRDefault="00AB39C1" w:rsidP="00AB39C1">
      <w:pPr>
        <w:contextualSpacing/>
        <w:jc w:val="center"/>
        <w:rPr>
          <w:rFonts w:eastAsia="Arial"/>
          <w:color w:val="000000"/>
        </w:rPr>
      </w:pPr>
      <w:r w:rsidRPr="00140B30">
        <w:rPr>
          <w:rFonts w:eastAsia="Arial"/>
          <w:color w:val="000000"/>
        </w:rPr>
        <w:t>39120000-9 Mese, dulapuri, birouri și biblioteci (Rev. 2)</w:t>
      </w:r>
    </w:p>
    <w:p w:rsidR="00AB39C1" w:rsidRPr="00140B30" w:rsidRDefault="00AB39C1" w:rsidP="00AB39C1">
      <w:pPr>
        <w:contextualSpacing/>
        <w:jc w:val="center"/>
        <w:rPr>
          <w:rFonts w:eastAsia="Arial"/>
          <w:color w:val="000000"/>
        </w:rPr>
      </w:pPr>
      <w:r w:rsidRPr="00140B30">
        <w:rPr>
          <w:rFonts w:eastAsia="Arial"/>
          <w:color w:val="000000"/>
        </w:rPr>
        <w:t>39112000-0 Scaune (Rev.2)</w:t>
      </w:r>
    </w:p>
    <w:p w:rsidR="00DC5930" w:rsidRPr="00023F0D" w:rsidRDefault="00DC5930" w:rsidP="00B72D66">
      <w:pPr>
        <w:autoSpaceDE w:val="0"/>
        <w:autoSpaceDN w:val="0"/>
        <w:adjustRightInd w:val="0"/>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r w:rsidRPr="004E41E4">
        <w:rPr>
          <w:b/>
          <w:color w:val="000000"/>
          <w:sz w:val="20"/>
          <w:szCs w:val="20"/>
          <w:lang w:val="es-ES"/>
        </w:rPr>
        <w:t>Subsemnatul____________________________, în calitate de _________________, legal autorizat să semnez</w:t>
      </w:r>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w:t>
      </w:r>
      <w:r w:rsidRPr="004E41E4">
        <w:rPr>
          <w:i/>
          <w:color w:val="000000"/>
          <w:sz w:val="20"/>
          <w:szCs w:val="20"/>
          <w:lang w:val="es-ES"/>
        </w:rPr>
        <w:tab/>
        <w:t xml:space="preserve">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Default="00DC5930"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4E158B" w:rsidRDefault="004E158B"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Default="008B3F94" w:rsidP="00FC1C13">
      <w:pPr>
        <w:rPr>
          <w:rFonts w:eastAsiaTheme="minorEastAsia"/>
          <w:sz w:val="20"/>
          <w:szCs w:val="20"/>
          <w:lang w:val="ro-RO" w:eastAsia="ro-RO"/>
        </w:rPr>
      </w:pPr>
    </w:p>
    <w:p w:rsidR="008B3F94" w:rsidRPr="00CD4653" w:rsidRDefault="008B3F94" w:rsidP="00FC1C13">
      <w:pPr>
        <w:rPr>
          <w:rFonts w:eastAsiaTheme="minorEastAsia"/>
          <w:sz w:val="20"/>
          <w:szCs w:val="20"/>
          <w:lang w:val="ro-RO" w:eastAsia="ro-RO"/>
        </w:rPr>
      </w:pPr>
    </w:p>
    <w:sectPr w:rsidR="008B3F94" w:rsidRPr="00CD4653" w:rsidSect="005D1F18">
      <w:pgSz w:w="11906" w:h="16838" w:code="9"/>
      <w:pgMar w:top="1009" w:right="720" w:bottom="578" w:left="158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14C" w:rsidRDefault="001B014C">
      <w:r>
        <w:separator/>
      </w:r>
    </w:p>
  </w:endnote>
  <w:endnote w:type="continuationSeparator" w:id="0">
    <w:p w:rsidR="001B014C" w:rsidRDefault="001B0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EBD" w:rsidRDefault="00EE4EBD"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4EBD" w:rsidRDefault="00EE4EBD"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EBD" w:rsidRDefault="00EE4EBD" w:rsidP="006B3567">
    <w:pPr>
      <w:pStyle w:val="Footer"/>
      <w:jc w:val="right"/>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96229B">
      <w:rPr>
        <w:b/>
        <w:bCs/>
        <w:noProof/>
        <w:sz w:val="16"/>
        <w:szCs w:val="16"/>
      </w:rPr>
      <w:t>8</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96229B">
      <w:rPr>
        <w:b/>
        <w:bCs/>
        <w:noProof/>
        <w:sz w:val="16"/>
        <w:szCs w:val="16"/>
      </w:rPr>
      <w:t>22</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14C" w:rsidRDefault="001B014C">
      <w:r>
        <w:separator/>
      </w:r>
    </w:p>
  </w:footnote>
  <w:footnote w:type="continuationSeparator" w:id="0">
    <w:p w:rsidR="001B014C" w:rsidRDefault="001B0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0C55F72"/>
    <w:multiLevelType w:val="hybridMultilevel"/>
    <w:tmpl w:val="BCE67240"/>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7">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5562739"/>
    <w:multiLevelType w:val="hybridMultilevel"/>
    <w:tmpl w:val="E38C24EC"/>
    <w:lvl w:ilvl="0" w:tplc="10000001">
      <w:start w:val="1"/>
      <w:numFmt w:val="bullet"/>
      <w:lvlText w:val=""/>
      <w:lvlJc w:val="left"/>
      <w:pPr>
        <w:ind w:left="1500" w:hanging="360"/>
      </w:pPr>
      <w:rPr>
        <w:rFonts w:ascii="Symbol" w:hAnsi="Symbol" w:hint="default"/>
      </w:rPr>
    </w:lvl>
    <w:lvl w:ilvl="1" w:tplc="10000003" w:tentative="1">
      <w:start w:val="1"/>
      <w:numFmt w:val="bullet"/>
      <w:lvlText w:val="o"/>
      <w:lvlJc w:val="left"/>
      <w:pPr>
        <w:ind w:left="2220" w:hanging="360"/>
      </w:pPr>
      <w:rPr>
        <w:rFonts w:ascii="Courier New" w:hAnsi="Courier New" w:cs="Courier New" w:hint="default"/>
      </w:rPr>
    </w:lvl>
    <w:lvl w:ilvl="2" w:tplc="10000005" w:tentative="1">
      <w:start w:val="1"/>
      <w:numFmt w:val="bullet"/>
      <w:lvlText w:val=""/>
      <w:lvlJc w:val="left"/>
      <w:pPr>
        <w:ind w:left="2940" w:hanging="360"/>
      </w:pPr>
      <w:rPr>
        <w:rFonts w:ascii="Wingdings" w:hAnsi="Wingdings" w:hint="default"/>
      </w:rPr>
    </w:lvl>
    <w:lvl w:ilvl="3" w:tplc="10000001" w:tentative="1">
      <w:start w:val="1"/>
      <w:numFmt w:val="bullet"/>
      <w:lvlText w:val=""/>
      <w:lvlJc w:val="left"/>
      <w:pPr>
        <w:ind w:left="3660" w:hanging="360"/>
      </w:pPr>
      <w:rPr>
        <w:rFonts w:ascii="Symbol" w:hAnsi="Symbol" w:hint="default"/>
      </w:rPr>
    </w:lvl>
    <w:lvl w:ilvl="4" w:tplc="10000003" w:tentative="1">
      <w:start w:val="1"/>
      <w:numFmt w:val="bullet"/>
      <w:lvlText w:val="o"/>
      <w:lvlJc w:val="left"/>
      <w:pPr>
        <w:ind w:left="4380" w:hanging="360"/>
      </w:pPr>
      <w:rPr>
        <w:rFonts w:ascii="Courier New" w:hAnsi="Courier New" w:cs="Courier New" w:hint="default"/>
      </w:rPr>
    </w:lvl>
    <w:lvl w:ilvl="5" w:tplc="10000005" w:tentative="1">
      <w:start w:val="1"/>
      <w:numFmt w:val="bullet"/>
      <w:lvlText w:val=""/>
      <w:lvlJc w:val="left"/>
      <w:pPr>
        <w:ind w:left="5100" w:hanging="360"/>
      </w:pPr>
      <w:rPr>
        <w:rFonts w:ascii="Wingdings" w:hAnsi="Wingdings" w:hint="default"/>
      </w:rPr>
    </w:lvl>
    <w:lvl w:ilvl="6" w:tplc="10000001" w:tentative="1">
      <w:start w:val="1"/>
      <w:numFmt w:val="bullet"/>
      <w:lvlText w:val=""/>
      <w:lvlJc w:val="left"/>
      <w:pPr>
        <w:ind w:left="5820" w:hanging="360"/>
      </w:pPr>
      <w:rPr>
        <w:rFonts w:ascii="Symbol" w:hAnsi="Symbol" w:hint="default"/>
      </w:rPr>
    </w:lvl>
    <w:lvl w:ilvl="7" w:tplc="10000003" w:tentative="1">
      <w:start w:val="1"/>
      <w:numFmt w:val="bullet"/>
      <w:lvlText w:val="o"/>
      <w:lvlJc w:val="left"/>
      <w:pPr>
        <w:ind w:left="6540" w:hanging="360"/>
      </w:pPr>
      <w:rPr>
        <w:rFonts w:ascii="Courier New" w:hAnsi="Courier New" w:cs="Courier New" w:hint="default"/>
      </w:rPr>
    </w:lvl>
    <w:lvl w:ilvl="8" w:tplc="1000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7"/>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085E"/>
    <w:rsid w:val="00023F0D"/>
    <w:rsid w:val="00040BCB"/>
    <w:rsid w:val="00044CDC"/>
    <w:rsid w:val="00062FC8"/>
    <w:rsid w:val="00063201"/>
    <w:rsid w:val="000729D7"/>
    <w:rsid w:val="00076055"/>
    <w:rsid w:val="000A3CF1"/>
    <w:rsid w:val="000C01A5"/>
    <w:rsid w:val="000C3DB8"/>
    <w:rsid w:val="000C52F6"/>
    <w:rsid w:val="000D4970"/>
    <w:rsid w:val="000E03B4"/>
    <w:rsid w:val="000F65DF"/>
    <w:rsid w:val="001002B5"/>
    <w:rsid w:val="001113B3"/>
    <w:rsid w:val="001126F6"/>
    <w:rsid w:val="00123C68"/>
    <w:rsid w:val="00130C89"/>
    <w:rsid w:val="00131111"/>
    <w:rsid w:val="00142D81"/>
    <w:rsid w:val="00147A93"/>
    <w:rsid w:val="001503A6"/>
    <w:rsid w:val="00167A9A"/>
    <w:rsid w:val="0019462A"/>
    <w:rsid w:val="001B014C"/>
    <w:rsid w:val="001B4046"/>
    <w:rsid w:val="001B56BA"/>
    <w:rsid w:val="001B5F76"/>
    <w:rsid w:val="001C380F"/>
    <w:rsid w:val="001C40BE"/>
    <w:rsid w:val="001D5364"/>
    <w:rsid w:val="001E3924"/>
    <w:rsid w:val="001F3506"/>
    <w:rsid w:val="001F45A2"/>
    <w:rsid w:val="001F4F6C"/>
    <w:rsid w:val="00200858"/>
    <w:rsid w:val="00207660"/>
    <w:rsid w:val="002137F3"/>
    <w:rsid w:val="00216FBD"/>
    <w:rsid w:val="00220883"/>
    <w:rsid w:val="002275A3"/>
    <w:rsid w:val="002364D7"/>
    <w:rsid w:val="00236D8C"/>
    <w:rsid w:val="00256A14"/>
    <w:rsid w:val="00263DCD"/>
    <w:rsid w:val="00290245"/>
    <w:rsid w:val="002A0BC4"/>
    <w:rsid w:val="002A46E3"/>
    <w:rsid w:val="002B7F62"/>
    <w:rsid w:val="002D30C1"/>
    <w:rsid w:val="002E065F"/>
    <w:rsid w:val="00311CE2"/>
    <w:rsid w:val="00320C84"/>
    <w:rsid w:val="003247DB"/>
    <w:rsid w:val="00332893"/>
    <w:rsid w:val="00345AC1"/>
    <w:rsid w:val="00347258"/>
    <w:rsid w:val="0035039E"/>
    <w:rsid w:val="003708BC"/>
    <w:rsid w:val="00375352"/>
    <w:rsid w:val="003811F8"/>
    <w:rsid w:val="00391E85"/>
    <w:rsid w:val="003A252E"/>
    <w:rsid w:val="003A2F6F"/>
    <w:rsid w:val="003A33EA"/>
    <w:rsid w:val="003C07BD"/>
    <w:rsid w:val="003C1097"/>
    <w:rsid w:val="003C774F"/>
    <w:rsid w:val="003E03FE"/>
    <w:rsid w:val="003E1F48"/>
    <w:rsid w:val="003E398D"/>
    <w:rsid w:val="003E47B2"/>
    <w:rsid w:val="003E5D5D"/>
    <w:rsid w:val="003F185A"/>
    <w:rsid w:val="003F27CA"/>
    <w:rsid w:val="003F484F"/>
    <w:rsid w:val="003F4A41"/>
    <w:rsid w:val="00400EBC"/>
    <w:rsid w:val="00410F73"/>
    <w:rsid w:val="00433A5E"/>
    <w:rsid w:val="00435E19"/>
    <w:rsid w:val="004456CF"/>
    <w:rsid w:val="004616F7"/>
    <w:rsid w:val="004668E9"/>
    <w:rsid w:val="00470DFF"/>
    <w:rsid w:val="00490A4B"/>
    <w:rsid w:val="00493B4A"/>
    <w:rsid w:val="0049512E"/>
    <w:rsid w:val="004A275E"/>
    <w:rsid w:val="004C2641"/>
    <w:rsid w:val="004C3533"/>
    <w:rsid w:val="004C718A"/>
    <w:rsid w:val="004D23D2"/>
    <w:rsid w:val="004E07AC"/>
    <w:rsid w:val="004E158B"/>
    <w:rsid w:val="004E38A1"/>
    <w:rsid w:val="004E41E4"/>
    <w:rsid w:val="004E5EB3"/>
    <w:rsid w:val="004F049D"/>
    <w:rsid w:val="004F267B"/>
    <w:rsid w:val="005027AF"/>
    <w:rsid w:val="00504C4C"/>
    <w:rsid w:val="00511745"/>
    <w:rsid w:val="00520032"/>
    <w:rsid w:val="0054296B"/>
    <w:rsid w:val="005539C8"/>
    <w:rsid w:val="00565FBC"/>
    <w:rsid w:val="00580E5D"/>
    <w:rsid w:val="00591D80"/>
    <w:rsid w:val="00594BF5"/>
    <w:rsid w:val="005A3B92"/>
    <w:rsid w:val="005B734B"/>
    <w:rsid w:val="005C6904"/>
    <w:rsid w:val="005C7205"/>
    <w:rsid w:val="005D1F18"/>
    <w:rsid w:val="005F25A5"/>
    <w:rsid w:val="00616D82"/>
    <w:rsid w:val="006261AA"/>
    <w:rsid w:val="0062789C"/>
    <w:rsid w:val="00640DF3"/>
    <w:rsid w:val="0066133E"/>
    <w:rsid w:val="00665BF4"/>
    <w:rsid w:val="00683A5B"/>
    <w:rsid w:val="006846C6"/>
    <w:rsid w:val="00692309"/>
    <w:rsid w:val="006A0ADE"/>
    <w:rsid w:val="006A138A"/>
    <w:rsid w:val="006B3567"/>
    <w:rsid w:val="006B4017"/>
    <w:rsid w:val="006B4ED1"/>
    <w:rsid w:val="006C3BAF"/>
    <w:rsid w:val="006E2C3D"/>
    <w:rsid w:val="006F1A04"/>
    <w:rsid w:val="006F5BF9"/>
    <w:rsid w:val="006F781A"/>
    <w:rsid w:val="007003A4"/>
    <w:rsid w:val="007076CE"/>
    <w:rsid w:val="00710750"/>
    <w:rsid w:val="00716C69"/>
    <w:rsid w:val="007228BD"/>
    <w:rsid w:val="007326ED"/>
    <w:rsid w:val="00737C51"/>
    <w:rsid w:val="00744E54"/>
    <w:rsid w:val="00750F5D"/>
    <w:rsid w:val="007513D9"/>
    <w:rsid w:val="00752E92"/>
    <w:rsid w:val="007571FA"/>
    <w:rsid w:val="00782501"/>
    <w:rsid w:val="007D0AB1"/>
    <w:rsid w:val="007D40E4"/>
    <w:rsid w:val="007D7325"/>
    <w:rsid w:val="007D75F7"/>
    <w:rsid w:val="00806B9B"/>
    <w:rsid w:val="00807C30"/>
    <w:rsid w:val="00811AE0"/>
    <w:rsid w:val="00840144"/>
    <w:rsid w:val="0086078E"/>
    <w:rsid w:val="00871F95"/>
    <w:rsid w:val="0087253B"/>
    <w:rsid w:val="00873CFF"/>
    <w:rsid w:val="0088560A"/>
    <w:rsid w:val="00890E25"/>
    <w:rsid w:val="008A1FC9"/>
    <w:rsid w:val="008B3F94"/>
    <w:rsid w:val="008C16DC"/>
    <w:rsid w:val="008C3D0D"/>
    <w:rsid w:val="008C71E7"/>
    <w:rsid w:val="008D02FD"/>
    <w:rsid w:val="008D14EE"/>
    <w:rsid w:val="008D3460"/>
    <w:rsid w:val="008E0C2C"/>
    <w:rsid w:val="008E12CD"/>
    <w:rsid w:val="00912B61"/>
    <w:rsid w:val="009144AA"/>
    <w:rsid w:val="0092070E"/>
    <w:rsid w:val="009244DB"/>
    <w:rsid w:val="00942823"/>
    <w:rsid w:val="00955BA1"/>
    <w:rsid w:val="00960ACE"/>
    <w:rsid w:val="0096229B"/>
    <w:rsid w:val="009661B1"/>
    <w:rsid w:val="0097102A"/>
    <w:rsid w:val="00971686"/>
    <w:rsid w:val="00975172"/>
    <w:rsid w:val="00975B0D"/>
    <w:rsid w:val="00980647"/>
    <w:rsid w:val="0098536D"/>
    <w:rsid w:val="00987691"/>
    <w:rsid w:val="009968AF"/>
    <w:rsid w:val="009A6234"/>
    <w:rsid w:val="009B58C4"/>
    <w:rsid w:val="009C0876"/>
    <w:rsid w:val="009D4664"/>
    <w:rsid w:val="009E50B1"/>
    <w:rsid w:val="009F41F8"/>
    <w:rsid w:val="00A0092E"/>
    <w:rsid w:val="00A065A6"/>
    <w:rsid w:val="00A2315D"/>
    <w:rsid w:val="00A30F17"/>
    <w:rsid w:val="00A46689"/>
    <w:rsid w:val="00A7503A"/>
    <w:rsid w:val="00A84752"/>
    <w:rsid w:val="00A861E8"/>
    <w:rsid w:val="00A864F0"/>
    <w:rsid w:val="00A952C0"/>
    <w:rsid w:val="00AA5F11"/>
    <w:rsid w:val="00AB15EE"/>
    <w:rsid w:val="00AB39C1"/>
    <w:rsid w:val="00AB40FE"/>
    <w:rsid w:val="00AB5CCA"/>
    <w:rsid w:val="00AC287F"/>
    <w:rsid w:val="00AC3DF4"/>
    <w:rsid w:val="00AD167F"/>
    <w:rsid w:val="00AF40BF"/>
    <w:rsid w:val="00AF588A"/>
    <w:rsid w:val="00B027BF"/>
    <w:rsid w:val="00B04C16"/>
    <w:rsid w:val="00B0595C"/>
    <w:rsid w:val="00B07C81"/>
    <w:rsid w:val="00B10F4D"/>
    <w:rsid w:val="00B538DF"/>
    <w:rsid w:val="00B658D7"/>
    <w:rsid w:val="00B67455"/>
    <w:rsid w:val="00B72403"/>
    <w:rsid w:val="00B72D66"/>
    <w:rsid w:val="00B75C87"/>
    <w:rsid w:val="00B90857"/>
    <w:rsid w:val="00BB3357"/>
    <w:rsid w:val="00BB5EB0"/>
    <w:rsid w:val="00BC131B"/>
    <w:rsid w:val="00BD4816"/>
    <w:rsid w:val="00BF4AA3"/>
    <w:rsid w:val="00C05BDE"/>
    <w:rsid w:val="00C3242E"/>
    <w:rsid w:val="00C32EEC"/>
    <w:rsid w:val="00C4100C"/>
    <w:rsid w:val="00C43261"/>
    <w:rsid w:val="00C451E8"/>
    <w:rsid w:val="00C57885"/>
    <w:rsid w:val="00C603F8"/>
    <w:rsid w:val="00C663CC"/>
    <w:rsid w:val="00C95F4A"/>
    <w:rsid w:val="00CB4C46"/>
    <w:rsid w:val="00CC2B5B"/>
    <w:rsid w:val="00CC3A0C"/>
    <w:rsid w:val="00CD1451"/>
    <w:rsid w:val="00CD4653"/>
    <w:rsid w:val="00CD7EE1"/>
    <w:rsid w:val="00CF2165"/>
    <w:rsid w:val="00CF2A0F"/>
    <w:rsid w:val="00CF50C7"/>
    <w:rsid w:val="00CF7353"/>
    <w:rsid w:val="00D11716"/>
    <w:rsid w:val="00D14B05"/>
    <w:rsid w:val="00D23E1E"/>
    <w:rsid w:val="00D27C79"/>
    <w:rsid w:val="00D30D6F"/>
    <w:rsid w:val="00D3315E"/>
    <w:rsid w:val="00D47024"/>
    <w:rsid w:val="00D533E9"/>
    <w:rsid w:val="00D618F8"/>
    <w:rsid w:val="00D82564"/>
    <w:rsid w:val="00D93CA0"/>
    <w:rsid w:val="00DA6B5F"/>
    <w:rsid w:val="00DC5930"/>
    <w:rsid w:val="00DE2FEE"/>
    <w:rsid w:val="00E12B72"/>
    <w:rsid w:val="00E34466"/>
    <w:rsid w:val="00E348BB"/>
    <w:rsid w:val="00E45B70"/>
    <w:rsid w:val="00E464D0"/>
    <w:rsid w:val="00E5014E"/>
    <w:rsid w:val="00E537A2"/>
    <w:rsid w:val="00E562F3"/>
    <w:rsid w:val="00E63036"/>
    <w:rsid w:val="00E726AD"/>
    <w:rsid w:val="00E75358"/>
    <w:rsid w:val="00E83300"/>
    <w:rsid w:val="00E834D8"/>
    <w:rsid w:val="00E92CE1"/>
    <w:rsid w:val="00E9327C"/>
    <w:rsid w:val="00EA0D64"/>
    <w:rsid w:val="00EA2F3E"/>
    <w:rsid w:val="00EA3F5A"/>
    <w:rsid w:val="00EB2C89"/>
    <w:rsid w:val="00EB3D30"/>
    <w:rsid w:val="00EC0488"/>
    <w:rsid w:val="00EE4EBD"/>
    <w:rsid w:val="00EF38C9"/>
    <w:rsid w:val="00F04A94"/>
    <w:rsid w:val="00F05AEB"/>
    <w:rsid w:val="00F20133"/>
    <w:rsid w:val="00F3000F"/>
    <w:rsid w:val="00F31F61"/>
    <w:rsid w:val="00F35CD3"/>
    <w:rsid w:val="00F62DDB"/>
    <w:rsid w:val="00F62DFC"/>
    <w:rsid w:val="00F65D3A"/>
    <w:rsid w:val="00F7715D"/>
    <w:rsid w:val="00F83E45"/>
    <w:rsid w:val="00F86BFB"/>
    <w:rsid w:val="00F93E7A"/>
    <w:rsid w:val="00FB3763"/>
    <w:rsid w:val="00FB41EB"/>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3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3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FA61D-FFBE-432E-9823-BB5ED2519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22</Pages>
  <Words>6650</Words>
  <Characters>37908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Camil Barbuntoiu</cp:lastModifiedBy>
  <cp:revision>96</cp:revision>
  <cp:lastPrinted>2026-10-27T06:43:00Z</cp:lastPrinted>
  <dcterms:created xsi:type="dcterms:W3CDTF">2023-04-04T12:36:00Z</dcterms:created>
  <dcterms:modified xsi:type="dcterms:W3CDTF">2026-10-27T06:46:00Z</dcterms:modified>
</cp:coreProperties>
</file>